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  <w:gridCol w:w="567"/>
      </w:tblGrid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Accrochait ses lilas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Avec le ventre creux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C’est là qu'on s'est connu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Ça voulait dire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4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Ça voulait dire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4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Ça voulait dire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4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Contre un bon repas chaud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5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Dans les cafés voisins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6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De la ligne d'un sein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7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De passer des nuits blanches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8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Devant mon chevalet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9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Devant un cafté crème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10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Du galbe d'une hanche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11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En oubliant l'hiver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12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Épuisés mais ravis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13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Et bien que miséreux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14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Et ce n'est qu'au matin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15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Et nous avions tous du génie.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16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Et nous vivions de l'air du temps.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17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Et quand quelques bistrots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18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Et qu'on aime la vie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19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Et si l'humble garni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20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Et toi qui posais nue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21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Fallait-il que l'on s'aime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22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Groupés autour du poële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23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Je vous parle d'un temps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24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lastRenderedPageBreak/>
              <w:t>Jusque sous nos fenêtres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25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La bohême, la bohême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26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La bohême, la bohême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26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La bohême, la bohême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26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La bohême, la bohême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26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La bohême, la bohême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26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La bohême, la bohême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26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Moi qui criais famine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27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Montmartre en ce temps-là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28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Ne payait pas de mine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29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Ne peuvent pas connaître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30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Nous étions quelques-uns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31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Nous ne cessions d'y croire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32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Nous ne mangions qu'un jour sur deux.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33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Nous prenaient une toile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34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Nous récitions des vers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35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On a vingt ans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36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On est heureux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37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Que les moins de vingt ans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38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Qui attendions la gloire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39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Qui nous servait de nid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40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Qu'on s'asseyait enfin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41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>Retouchant le dessin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42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Souvent il m'arrivait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43</w:t>
            </w:r>
          </w:p>
        </w:tc>
      </w:tr>
      <w:tr w:rsidR="00BA612F" w:rsidRPr="00BA612F" w:rsidTr="00CA744B">
        <w:trPr>
          <w:trHeight w:val="595"/>
        </w:trPr>
        <w:tc>
          <w:tcPr>
            <w:tcW w:w="3936" w:type="dxa"/>
            <w:tcBorders>
              <w:right w:val="nil"/>
            </w:tcBorders>
            <w:vAlign w:val="center"/>
          </w:tcPr>
          <w:p w:rsidR="00BA612F" w:rsidRPr="00BA612F" w:rsidRDefault="00BA612F" w:rsidP="00CA744B">
            <w:pPr>
              <w:pStyle w:val="Ingetavstnd"/>
              <w:rPr>
                <w:rFonts w:eastAsia="Times New Roman"/>
                <w:lang w:val="fr-FR"/>
              </w:rPr>
            </w:pPr>
            <w:r w:rsidRPr="00BA612F">
              <w:rPr>
                <w:rFonts w:eastAsia="Times New Roman"/>
                <w:lang w:val="fr-FR"/>
              </w:rPr>
              <w:t xml:space="preserve">Tu es jolie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612F" w:rsidRPr="00BA612F" w:rsidRDefault="00F6735A" w:rsidP="00CA744B">
            <w:pPr>
              <w:pStyle w:val="Ingetavstnd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44</w:t>
            </w:r>
          </w:p>
        </w:tc>
      </w:tr>
    </w:tbl>
    <w:p w:rsidR="00DA580C" w:rsidRPr="00DA580C" w:rsidRDefault="00DA580C" w:rsidP="00BA612F">
      <w:pPr>
        <w:pStyle w:val="Ingetavstnd"/>
        <w:rPr>
          <w:rFonts w:eastAsia="Times New Roman"/>
          <w:lang w:val="fr-FR"/>
        </w:rPr>
      </w:pPr>
      <w:r w:rsidRPr="00DA580C">
        <w:rPr>
          <w:rFonts w:eastAsia="Times New Roman"/>
          <w:lang w:val="fr-FR"/>
        </w:rPr>
        <w:br/>
      </w:r>
      <w:r w:rsidRPr="00DA580C">
        <w:rPr>
          <w:rFonts w:eastAsia="Times New Roman"/>
          <w:lang w:val="fr-FR"/>
        </w:rPr>
        <w:br/>
      </w:r>
      <w:r w:rsidRPr="00DA580C">
        <w:rPr>
          <w:rFonts w:eastAsia="Times New Roman"/>
          <w:lang w:val="fr-FR"/>
        </w:rPr>
        <w:br/>
      </w:r>
      <w:r w:rsidRPr="00DA580C">
        <w:rPr>
          <w:rFonts w:eastAsia="Times New Roman"/>
          <w:lang w:val="fr-FR"/>
        </w:rPr>
        <w:lastRenderedPageBreak/>
        <w:t xml:space="preserve">Quand au hasard des jours </w:t>
      </w:r>
      <w:r w:rsidRPr="00DA580C">
        <w:rPr>
          <w:rFonts w:eastAsia="Times New Roman"/>
          <w:lang w:val="fr-FR"/>
        </w:rPr>
        <w:br/>
        <w:t>Je m'en vais faire un tour</w:t>
      </w:r>
      <w:r w:rsidRPr="00DA580C">
        <w:rPr>
          <w:rFonts w:eastAsia="Times New Roman"/>
          <w:lang w:val="fr-FR"/>
        </w:rPr>
        <w:br/>
        <w:t xml:space="preserve">A mon ancienne adresse </w:t>
      </w:r>
      <w:r w:rsidRPr="00DA580C">
        <w:rPr>
          <w:rFonts w:eastAsia="Times New Roman"/>
          <w:lang w:val="fr-FR"/>
        </w:rPr>
        <w:br/>
        <w:t>Je ne reconnais plus</w:t>
      </w:r>
      <w:r w:rsidRPr="00DA580C">
        <w:rPr>
          <w:rFonts w:eastAsia="Times New Roman"/>
          <w:lang w:val="fr-FR"/>
        </w:rPr>
        <w:br/>
        <w:t xml:space="preserve">Ni les murs ni les rues </w:t>
      </w:r>
      <w:r w:rsidRPr="00DA580C">
        <w:rPr>
          <w:rFonts w:eastAsia="Times New Roman"/>
          <w:lang w:val="fr-FR"/>
        </w:rPr>
        <w:br/>
        <w:t>Qui ont vu ma jeunesse</w:t>
      </w:r>
      <w:r w:rsidRPr="00DA580C">
        <w:rPr>
          <w:rFonts w:eastAsia="Times New Roman"/>
          <w:lang w:val="fr-FR"/>
        </w:rPr>
        <w:br/>
        <w:t xml:space="preserve">En haut d'un escalier </w:t>
      </w:r>
      <w:r w:rsidRPr="00DA580C">
        <w:rPr>
          <w:rFonts w:eastAsia="Times New Roman"/>
          <w:lang w:val="fr-FR"/>
        </w:rPr>
        <w:br/>
        <w:t>Je cherche l'atelier</w:t>
      </w:r>
      <w:r w:rsidRPr="00DA580C">
        <w:rPr>
          <w:rFonts w:eastAsia="Times New Roman"/>
          <w:lang w:val="fr-FR"/>
        </w:rPr>
        <w:br/>
        <w:t xml:space="preserve">Dont plus rien ne subsiste </w:t>
      </w:r>
      <w:r w:rsidRPr="00DA580C">
        <w:rPr>
          <w:rFonts w:eastAsia="Times New Roman"/>
          <w:lang w:val="fr-FR"/>
        </w:rPr>
        <w:br/>
        <w:t xml:space="preserve">Dans son nouveau décor </w:t>
      </w:r>
      <w:r w:rsidRPr="00DA580C">
        <w:rPr>
          <w:rFonts w:eastAsia="Times New Roman"/>
          <w:lang w:val="fr-FR"/>
        </w:rPr>
        <w:br/>
        <w:t xml:space="preserve">Montmartre semble triste </w:t>
      </w:r>
      <w:r w:rsidRPr="00DA580C">
        <w:rPr>
          <w:rFonts w:eastAsia="Times New Roman"/>
          <w:lang w:val="fr-FR"/>
        </w:rPr>
        <w:br/>
        <w:t>Et les lilas sont morts</w:t>
      </w:r>
      <w:r w:rsidRPr="00DA580C">
        <w:rPr>
          <w:rFonts w:eastAsia="Times New Roman"/>
          <w:lang w:val="fr-FR"/>
        </w:rPr>
        <w:br/>
        <w:t>La bohême, la bohême</w:t>
      </w:r>
      <w:r w:rsidRPr="00DA580C">
        <w:rPr>
          <w:rFonts w:eastAsia="Times New Roman"/>
          <w:lang w:val="fr-FR"/>
        </w:rPr>
        <w:br/>
        <w:t>On était jeunes</w:t>
      </w:r>
      <w:r w:rsidRPr="00DA580C">
        <w:rPr>
          <w:rFonts w:eastAsia="Times New Roman"/>
          <w:lang w:val="fr-FR"/>
        </w:rPr>
        <w:br/>
        <w:t>On était fous</w:t>
      </w:r>
      <w:r w:rsidRPr="00DA580C">
        <w:rPr>
          <w:rFonts w:eastAsia="Times New Roman"/>
          <w:lang w:val="fr-FR"/>
        </w:rPr>
        <w:br/>
        <w:t>La bohême, la bohême</w:t>
      </w:r>
      <w:r w:rsidRPr="00DA580C">
        <w:rPr>
          <w:rFonts w:eastAsia="Times New Roman"/>
          <w:lang w:val="fr-FR"/>
        </w:rPr>
        <w:br/>
        <w:t>Ça ne veut plus rien dire du tout.</w:t>
      </w:r>
    </w:p>
    <w:p w:rsidR="00C62D83" w:rsidRPr="00DA580C" w:rsidRDefault="00C62D83">
      <w:pPr>
        <w:rPr>
          <w:lang w:val="fr-FR"/>
        </w:rPr>
      </w:pPr>
    </w:p>
    <w:sectPr w:rsidR="00C62D83" w:rsidRPr="00DA580C" w:rsidSect="00CA744B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0C"/>
    <w:rsid w:val="0015649F"/>
    <w:rsid w:val="002B5FBD"/>
    <w:rsid w:val="00743887"/>
    <w:rsid w:val="00BA612F"/>
    <w:rsid w:val="00C62D83"/>
    <w:rsid w:val="00CA744B"/>
    <w:rsid w:val="00DA580C"/>
    <w:rsid w:val="00F34042"/>
    <w:rsid w:val="00F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0C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A612F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BA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0C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A612F"/>
    <w:pPr>
      <w:spacing w:after="0" w:line="240" w:lineRule="auto"/>
    </w:pPr>
    <w:rPr>
      <w:rFonts w:eastAsiaTheme="minorEastAsia"/>
      <w:lang w:eastAsia="sv-SE"/>
    </w:rPr>
  </w:style>
  <w:style w:type="table" w:styleId="Tabellrutnt">
    <w:name w:val="Table Grid"/>
    <w:basedOn w:val="Normaltabell"/>
    <w:uiPriority w:val="59"/>
    <w:rsid w:val="00BA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2014-01-10T15:55:00Z</dcterms:created>
  <dcterms:modified xsi:type="dcterms:W3CDTF">2014-01-10T18:22:00Z</dcterms:modified>
</cp:coreProperties>
</file>