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AF" w:rsidRPr="009550AF" w:rsidRDefault="009550AF" w:rsidP="009550A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</w:pPr>
      <w:r w:rsidRPr="009550AF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 xml:space="preserve">le </w:t>
      </w:r>
      <w:proofErr w:type="spellStart"/>
      <w:r w:rsidRPr="009550AF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>maggi</w:t>
      </w:r>
      <w:proofErr w:type="spellEnd"/>
    </w:p>
    <w:p w:rsidR="009550AF" w:rsidRPr="009550AF" w:rsidRDefault="009550AF" w:rsidP="009550AF">
      <w:pPr>
        <w:shd w:val="clear" w:color="auto" w:fill="FFFFFF"/>
        <w:spacing w:after="240" w:line="336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</w:pPr>
      <w:r w:rsidRPr="009550A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08E39074" wp14:editId="1D2965EB">
            <wp:simplePos x="0" y="0"/>
            <wp:positionH relativeFrom="margin">
              <wp:posOffset>0</wp:posOffset>
            </wp:positionH>
            <wp:positionV relativeFrom="margin">
              <wp:posOffset>842645</wp:posOffset>
            </wp:positionV>
            <wp:extent cx="2971800" cy="1685925"/>
            <wp:effectExtent l="0" t="0" r="0" b="9525"/>
            <wp:wrapSquare wrapText="bothSides"/>
            <wp:docPr id="16" name="Bildobjekt 16" descr="http://www.arte.tv/i18n/7590344,templateId=scaled,property=imageData,height=177,scale=proportional,v=1,width=312,CmPart=com.arte-tv.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e.tv/i18n/7590344,templateId=scaled,property=imageData,height=177,scale=proportional,v=1,width=312,CmPart=com.arte-tv.www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Nathalie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Karanfilovic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est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française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mais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elle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vit en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Allemagne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Aujourd’hui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elle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nous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présente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un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élément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incontournable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dans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la cuisine  allemande :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allez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voir</w:t>
      </w:r>
      <w:proofErr w:type="spellEnd"/>
      <w:r w:rsidRPr="0095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!</w:t>
      </w:r>
    </w:p>
    <w:p w:rsidR="009550AF" w:rsidRPr="009550AF" w:rsidRDefault="009550AF" w:rsidP="009550AF">
      <w:pPr>
        <w:pStyle w:val="Ingetavstnd"/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</w:pPr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Je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suis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française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, je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vis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depuis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longtemps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en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Allemagne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y a un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ingrédient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dans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la cuisine allemande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auquel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je ne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m’habitue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pas.</w:t>
      </w:r>
    </w:p>
    <w:p w:rsidR="009550AF" w:rsidRPr="009550AF" w:rsidRDefault="009550AF" w:rsidP="009550A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contenu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petite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bouteille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dont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forme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n’a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guère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évolué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depuis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plus d’un siècle : la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bouteille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Maggi,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enfin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"Maggi"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disent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 </w:t>
      </w:r>
    </w:p>
    <w:p w:rsidR="009550AF" w:rsidRPr="009550AF" w:rsidRDefault="009550AF" w:rsidP="009550A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Le Maggi,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peu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sauce Worcester en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Angleterre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Viandox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France.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sorte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sauce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brunâtre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mettent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leurs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soupes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leurs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salades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leurs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ragoûts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etc… </w:t>
      </w:r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Il y en a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même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qui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en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imbibent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leur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tranche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 pain.</w:t>
      </w:r>
    </w:p>
    <w:p w:rsidR="009550AF" w:rsidRPr="009550AF" w:rsidRDefault="009550AF" w:rsidP="009550A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Mais,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pourquoi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"Maggi"? La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magie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joue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-t-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elle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un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rôle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?  Non,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ça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n’a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rien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à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voir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.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meunier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suisse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Julius Maggi, qui a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inventé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condiment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révolutionnaire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 </w:t>
      </w:r>
    </w:p>
    <w:p w:rsidR="009550AF" w:rsidRPr="009550AF" w:rsidRDefault="009550AF" w:rsidP="009550A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A la fin du 19e siècle,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révolution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industrielle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oblige, les femmes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commencent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travailler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usine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n’ont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plus le temps de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s’éterniser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derrière les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fournaux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Monsieur Maggi a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idée de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génie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invente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1883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son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laboratoire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Kempttal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soupes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instantanées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des bouillons cube et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autres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aides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culinaires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Toutes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choses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qui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permettent de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gagner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du temps.</w:t>
      </w:r>
    </w:p>
    <w:p w:rsidR="009550AF" w:rsidRPr="009550AF" w:rsidRDefault="009550AF" w:rsidP="009550AF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</w:pPr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En 1887, Julius Maggi va au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Japon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et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découvre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la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sauce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de soja. Et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voilà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l’inspiration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de sa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création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"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das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gewisse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Tröpfchen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etwas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", "la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petite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goutte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miraculeuse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",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l’arôme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Maggi. Maggi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doit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révolutionner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la cuisine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allemande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en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donnant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aux plats les plus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fades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une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saveur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de petits plats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mijotés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, et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ce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à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moindre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prix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puisque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quelques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gouttes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suffisent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.</w:t>
      </w:r>
    </w:p>
    <w:p w:rsidR="009550AF" w:rsidRPr="009550AF" w:rsidRDefault="009550AF" w:rsidP="009550AF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</w:pP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L’ére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de la cuisine nouvelle a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commencé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. Julius Maggi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célébré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un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véritable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bienfaiteur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. Un siècle plus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tard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Allemands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rafollent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l’arôme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Maggi et en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consomment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20 millions de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>bouteilles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val="en-US" w:eastAsia="sv-SE"/>
        </w:rPr>
        <w:t xml:space="preserve"> par an.</w:t>
      </w:r>
    </w:p>
    <w:p w:rsidR="009550AF" w:rsidRPr="009550AF" w:rsidRDefault="009550AF" w:rsidP="009550A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 w:rsidRPr="009550AF">
        <w:rPr>
          <w:rFonts w:ascii="Arial" w:eastAsia="Times New Roman" w:hAnsi="Arial" w:cs="Arial"/>
          <w:noProof/>
          <w:color w:val="000000" w:themeColor="text1"/>
          <w:sz w:val="17"/>
          <w:szCs w:val="17"/>
          <w:lang w:eastAsia="sv-SE"/>
        </w:rPr>
        <w:drawing>
          <wp:anchor distT="0" distB="0" distL="114300" distR="114300" simplePos="0" relativeHeight="251661312" behindDoc="0" locked="0" layoutInCell="1" allowOverlap="1" wp14:anchorId="3D44657B" wp14:editId="03F5EFDC">
            <wp:simplePos x="0" y="0"/>
            <wp:positionH relativeFrom="margin">
              <wp:posOffset>4730750</wp:posOffset>
            </wp:positionH>
            <wp:positionV relativeFrom="margin">
              <wp:posOffset>6539865</wp:posOffset>
            </wp:positionV>
            <wp:extent cx="1939925" cy="1133475"/>
            <wp:effectExtent l="0" t="0" r="3175" b="9525"/>
            <wp:wrapSquare wrapText="bothSides"/>
            <wp:docPr id="6" name="Bildobjekt 6" descr="http://www.arte.tv/i18n/7590360,templateId=scaled,property=imageData,height=59,scale=proportional,v=1,width=101,CmPart=com.arte-tv.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8" descr="http://www.arte.tv/i18n/7590360,templateId=scaled,property=imageData,height=59,scale=proportional,v=1,width=101,CmPart=com.arte-tv.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Autrefois,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chaque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cuisine allemande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arborait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fièrement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bouteille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Maggi.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Aujourd’hui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souvent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détrônée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 le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vinaigre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balsamique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l’huile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d’olive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Car, entre-temps, Maggi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devenu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synonyme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goût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standardisé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de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manque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talent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culinaire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un relent des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50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lui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colle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peau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</w:t>
      </w:r>
    </w:p>
    <w:p w:rsidR="009550AF" w:rsidRPr="009550AF" w:rsidRDefault="009550AF" w:rsidP="009550A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grâce à son design inimitable, la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bouteille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Maggi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reste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 objet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culte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inspire les artistes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En 1972, Joseph Beuys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même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associée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"Critique de la raison pure" de Kant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son installation "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Ich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kenne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kein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Weekend ", "Je ne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connais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de week-end". Pour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l’artiste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l’élixir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Maggi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serait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chair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l’œuvre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Kant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l’esprit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: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force </w:t>
      </w:r>
      <w:proofErr w:type="spellStart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nourricière</w:t>
      </w:r>
      <w:proofErr w:type="spellEnd"/>
      <w:r w:rsidRPr="00955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</w:t>
      </w:r>
    </w:p>
    <w:p w:rsidR="009550AF" w:rsidRPr="009550AF" w:rsidRDefault="009550AF" w:rsidP="009550AF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</w:pP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Qui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ose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encore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se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moquer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l’arôm</w:t>
      </w:r>
      <w:bookmarkStart w:id="0" w:name="_GoBack"/>
      <w:bookmarkEnd w:id="0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e</w:t>
      </w:r>
      <w:proofErr w:type="spellEnd"/>
      <w:r w:rsidRPr="009550A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 xml:space="preserve"> Maggi ?</w:t>
      </w:r>
    </w:p>
    <w:sectPr w:rsidR="009550AF" w:rsidRPr="009550A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E00"/>
    <w:multiLevelType w:val="multilevel"/>
    <w:tmpl w:val="A9E4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91361"/>
    <w:multiLevelType w:val="multilevel"/>
    <w:tmpl w:val="2C38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AF"/>
    <w:rsid w:val="00226B1F"/>
    <w:rsid w:val="00272CAD"/>
    <w:rsid w:val="006E215A"/>
    <w:rsid w:val="009550AF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55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50A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9550AF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9550AF"/>
    <w:pPr>
      <w:spacing w:after="150" w:line="336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550A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0A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550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55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50A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9550AF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9550AF"/>
    <w:pPr>
      <w:spacing w:after="150" w:line="336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550A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0A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55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89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2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4872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7414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2" w:color="797363"/>
                            <w:right w:val="single" w:sz="6" w:space="10" w:color="797363"/>
                          </w:divBdr>
                          <w:divsChild>
                            <w:div w:id="69677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8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6024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3583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10" w:color="797363"/>
                            <w:right w:val="single" w:sz="6" w:space="10" w:color="797363"/>
                          </w:divBdr>
                          <w:divsChild>
                            <w:div w:id="1202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078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e.tv/i18n/7590344,property=imageData,v=1,CmPart=com.arte-tv.www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2013-08-11T14:16:00Z</dcterms:created>
  <dcterms:modified xsi:type="dcterms:W3CDTF">2013-08-11T14:21:00Z</dcterms:modified>
</cp:coreProperties>
</file>