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19" w:rsidRPr="00E82119" w:rsidRDefault="00E82119" w:rsidP="00E82119">
      <w:pPr>
        <w:spacing w:after="0" w:line="336" w:lineRule="atLeast"/>
        <w:rPr>
          <w:rFonts w:ascii="Verdana" w:eastAsia="Times New Roman" w:hAnsi="Verdana" w:cs="Arial"/>
          <w:color w:val="6C7174"/>
          <w:sz w:val="17"/>
          <w:szCs w:val="17"/>
          <w:lang w:eastAsia="sv-SE"/>
        </w:rPr>
      </w:pPr>
      <w:r w:rsidRPr="00E82119">
        <w:rPr>
          <w:rFonts w:ascii="Verdana" w:eastAsia="Times New Roman" w:hAnsi="Verdana" w:cs="Arial"/>
          <w:color w:val="6C7174"/>
          <w:sz w:val="17"/>
          <w:szCs w:val="17"/>
          <w:lang w:eastAsia="sv-SE"/>
        </w:rPr>
        <w:t xml:space="preserve">Textstorlek </w:t>
      </w:r>
      <w:hyperlink r:id="rId5" w:history="1">
        <w:r w:rsidRPr="00E82119">
          <w:rPr>
            <w:rFonts w:ascii="Verdana" w:eastAsia="Times New Roman" w:hAnsi="Verdana" w:cs="Arial"/>
            <w:color w:val="000000"/>
            <w:sz w:val="17"/>
            <w:szCs w:val="17"/>
            <w:lang w:eastAsia="sv-SE"/>
          </w:rPr>
          <w:t>1</w:t>
        </w:r>
      </w:hyperlink>
      <w:hyperlink r:id="rId6" w:history="1">
        <w:r w:rsidRPr="00E82119">
          <w:rPr>
            <w:rFonts w:ascii="Verdana" w:eastAsia="Times New Roman" w:hAnsi="Verdana" w:cs="Arial"/>
            <w:color w:val="000000"/>
            <w:sz w:val="17"/>
            <w:szCs w:val="17"/>
            <w:lang w:eastAsia="sv-SE"/>
          </w:rPr>
          <w:t>2</w:t>
        </w:r>
      </w:hyperlink>
      <w:hyperlink r:id="rId7" w:history="1">
        <w:r w:rsidRPr="00E82119">
          <w:rPr>
            <w:rFonts w:ascii="Verdana" w:eastAsia="Times New Roman" w:hAnsi="Verdana" w:cs="Arial"/>
            <w:color w:val="000000"/>
            <w:sz w:val="17"/>
            <w:szCs w:val="17"/>
            <w:lang w:eastAsia="sv-SE"/>
          </w:rPr>
          <w:t>3</w:t>
        </w:r>
      </w:hyperlink>
    </w:p>
    <w:p w:rsidR="00E82119" w:rsidRPr="00E82119" w:rsidRDefault="00E82119" w:rsidP="00E82119">
      <w:pPr>
        <w:spacing w:after="0" w:line="336" w:lineRule="atLeast"/>
        <w:rPr>
          <w:rFonts w:ascii="Verdana" w:eastAsia="Times New Roman" w:hAnsi="Verdana" w:cs="Arial"/>
          <w:color w:val="6C7174"/>
          <w:sz w:val="17"/>
          <w:szCs w:val="17"/>
          <w:lang w:eastAsia="sv-SE"/>
        </w:rPr>
      </w:pPr>
      <w:hyperlink r:id="rId8" w:history="1">
        <w:r w:rsidRPr="00E82119">
          <w:rPr>
            <w:rFonts w:ascii="Verdana" w:eastAsia="Times New Roman" w:hAnsi="Verdana" w:cs="Arial"/>
            <w:color w:val="000000"/>
            <w:sz w:val="17"/>
            <w:szCs w:val="17"/>
            <w:lang w:eastAsia="sv-SE"/>
          </w:rPr>
          <w:t>Tipsa</w:t>
        </w:r>
      </w:hyperlink>
      <w:r w:rsidRPr="00E82119">
        <w:rPr>
          <w:rFonts w:ascii="Verdana" w:eastAsia="Times New Roman" w:hAnsi="Verdana" w:cs="Arial"/>
          <w:color w:val="6C7174"/>
          <w:sz w:val="17"/>
          <w:szCs w:val="17"/>
          <w:lang w:eastAsia="sv-SE"/>
        </w:rPr>
        <w:t xml:space="preserve"> </w:t>
      </w:r>
      <w:hyperlink r:id="rId9" w:history="1">
        <w:r w:rsidRPr="00E82119">
          <w:rPr>
            <w:rFonts w:ascii="Verdana" w:eastAsia="Times New Roman" w:hAnsi="Verdana" w:cs="Arial"/>
            <w:color w:val="000000"/>
            <w:sz w:val="17"/>
            <w:szCs w:val="17"/>
            <w:lang w:eastAsia="sv-SE"/>
          </w:rPr>
          <w:t>Skriv ut</w:t>
        </w:r>
      </w:hyperlink>
    </w:p>
    <w:p w:rsidR="00E82119" w:rsidRPr="00E82119" w:rsidRDefault="00E82119" w:rsidP="00E82119">
      <w:pPr>
        <w:shd w:val="clear" w:color="auto" w:fill="FFFFFF"/>
        <w:spacing w:after="0" w:line="336" w:lineRule="atLeast"/>
        <w:rPr>
          <w:rFonts w:ascii="Verdana" w:eastAsia="Times New Roman" w:hAnsi="Verdana" w:cs="Arial"/>
          <w:color w:val="000000"/>
          <w:sz w:val="17"/>
          <w:szCs w:val="17"/>
          <w:lang w:eastAsia="sv-SE"/>
        </w:rPr>
      </w:pPr>
      <w:r>
        <w:rPr>
          <w:rFonts w:ascii="Verdana" w:eastAsia="Times New Roman" w:hAnsi="Verdana" w:cs="Arial"/>
          <w:noProof/>
          <w:color w:val="000000"/>
          <w:sz w:val="17"/>
          <w:szCs w:val="17"/>
          <w:lang w:eastAsia="sv-SE"/>
        </w:rPr>
        <w:drawing>
          <wp:inline distT="0" distB="0" distL="0" distR="0">
            <wp:extent cx="4457700" cy="2971800"/>
            <wp:effectExtent l="0" t="0" r="0" b="0"/>
            <wp:docPr id="1" name="Bildobjekt 1" descr="Skiss på Paris nya siluet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ss på Paris nya siluet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rsidR="00E82119" w:rsidRPr="00E82119" w:rsidRDefault="00E82119" w:rsidP="00E82119">
      <w:pPr>
        <w:shd w:val="clear" w:color="auto" w:fill="FFFFFF"/>
        <w:spacing w:after="0" w:line="240" w:lineRule="atLeast"/>
        <w:rPr>
          <w:rFonts w:ascii="Verdana" w:eastAsia="Times New Roman" w:hAnsi="Verdana" w:cs="Arial"/>
          <w:color w:val="333333"/>
          <w:sz w:val="15"/>
          <w:szCs w:val="15"/>
          <w:lang w:eastAsia="sv-SE"/>
        </w:rPr>
      </w:pPr>
      <w:r w:rsidRPr="00E82119">
        <w:rPr>
          <w:rFonts w:ascii="Verdana" w:eastAsia="Times New Roman" w:hAnsi="Verdana" w:cs="Arial"/>
          <w:color w:val="333333"/>
          <w:sz w:val="15"/>
          <w:szCs w:val="15"/>
          <w:lang w:eastAsia="sv-SE"/>
        </w:rPr>
        <w:t xml:space="preserve">Skiss på Paris nya siluett. </w:t>
      </w:r>
    </w:p>
    <w:p w:rsidR="00E82119" w:rsidRPr="00E82119" w:rsidRDefault="00E82119" w:rsidP="00E82119">
      <w:pPr>
        <w:shd w:val="clear" w:color="auto" w:fill="FFFFFF"/>
        <w:spacing w:after="0" w:line="240" w:lineRule="atLeast"/>
        <w:rPr>
          <w:rFonts w:ascii="Verdana" w:eastAsia="Times New Roman" w:hAnsi="Verdana" w:cs="Arial"/>
          <w:b/>
          <w:bCs/>
          <w:color w:val="333333"/>
          <w:sz w:val="17"/>
          <w:szCs w:val="17"/>
          <w:lang w:eastAsia="sv-SE"/>
        </w:rPr>
      </w:pPr>
      <w:r w:rsidRPr="00E82119">
        <w:rPr>
          <w:rFonts w:ascii="Verdana" w:eastAsia="Times New Roman" w:hAnsi="Verdana" w:cs="Arial"/>
          <w:b/>
          <w:bCs/>
          <w:color w:val="333333"/>
          <w:sz w:val="17"/>
          <w:szCs w:val="17"/>
          <w:lang w:eastAsia="sv-SE"/>
        </w:rPr>
        <w:t>Foto:</w:t>
      </w:r>
    </w:p>
    <w:p w:rsidR="00E82119" w:rsidRPr="00E82119" w:rsidRDefault="00E82119" w:rsidP="00E82119">
      <w:pPr>
        <w:shd w:val="clear" w:color="auto" w:fill="FFFFFF"/>
        <w:spacing w:after="0" w:line="240" w:lineRule="atLeast"/>
        <w:ind w:left="720"/>
        <w:rPr>
          <w:rFonts w:ascii="Verdana" w:eastAsia="Times New Roman" w:hAnsi="Verdana" w:cs="Arial"/>
          <w:color w:val="333333"/>
          <w:sz w:val="15"/>
          <w:szCs w:val="15"/>
          <w:lang w:eastAsia="sv-SE"/>
        </w:rPr>
      </w:pPr>
      <w:proofErr w:type="spellStart"/>
      <w:r w:rsidRPr="00E82119">
        <w:rPr>
          <w:rFonts w:ascii="Verdana" w:eastAsia="Times New Roman" w:hAnsi="Verdana" w:cs="Arial"/>
          <w:color w:val="333333"/>
          <w:sz w:val="15"/>
          <w:szCs w:val="15"/>
          <w:lang w:eastAsia="sv-SE"/>
        </w:rPr>
        <w:t>Unibail-Rodamco</w:t>
      </w:r>
      <w:proofErr w:type="spellEnd"/>
      <w:r w:rsidRPr="00E82119">
        <w:rPr>
          <w:rFonts w:ascii="Verdana" w:eastAsia="Times New Roman" w:hAnsi="Verdana" w:cs="Arial"/>
          <w:color w:val="333333"/>
          <w:sz w:val="15"/>
          <w:szCs w:val="15"/>
          <w:lang w:eastAsia="sv-SE"/>
        </w:rPr>
        <w:t xml:space="preserve">/Herzog &amp; de </w:t>
      </w:r>
      <w:proofErr w:type="spellStart"/>
      <w:r w:rsidRPr="00E82119">
        <w:rPr>
          <w:rFonts w:ascii="Verdana" w:eastAsia="Times New Roman" w:hAnsi="Verdana" w:cs="Arial"/>
          <w:color w:val="333333"/>
          <w:sz w:val="15"/>
          <w:szCs w:val="15"/>
          <w:lang w:eastAsia="sv-SE"/>
        </w:rPr>
        <w:t>Meuron</w:t>
      </w:r>
      <w:proofErr w:type="spellEnd"/>
    </w:p>
    <w:p w:rsidR="00E82119" w:rsidRPr="00E82119" w:rsidRDefault="00E82119" w:rsidP="00E82119">
      <w:pPr>
        <w:shd w:val="clear" w:color="auto" w:fill="FFFFFF"/>
        <w:spacing w:before="60" w:after="0" w:line="252" w:lineRule="atLeast"/>
        <w:outlineLvl w:val="1"/>
        <w:rPr>
          <w:rFonts w:ascii="Arial" w:eastAsia="Times New Roman" w:hAnsi="Arial" w:cs="Arial"/>
          <w:b/>
          <w:bCs/>
          <w:color w:val="000000"/>
          <w:kern w:val="36"/>
          <w:sz w:val="57"/>
          <w:szCs w:val="57"/>
          <w:lang w:eastAsia="sv-SE"/>
        </w:rPr>
      </w:pPr>
      <w:r w:rsidRPr="00E82119">
        <w:rPr>
          <w:rFonts w:ascii="Arial" w:eastAsia="Times New Roman" w:hAnsi="Arial" w:cs="Arial"/>
          <w:b/>
          <w:bCs/>
          <w:color w:val="000000"/>
          <w:kern w:val="36"/>
          <w:sz w:val="57"/>
          <w:szCs w:val="57"/>
          <w:lang w:eastAsia="sv-SE"/>
        </w:rPr>
        <w:t>Skyskrapor ändrar</w:t>
      </w:r>
      <w:r w:rsidRPr="00E82119">
        <w:rPr>
          <w:rFonts w:ascii="Arial" w:eastAsia="Times New Roman" w:hAnsi="Arial" w:cs="Arial"/>
          <w:b/>
          <w:bCs/>
          <w:color w:val="000000"/>
          <w:kern w:val="36"/>
          <w:sz w:val="57"/>
          <w:szCs w:val="57"/>
          <w:lang w:eastAsia="sv-SE"/>
        </w:rPr>
        <w:br/>
        <w:t xml:space="preserve">Paris utseende </w:t>
      </w:r>
    </w:p>
    <w:p w:rsidR="00E82119" w:rsidRPr="00E82119" w:rsidRDefault="00E82119" w:rsidP="00E82119">
      <w:pPr>
        <w:shd w:val="clear" w:color="auto" w:fill="FFFFFF"/>
        <w:spacing w:after="0" w:line="336" w:lineRule="atLeast"/>
        <w:rPr>
          <w:rFonts w:ascii="Verdana" w:eastAsia="Times New Roman" w:hAnsi="Verdana" w:cs="Arial"/>
          <w:b/>
          <w:bCs/>
          <w:color w:val="000000"/>
          <w:sz w:val="17"/>
          <w:szCs w:val="17"/>
          <w:lang w:eastAsia="sv-SE"/>
        </w:rPr>
      </w:pPr>
      <w:r w:rsidRPr="00E82119">
        <w:rPr>
          <w:rFonts w:ascii="Verdana" w:eastAsia="Times New Roman" w:hAnsi="Verdana" w:cs="Arial"/>
          <w:b/>
          <w:bCs/>
          <w:color w:val="0094D6"/>
          <w:sz w:val="17"/>
          <w:szCs w:val="17"/>
          <w:lang w:eastAsia="sv-SE"/>
        </w:rPr>
        <w:t>Resor</w:t>
      </w:r>
      <w:r w:rsidRPr="00E82119">
        <w:rPr>
          <w:rFonts w:ascii="Verdana" w:eastAsia="Times New Roman" w:hAnsi="Verdana" w:cs="Arial"/>
          <w:b/>
          <w:bCs/>
          <w:color w:val="000000"/>
          <w:sz w:val="17"/>
          <w:szCs w:val="17"/>
          <w:lang w:eastAsia="sv-SE"/>
        </w:rPr>
        <w:t xml:space="preserve"> </w:t>
      </w:r>
    </w:p>
    <w:p w:rsidR="00E82119" w:rsidRPr="00E82119" w:rsidRDefault="00E82119" w:rsidP="00E82119">
      <w:pPr>
        <w:shd w:val="clear" w:color="auto" w:fill="FFFFFF"/>
        <w:spacing w:after="0" w:line="304" w:lineRule="atLeast"/>
        <w:rPr>
          <w:rFonts w:ascii="Verdana" w:eastAsia="Times New Roman" w:hAnsi="Verdana" w:cs="Arial"/>
          <w:b/>
          <w:bCs/>
          <w:color w:val="000000"/>
          <w:sz w:val="17"/>
          <w:szCs w:val="17"/>
          <w:lang w:eastAsia="sv-SE"/>
        </w:rPr>
      </w:pPr>
      <w:r w:rsidRPr="00E82119">
        <w:rPr>
          <w:rFonts w:ascii="Verdana" w:eastAsia="Times New Roman" w:hAnsi="Verdana" w:cs="Arial"/>
          <w:b/>
          <w:bCs/>
          <w:color w:val="000000"/>
          <w:sz w:val="17"/>
          <w:szCs w:val="17"/>
          <w:lang w:eastAsia="sv-SE"/>
        </w:rPr>
        <w:t>Det är inte staden som är känd för sin moderna arkitektur. Men nu ska Paris få tolv nya skyskrapor mitt i centrum.</w:t>
      </w:r>
    </w:p>
    <w:p w:rsidR="00E82119" w:rsidRPr="00E82119" w:rsidRDefault="00E82119" w:rsidP="00E82119">
      <w:pPr>
        <w:shd w:val="clear" w:color="auto" w:fill="FFFFFF"/>
        <w:spacing w:after="0" w:line="304" w:lineRule="atLeast"/>
        <w:rPr>
          <w:rFonts w:ascii="Verdana" w:eastAsia="Times New Roman" w:hAnsi="Verdana" w:cs="Arial"/>
          <w:color w:val="000000"/>
          <w:sz w:val="17"/>
          <w:szCs w:val="17"/>
          <w:lang w:eastAsia="sv-SE"/>
        </w:rPr>
      </w:pPr>
      <w:r w:rsidRPr="00E82119">
        <w:rPr>
          <w:rFonts w:ascii="Verdana" w:eastAsia="Times New Roman" w:hAnsi="Verdana" w:cs="Arial"/>
          <w:b/>
          <w:bCs/>
          <w:color w:val="000000"/>
          <w:sz w:val="17"/>
          <w:szCs w:val="17"/>
          <w:lang w:eastAsia="sv-SE"/>
        </w:rPr>
        <w:pict/>
      </w:r>
      <w:r w:rsidRPr="00E82119">
        <w:rPr>
          <w:rFonts w:ascii="Verdana" w:eastAsia="Times New Roman" w:hAnsi="Verdana" w:cs="Arial"/>
          <w:color w:val="000000"/>
          <w:sz w:val="17"/>
          <w:szCs w:val="17"/>
          <w:lang w:eastAsia="sv-SE"/>
        </w:rPr>
        <w:t xml:space="preserve">Skyskrapor skymtar i fjärran när man är i Paris, de sticker upp från kontorsstadsdelen La </w:t>
      </w:r>
      <w:proofErr w:type="spellStart"/>
      <w:r w:rsidRPr="00E82119">
        <w:rPr>
          <w:rFonts w:ascii="Verdana" w:eastAsia="Times New Roman" w:hAnsi="Verdana" w:cs="Arial"/>
          <w:color w:val="000000"/>
          <w:sz w:val="17"/>
          <w:szCs w:val="17"/>
          <w:lang w:eastAsia="sv-SE"/>
        </w:rPr>
        <w:t>Defense</w:t>
      </w:r>
      <w:proofErr w:type="spellEnd"/>
      <w:r w:rsidRPr="00E82119">
        <w:rPr>
          <w:rFonts w:ascii="Verdana" w:eastAsia="Times New Roman" w:hAnsi="Verdana" w:cs="Arial"/>
          <w:color w:val="000000"/>
          <w:sz w:val="17"/>
          <w:szCs w:val="17"/>
          <w:lang w:eastAsia="sv-SE"/>
        </w:rPr>
        <w:t>. Men mitt i staden är det främst Eiffeltornet som sträcker sig mot himlen. Och Montparnassetornet, en 59 våningar hög byggnad i det kvarter där artister och konstnärer brukade hålla till. När den byggdes år 1973 var protesterna så starka att man efteråt förbjöd nya hus med fler än sju våningar.</w:t>
      </w:r>
      <w:r w:rsidRPr="00E82119">
        <w:rPr>
          <w:rFonts w:ascii="Verdana" w:eastAsia="Times New Roman" w:hAnsi="Verdana" w:cs="Arial"/>
          <w:color w:val="000000"/>
          <w:sz w:val="17"/>
          <w:szCs w:val="17"/>
          <w:lang w:eastAsia="sv-SE"/>
        </w:rPr>
        <w:br/>
        <w:t>Men nu ska paris få tolv nya skyskrapor - mitt i staden. Representanter för stadshuset har nämligen bestämt att det är vad staden behöver.</w:t>
      </w:r>
      <w:r w:rsidRPr="00E82119">
        <w:rPr>
          <w:rFonts w:ascii="Verdana" w:eastAsia="Times New Roman" w:hAnsi="Verdana" w:cs="Arial"/>
          <w:color w:val="000000"/>
          <w:sz w:val="17"/>
          <w:szCs w:val="17"/>
          <w:lang w:eastAsia="sv-SE"/>
        </w:rPr>
        <w:br/>
        <w:t xml:space="preserve">- En stad är något som förnyar sig självt, säger Jerome </w:t>
      </w:r>
      <w:proofErr w:type="spellStart"/>
      <w:r w:rsidRPr="00E82119">
        <w:rPr>
          <w:rFonts w:ascii="Verdana" w:eastAsia="Times New Roman" w:hAnsi="Verdana" w:cs="Arial"/>
          <w:color w:val="000000"/>
          <w:sz w:val="17"/>
          <w:szCs w:val="17"/>
          <w:lang w:eastAsia="sv-SE"/>
        </w:rPr>
        <w:t>Coumet</w:t>
      </w:r>
      <w:proofErr w:type="spellEnd"/>
      <w:r w:rsidRPr="00E82119">
        <w:rPr>
          <w:rFonts w:ascii="Verdana" w:eastAsia="Times New Roman" w:hAnsi="Verdana" w:cs="Arial"/>
          <w:color w:val="000000"/>
          <w:sz w:val="17"/>
          <w:szCs w:val="17"/>
          <w:lang w:eastAsia="sv-SE"/>
        </w:rPr>
        <w:t xml:space="preserve">, ordförande i stadens 13:e distrikt till BBC </w:t>
      </w:r>
      <w:proofErr w:type="spellStart"/>
      <w:r w:rsidRPr="00E82119">
        <w:rPr>
          <w:rFonts w:ascii="Verdana" w:eastAsia="Times New Roman" w:hAnsi="Verdana" w:cs="Arial"/>
          <w:color w:val="000000"/>
          <w:sz w:val="17"/>
          <w:szCs w:val="17"/>
          <w:lang w:eastAsia="sv-SE"/>
        </w:rPr>
        <w:t>News</w:t>
      </w:r>
      <w:proofErr w:type="spellEnd"/>
      <w:r w:rsidRPr="00E82119">
        <w:rPr>
          <w:rFonts w:ascii="Verdana" w:eastAsia="Times New Roman" w:hAnsi="Verdana" w:cs="Arial"/>
          <w:color w:val="000000"/>
          <w:sz w:val="17"/>
          <w:szCs w:val="17"/>
          <w:lang w:eastAsia="sv-SE"/>
        </w:rPr>
        <w:t>.</w:t>
      </w:r>
      <w:r w:rsidRPr="00E82119">
        <w:rPr>
          <w:rFonts w:ascii="Verdana" w:eastAsia="Times New Roman" w:hAnsi="Verdana" w:cs="Arial"/>
          <w:color w:val="000000"/>
          <w:sz w:val="17"/>
          <w:szCs w:val="17"/>
          <w:lang w:eastAsia="sv-SE"/>
        </w:rPr>
        <w:br/>
        <w:t>- Jag är övertygad om att folk kommer att komma för att beskåda den extraordinära nya arkitekturen i Paris, precis som de åker för att se de nya delarna av London, säger han.</w:t>
      </w:r>
    </w:p>
    <w:p w:rsidR="00E82119" w:rsidRPr="00E82119" w:rsidRDefault="00E82119" w:rsidP="00E82119">
      <w:pPr>
        <w:shd w:val="clear" w:color="auto" w:fill="FFFFFF"/>
        <w:spacing w:after="150" w:line="304" w:lineRule="atLeast"/>
        <w:rPr>
          <w:rFonts w:ascii="Verdana" w:eastAsia="Times New Roman" w:hAnsi="Verdana" w:cs="Arial"/>
          <w:color w:val="000000"/>
          <w:sz w:val="17"/>
          <w:szCs w:val="17"/>
          <w:lang w:eastAsia="sv-SE"/>
        </w:rPr>
      </w:pPr>
      <w:r w:rsidRPr="00E82119">
        <w:rPr>
          <w:rFonts w:ascii="Verdana" w:eastAsia="Times New Roman" w:hAnsi="Verdana" w:cs="Arial"/>
          <w:b/>
          <w:bCs/>
          <w:color w:val="000000"/>
          <w:sz w:val="17"/>
          <w:szCs w:val="17"/>
          <w:lang w:eastAsia="sv-SE"/>
        </w:rPr>
        <w:t>Eiffeltornet högre</w:t>
      </w:r>
      <w:r w:rsidRPr="00E82119">
        <w:rPr>
          <w:rFonts w:ascii="Verdana" w:eastAsia="Times New Roman" w:hAnsi="Verdana" w:cs="Arial"/>
          <w:color w:val="000000"/>
          <w:sz w:val="17"/>
          <w:szCs w:val="17"/>
          <w:lang w:eastAsia="sv-SE"/>
        </w:rPr>
        <w:br/>
        <w:t xml:space="preserve">Bland annat arbetar den italienska arkitekten </w:t>
      </w:r>
      <w:proofErr w:type="spellStart"/>
      <w:r w:rsidRPr="00E82119">
        <w:rPr>
          <w:rFonts w:ascii="Verdana" w:eastAsia="Times New Roman" w:hAnsi="Verdana" w:cs="Arial"/>
          <w:color w:val="000000"/>
          <w:sz w:val="17"/>
          <w:szCs w:val="17"/>
          <w:lang w:eastAsia="sv-SE"/>
        </w:rPr>
        <w:t>Renzo</w:t>
      </w:r>
      <w:proofErr w:type="spellEnd"/>
      <w:r w:rsidRPr="00E82119">
        <w:rPr>
          <w:rFonts w:ascii="Verdana" w:eastAsia="Times New Roman" w:hAnsi="Verdana" w:cs="Arial"/>
          <w:color w:val="000000"/>
          <w:sz w:val="17"/>
          <w:szCs w:val="17"/>
          <w:lang w:eastAsia="sv-SE"/>
        </w:rPr>
        <w:t xml:space="preserve"> Piano nu med att bygga ett 160 meter högt torn i norra Paris. Det har stål och glasboxar placerade ovanpå varandra, och domstolar ska inrymmas i det nya bygget. Han var en av dem som ritade det spektakulära museet Centre Pompidou.</w:t>
      </w:r>
      <w:r w:rsidRPr="00E82119">
        <w:rPr>
          <w:rFonts w:ascii="Verdana" w:eastAsia="Times New Roman" w:hAnsi="Verdana" w:cs="Arial"/>
          <w:color w:val="000000"/>
          <w:sz w:val="17"/>
          <w:szCs w:val="17"/>
          <w:lang w:eastAsia="sv-SE"/>
        </w:rPr>
        <w:br/>
        <w:t>Det har varit protester mot de nya skyskraporna, bland annat från gruppen SOS Paris. Men representanter från stadshuset understyrker att staden inte ska bli ett nytt Dubai. Den nya höjdgränsen går vid 180 meter, vilket är betydligt lägre än det 300 meter höga Eiffeltornet (som är hela 324 meter om man räknar in antennerna).</w:t>
      </w:r>
      <w:r w:rsidRPr="00E82119">
        <w:rPr>
          <w:rFonts w:ascii="Verdana" w:eastAsia="Times New Roman" w:hAnsi="Verdana" w:cs="Arial"/>
          <w:color w:val="000000"/>
          <w:sz w:val="17"/>
          <w:szCs w:val="17"/>
          <w:lang w:eastAsia="sv-SE"/>
        </w:rPr>
        <w:br/>
        <w:t>En anledning till att man vill bygga de nya husen är också för att kunna erbjuda moderna kontorsplatser mitt i staden, enligt Paris stadshus.</w:t>
      </w:r>
    </w:p>
    <w:p w:rsidR="00226B1F" w:rsidRDefault="00226B1F">
      <w:bookmarkStart w:id="0" w:name="_GoBack"/>
      <w:bookmarkEnd w:id="0"/>
    </w:p>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19"/>
    <w:rsid w:val="00226B1F"/>
    <w:rsid w:val="00272CAD"/>
    <w:rsid w:val="006E215A"/>
    <w:rsid w:val="00E82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82119"/>
    <w:rPr>
      <w:b/>
      <w:bCs/>
    </w:rPr>
  </w:style>
  <w:style w:type="character" w:customStyle="1" w:styleId="label1">
    <w:name w:val="label1"/>
    <w:basedOn w:val="Standardstycketeckensnitt"/>
    <w:rsid w:val="00E82119"/>
  </w:style>
  <w:style w:type="character" w:customStyle="1" w:styleId="description1">
    <w:name w:val="description1"/>
    <w:basedOn w:val="Standardstycketeckensnitt"/>
    <w:rsid w:val="00E82119"/>
  </w:style>
  <w:style w:type="character" w:customStyle="1" w:styleId="tip">
    <w:name w:val="tip"/>
    <w:basedOn w:val="Standardstycketeckensnitt"/>
    <w:rsid w:val="00E82119"/>
  </w:style>
  <w:style w:type="character" w:customStyle="1" w:styleId="print">
    <w:name w:val="print"/>
    <w:basedOn w:val="Standardstycketeckensnitt"/>
    <w:rsid w:val="00E82119"/>
  </w:style>
  <w:style w:type="paragraph" w:styleId="Ballongtext">
    <w:name w:val="Balloon Text"/>
    <w:basedOn w:val="Normal"/>
    <w:link w:val="BallongtextChar"/>
    <w:uiPriority w:val="99"/>
    <w:semiHidden/>
    <w:unhideWhenUsed/>
    <w:rsid w:val="00E821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2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82119"/>
    <w:rPr>
      <w:b/>
      <w:bCs/>
    </w:rPr>
  </w:style>
  <w:style w:type="character" w:customStyle="1" w:styleId="label1">
    <w:name w:val="label1"/>
    <w:basedOn w:val="Standardstycketeckensnitt"/>
    <w:rsid w:val="00E82119"/>
  </w:style>
  <w:style w:type="character" w:customStyle="1" w:styleId="description1">
    <w:name w:val="description1"/>
    <w:basedOn w:val="Standardstycketeckensnitt"/>
    <w:rsid w:val="00E82119"/>
  </w:style>
  <w:style w:type="character" w:customStyle="1" w:styleId="tip">
    <w:name w:val="tip"/>
    <w:basedOn w:val="Standardstycketeckensnitt"/>
    <w:rsid w:val="00E82119"/>
  </w:style>
  <w:style w:type="character" w:customStyle="1" w:styleId="print">
    <w:name w:val="print"/>
    <w:basedOn w:val="Standardstycketeckensnitt"/>
    <w:rsid w:val="00E82119"/>
  </w:style>
  <w:style w:type="paragraph" w:styleId="Ballongtext">
    <w:name w:val="Balloon Text"/>
    <w:basedOn w:val="Normal"/>
    <w:link w:val="BallongtextChar"/>
    <w:uiPriority w:val="99"/>
    <w:semiHidden/>
    <w:unhideWhenUsed/>
    <w:rsid w:val="00E821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2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5570">
      <w:bodyDiv w:val="1"/>
      <w:marLeft w:val="0"/>
      <w:marRight w:val="0"/>
      <w:marTop w:val="0"/>
      <w:marBottom w:val="0"/>
      <w:divBdr>
        <w:top w:val="none" w:sz="0" w:space="0" w:color="auto"/>
        <w:left w:val="none" w:sz="0" w:space="0" w:color="auto"/>
        <w:bottom w:val="none" w:sz="0" w:space="0" w:color="auto"/>
        <w:right w:val="none" w:sz="0" w:space="0" w:color="auto"/>
      </w:divBdr>
      <w:divsChild>
        <w:div w:id="1749158873">
          <w:marLeft w:val="0"/>
          <w:marRight w:val="0"/>
          <w:marTop w:val="0"/>
          <w:marBottom w:val="0"/>
          <w:divBdr>
            <w:top w:val="none" w:sz="0" w:space="0" w:color="auto"/>
            <w:left w:val="none" w:sz="0" w:space="0" w:color="auto"/>
            <w:bottom w:val="none" w:sz="0" w:space="0" w:color="auto"/>
            <w:right w:val="none" w:sz="0" w:space="0" w:color="auto"/>
          </w:divBdr>
          <w:divsChild>
            <w:div w:id="1513838994">
              <w:marLeft w:val="0"/>
              <w:marRight w:val="0"/>
              <w:marTop w:val="0"/>
              <w:marBottom w:val="150"/>
              <w:divBdr>
                <w:top w:val="none" w:sz="0" w:space="0" w:color="auto"/>
                <w:left w:val="none" w:sz="0" w:space="0" w:color="auto"/>
                <w:bottom w:val="none" w:sz="0" w:space="0" w:color="auto"/>
                <w:right w:val="none" w:sz="0" w:space="0" w:color="auto"/>
              </w:divBdr>
              <w:divsChild>
                <w:div w:id="1726224204">
                  <w:marLeft w:val="0"/>
                  <w:marRight w:val="0"/>
                  <w:marTop w:val="0"/>
                  <w:marBottom w:val="0"/>
                  <w:divBdr>
                    <w:top w:val="none" w:sz="0" w:space="0" w:color="auto"/>
                    <w:left w:val="none" w:sz="0" w:space="0" w:color="auto"/>
                    <w:bottom w:val="none" w:sz="0" w:space="0" w:color="auto"/>
                    <w:right w:val="none" w:sz="0" w:space="0" w:color="auto"/>
                  </w:divBdr>
                  <w:divsChild>
                    <w:div w:id="1172918013">
                      <w:marLeft w:val="0"/>
                      <w:marRight w:val="0"/>
                      <w:marTop w:val="0"/>
                      <w:marBottom w:val="0"/>
                      <w:divBdr>
                        <w:top w:val="none" w:sz="0" w:space="0" w:color="auto"/>
                        <w:left w:val="none" w:sz="0" w:space="0" w:color="auto"/>
                        <w:bottom w:val="none" w:sz="0" w:space="0" w:color="auto"/>
                        <w:right w:val="none" w:sz="0" w:space="0" w:color="auto"/>
                      </w:divBdr>
                      <w:divsChild>
                        <w:div w:id="4599443">
                          <w:marLeft w:val="0"/>
                          <w:marRight w:val="0"/>
                          <w:marTop w:val="0"/>
                          <w:marBottom w:val="0"/>
                          <w:divBdr>
                            <w:top w:val="none" w:sz="0" w:space="0" w:color="auto"/>
                            <w:left w:val="none" w:sz="0" w:space="0" w:color="auto"/>
                            <w:bottom w:val="none" w:sz="0" w:space="0" w:color="auto"/>
                            <w:right w:val="none" w:sz="0" w:space="0" w:color="auto"/>
                          </w:divBdr>
                          <w:divsChild>
                            <w:div w:id="694890369">
                              <w:marLeft w:val="0"/>
                              <w:marRight w:val="0"/>
                              <w:marTop w:val="0"/>
                              <w:marBottom w:val="0"/>
                              <w:divBdr>
                                <w:top w:val="none" w:sz="0" w:space="0" w:color="auto"/>
                                <w:left w:val="none" w:sz="0" w:space="0" w:color="auto"/>
                                <w:bottom w:val="none" w:sz="0" w:space="0" w:color="auto"/>
                                <w:right w:val="none" w:sz="0" w:space="0" w:color="auto"/>
                              </w:divBdr>
                              <w:divsChild>
                                <w:div w:id="1689136609">
                                  <w:marLeft w:val="0"/>
                                  <w:marRight w:val="0"/>
                                  <w:marTop w:val="0"/>
                                  <w:marBottom w:val="0"/>
                                  <w:divBdr>
                                    <w:top w:val="none" w:sz="0" w:space="0" w:color="auto"/>
                                    <w:left w:val="none" w:sz="0" w:space="0" w:color="auto"/>
                                    <w:bottom w:val="none" w:sz="0" w:space="0" w:color="auto"/>
                                    <w:right w:val="none" w:sz="0" w:space="0" w:color="auto"/>
                                  </w:divBdr>
                                  <w:divsChild>
                                    <w:div w:id="1877699898">
                                      <w:marLeft w:val="0"/>
                                      <w:marRight w:val="0"/>
                                      <w:marTop w:val="0"/>
                                      <w:marBottom w:val="0"/>
                                      <w:divBdr>
                                        <w:top w:val="none" w:sz="0" w:space="0" w:color="auto"/>
                                        <w:left w:val="none" w:sz="0" w:space="0" w:color="auto"/>
                                        <w:bottom w:val="none" w:sz="0" w:space="0" w:color="auto"/>
                                        <w:right w:val="none" w:sz="0" w:space="0" w:color="auto"/>
                                      </w:divBdr>
                                      <w:divsChild>
                                        <w:div w:id="1357347474">
                                          <w:marLeft w:val="0"/>
                                          <w:marRight w:val="0"/>
                                          <w:marTop w:val="0"/>
                                          <w:marBottom w:val="0"/>
                                          <w:divBdr>
                                            <w:top w:val="none" w:sz="0" w:space="0" w:color="auto"/>
                                            <w:left w:val="none" w:sz="0" w:space="0" w:color="auto"/>
                                            <w:bottom w:val="none" w:sz="0" w:space="0" w:color="auto"/>
                                            <w:right w:val="none" w:sz="0" w:space="0" w:color="auto"/>
                                          </w:divBdr>
                                          <w:divsChild>
                                            <w:div w:id="2032992798">
                                              <w:marLeft w:val="0"/>
                                              <w:marRight w:val="0"/>
                                              <w:marTop w:val="0"/>
                                              <w:marBottom w:val="0"/>
                                              <w:divBdr>
                                                <w:top w:val="none" w:sz="0" w:space="0" w:color="auto"/>
                                                <w:left w:val="none" w:sz="0" w:space="0" w:color="auto"/>
                                                <w:bottom w:val="none" w:sz="0" w:space="0" w:color="auto"/>
                                                <w:right w:val="none" w:sz="0" w:space="0" w:color="auto"/>
                                              </w:divBdr>
                                            </w:div>
                                            <w:div w:id="1167793710">
                                              <w:marLeft w:val="0"/>
                                              <w:marRight w:val="0"/>
                                              <w:marTop w:val="0"/>
                                              <w:marBottom w:val="0"/>
                                              <w:divBdr>
                                                <w:top w:val="none" w:sz="0" w:space="0" w:color="auto"/>
                                                <w:left w:val="none" w:sz="0" w:space="0" w:color="auto"/>
                                                <w:bottom w:val="none" w:sz="0" w:space="0" w:color="auto"/>
                                                <w:right w:val="none" w:sz="0" w:space="0" w:color="auto"/>
                                              </w:divBdr>
                                            </w:div>
                                          </w:divsChild>
                                        </w:div>
                                        <w:div w:id="1231961404">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
                                          </w:divsChild>
                                        </w:div>
                                        <w:div w:id="938366658">
                                          <w:marLeft w:val="0"/>
                                          <w:marRight w:val="0"/>
                                          <w:marTop w:val="0"/>
                                          <w:marBottom w:val="0"/>
                                          <w:divBdr>
                                            <w:top w:val="none" w:sz="0" w:space="0" w:color="auto"/>
                                            <w:left w:val="none" w:sz="0" w:space="0" w:color="auto"/>
                                            <w:bottom w:val="none" w:sz="0" w:space="0" w:color="auto"/>
                                            <w:right w:val="none" w:sz="0" w:space="0" w:color="auto"/>
                                          </w:divBdr>
                                          <w:divsChild>
                                            <w:div w:id="1030574617">
                                              <w:marLeft w:val="0"/>
                                              <w:marRight w:val="0"/>
                                              <w:marTop w:val="0"/>
                                              <w:marBottom w:val="0"/>
                                              <w:divBdr>
                                                <w:top w:val="none" w:sz="0" w:space="0" w:color="auto"/>
                                                <w:left w:val="none" w:sz="0" w:space="0" w:color="auto"/>
                                                <w:bottom w:val="none" w:sz="0" w:space="0" w:color="auto"/>
                                                <w:right w:val="none" w:sz="0" w:space="0" w:color="auto"/>
                                              </w:divBdr>
                                            </w:div>
                                            <w:div w:id="440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uriren.se/nyheter/1.111?Id=1.18262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etArticleZoom(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setArticleZoom(1)" TargetMode="External"/><Relationship Id="rId11" Type="http://schemas.openxmlformats.org/officeDocument/2006/relationships/image" Target="media/image1.jpeg"/><Relationship Id="rId5" Type="http://schemas.openxmlformats.org/officeDocument/2006/relationships/hyperlink" Target="javascript:setArticleZoom(0)" TargetMode="External"/><Relationship Id="rId10" Type="http://schemas.openxmlformats.org/officeDocument/2006/relationships/hyperlink" Target="http://ekuriren.se/resor/resor/1.1826221-skyskrapor-andrar-paris-utseende?articleRenderMode=image&amp;image=bigTop" TargetMode="External"/><Relationship Id="rId4" Type="http://schemas.openxmlformats.org/officeDocument/2006/relationships/webSettings" Target="webSettings.xml"/><Relationship Id="rId9" Type="http://schemas.openxmlformats.org/officeDocument/2006/relationships/hyperlink" Target="http://ekuriren.se/resor/resor/1.1826221-skyskrapor-andrar-paris-utseende?m=pri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1808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2013-07-01T09:14:00Z</dcterms:created>
  <dcterms:modified xsi:type="dcterms:W3CDTF">2013-07-01T09:15:00Z</dcterms:modified>
</cp:coreProperties>
</file>