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B5" w:rsidRPr="00A121B5" w:rsidRDefault="00A121B5" w:rsidP="00A121B5">
      <w:pPr>
        <w:shd w:val="clear" w:color="auto" w:fill="FFFFFF"/>
        <w:spacing w:after="158" w:line="240" w:lineRule="auto"/>
        <w:outlineLvl w:val="1"/>
        <w:rPr>
          <w:rFonts w:ascii="inherit" w:eastAsia="Times New Roman" w:hAnsi="inherit" w:cs="Times New Roman"/>
          <w:b/>
          <w:bCs/>
          <w:caps/>
          <w:color w:val="000000" w:themeColor="text1"/>
          <w:spacing w:val="-15"/>
          <w:sz w:val="33"/>
          <w:szCs w:val="33"/>
          <w:lang w:val="fr-FR" w:eastAsia="sv-SE"/>
        </w:rPr>
      </w:pPr>
      <w:r w:rsidRPr="00AF49BF">
        <w:rPr>
          <w:rFonts w:ascii="inherit" w:eastAsia="Times New Roman" w:hAnsi="inherit" w:cs="Times New Roman"/>
          <w:caps/>
          <w:color w:val="000000" w:themeColor="text1"/>
          <w:spacing w:val="-15"/>
          <w:sz w:val="16"/>
          <w:szCs w:val="16"/>
          <w:bdr w:val="single" w:sz="6" w:space="2" w:color="BEB69E" w:frame="1"/>
          <w:shd w:val="clear" w:color="auto" w:fill="FFFFFF"/>
          <w:lang w:val="fr-FR" w:eastAsia="sv-SE"/>
        </w:rPr>
        <w:t>FR</w:t>
      </w:r>
      <w:r w:rsidRPr="00AF49BF">
        <w:rPr>
          <w:rFonts w:ascii="inherit" w:eastAsia="Times New Roman" w:hAnsi="inherit" w:cs="Times New Roman"/>
          <w:b/>
          <w:bCs/>
          <w:caps/>
          <w:color w:val="000000" w:themeColor="text1"/>
          <w:spacing w:val="-15"/>
          <w:sz w:val="33"/>
          <w:szCs w:val="33"/>
          <w:lang w:val="fr-FR" w:eastAsia="sv-SE"/>
        </w:rPr>
        <w:t> SYNONYMES POUR MANGER</w:t>
      </w:r>
      <w:bookmarkStart w:id="0" w:name="_GoBack"/>
      <w:bookmarkEnd w:id="0"/>
    </w:p>
    <w:p w:rsidR="00A121B5" w:rsidRPr="00A121B5" w:rsidRDefault="00A121B5" w:rsidP="00A121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val="fr-FR" w:eastAsia="sv-SE"/>
        </w:rPr>
        <w:t>ronger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val="fr-FR" w:eastAsia="sv-SE"/>
        </w:rPr>
        <w:t>[v]</w:t>
      </w:r>
    </w:p>
    <w:p w:rsidR="00A121B5" w:rsidRPr="00A121B5" w:rsidRDefault="00A121B5" w:rsidP="00A121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</w:pP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attaquer, </w:t>
      </w:r>
      <w:r w:rsidRPr="00AF49BF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val="fr-FR" w:eastAsia="sv-SE"/>
        </w:rPr>
        <w:t>manger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{m}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7F6F4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2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repas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[n]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nourriture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{f}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3</w:t>
      </w:r>
    </w:p>
    <w:p w:rsidR="00A121B5" w:rsidRPr="00A121B5" w:rsidRDefault="00A121B5" w:rsidP="00A121B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val="fr-FR" w:eastAsia="sv-SE"/>
        </w:rPr>
        <w:t>bon à manger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val="fr-FR" w:eastAsia="sv-SE"/>
        </w:rPr>
        <w:t>[o]</w:t>
      </w:r>
    </w:p>
    <w:p w:rsidR="00A121B5" w:rsidRPr="00A121B5" w:rsidRDefault="00A121B5" w:rsidP="00A121B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</w:pP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manger le morceau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val="fr-FR"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{m}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7F6F4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4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brouter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[v]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</w:pP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paître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pâturer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picorer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val="fr-FR"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{m}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5</w:t>
      </w:r>
    </w:p>
    <w:p w:rsidR="00A121B5" w:rsidRPr="00A121B5" w:rsidRDefault="00A121B5" w:rsidP="00A121B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dépenser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[v]</w:t>
      </w:r>
    </w:p>
    <w:p w:rsidR="00A121B5" w:rsidRPr="00A121B5" w:rsidRDefault="00A121B5" w:rsidP="00A121B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dilapider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engloutir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7F6F4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6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ingérer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[v]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</w:pP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consommer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dévorer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avaler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absorber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chipoter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(informal)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croquer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grignoter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ingurgiter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s'empiffrer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boulotter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bouffer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becqueter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croûter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briffer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val="fr-FR"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{m}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7</w:t>
      </w:r>
    </w:p>
    <w:p w:rsidR="00A121B5" w:rsidRPr="00A121B5" w:rsidRDefault="00A121B5" w:rsidP="00A121B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recouvrir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[v]</w:t>
      </w:r>
    </w:p>
    <w:p w:rsidR="00A121B5" w:rsidRPr="00A121B5" w:rsidRDefault="00A121B5" w:rsidP="00A121B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dissimuler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7F6F4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8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déjeuner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[v]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</w:pP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dîner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goûter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prendre ses repas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souper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val="fr-FR"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{m}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9</w:t>
      </w:r>
    </w:p>
    <w:p w:rsidR="00A121B5" w:rsidRPr="00A121B5" w:rsidRDefault="00A121B5" w:rsidP="00A121B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consumer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[v]</w:t>
      </w:r>
    </w:p>
    <w:p w:rsidR="00A121B5" w:rsidRPr="00A121B5" w:rsidRDefault="00A121B5" w:rsidP="00A121B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brûler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dévorer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ruiner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7F6F4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10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collation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[n]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casse-croûte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petit-déjeuner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déjeuner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lunch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goûter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dîner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souper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réveillon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pique-nique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banquet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buffet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dînette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agapes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repas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11</w:t>
      </w:r>
    </w:p>
    <w:p w:rsidR="00A121B5" w:rsidRPr="00A121B5" w:rsidRDefault="00A121B5" w:rsidP="00A121B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avaler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[v]</w:t>
      </w:r>
    </w:p>
    <w:p w:rsidR="00A121B5" w:rsidRPr="00A121B5" w:rsidRDefault="00A121B5" w:rsidP="00A121B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absorber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ingurgiter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ingérer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7F6F4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12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[v]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déjeuner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13</w:t>
      </w:r>
    </w:p>
    <w:p w:rsidR="00A121B5" w:rsidRPr="00A121B5" w:rsidRDefault="00A121B5" w:rsidP="00A121B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fait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[v]</w:t>
      </w:r>
    </w:p>
    <w:p w:rsidR="00A121B5" w:rsidRPr="00A121B5" w:rsidRDefault="00A121B5" w:rsidP="00A121B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ronger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chipoter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(informal)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grignoter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7F6F4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14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paître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[v]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  <w:t>pâturer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15</w:t>
      </w:r>
    </w:p>
    <w:p w:rsidR="00A121B5" w:rsidRPr="00A121B5" w:rsidRDefault="00A121B5" w:rsidP="00A121B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consommer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[v]</w:t>
      </w:r>
    </w:p>
    <w:p w:rsidR="00A121B5" w:rsidRPr="00A121B5" w:rsidRDefault="00A121B5" w:rsidP="00A121B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</w:pP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absorber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boire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dévorer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val="fr-FR"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avaler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prendre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7F6F4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16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gaspiller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[v]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</w:pP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dépenser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dissiper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disperser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val="fr-FR"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croquer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dilapider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17</w:t>
      </w:r>
    </w:p>
    <w:p w:rsidR="00A121B5" w:rsidRPr="00A121B5" w:rsidRDefault="00A121B5" w:rsidP="00A121B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fait, goût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[v]</w:t>
      </w:r>
    </w:p>
    <w:p w:rsidR="00A121B5" w:rsidRPr="00A121B5" w:rsidRDefault="00A121B5" w:rsidP="00A121B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</w:pP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val="fr-FR"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s'alimenter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consommer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se sustenter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vivre de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se nourrir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7F6F4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5F4F1"/>
          <w:lang w:eastAsia="sv-SE"/>
        </w:rPr>
        <w:t>18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cuisine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[n]</w:t>
      </w:r>
    </w:p>
    <w:p w:rsidR="00A121B5" w:rsidRPr="00A121B5" w:rsidRDefault="00A121B5" w:rsidP="00A121B5">
      <w:pPr>
        <w:shd w:val="clear" w:color="auto" w:fill="F7F6F4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</w:pP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chère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nutrition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subsistance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{f}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pitance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mangeaille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val="fr-FR" w:eastAsia="sv-SE"/>
        </w:rPr>
        <w:t>manger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croûte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{f}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becquetance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boustifaille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{f}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bouffe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{f}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bouffetance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graille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nourriture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{f}</w:t>
      </w:r>
    </w:p>
    <w:p w:rsidR="00A121B5" w:rsidRPr="00A121B5" w:rsidRDefault="00A121B5" w:rsidP="00A121B5">
      <w:pPr>
        <w:numPr>
          <w:ilvl w:val="0"/>
          <w:numId w:val="1"/>
        </w:numPr>
        <w:shd w:val="clear" w:color="auto" w:fill="F1F0EA"/>
        <w:spacing w:after="0" w:line="240" w:lineRule="auto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sv-SE"/>
        </w:rPr>
      </w:pPr>
      <w:r w:rsidRPr="00AF49BF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shd w:val="clear" w:color="auto" w:fill="FFFFFF"/>
          <w:lang w:eastAsia="sv-SE"/>
        </w:rPr>
        <w:t>19</w:t>
      </w:r>
    </w:p>
    <w:p w:rsidR="00A121B5" w:rsidRPr="00A121B5" w:rsidRDefault="00A121B5" w:rsidP="00A121B5">
      <w:pPr>
        <w:shd w:val="clear" w:color="auto" w:fill="F1F0EA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</w:pP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Signification: </w:t>
      </w:r>
      <w:r w:rsidRPr="00A121B5">
        <w:rPr>
          <w:rFonts w:ascii="Open Sans" w:eastAsia="Times New Roman" w:hAnsi="Open Sans" w:cs="Times New Roman"/>
          <w:b/>
          <w:bCs/>
          <w:color w:val="000000" w:themeColor="text1"/>
          <w:sz w:val="19"/>
          <w:szCs w:val="19"/>
          <w:lang w:eastAsia="sv-SE"/>
        </w:rPr>
        <w:t>absorber</w:t>
      </w:r>
      <w:r w:rsidRPr="00A121B5">
        <w:rPr>
          <w:rFonts w:ascii="Open Sans" w:eastAsia="Times New Roman" w:hAnsi="Open Sans" w:cs="Times New Roman"/>
          <w:color w:val="000000" w:themeColor="text1"/>
          <w:sz w:val="19"/>
          <w:szCs w:val="19"/>
          <w:lang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7"/>
          <w:szCs w:val="17"/>
          <w:lang w:eastAsia="sv-SE"/>
        </w:rPr>
        <w:t>[v]</w:t>
      </w:r>
    </w:p>
    <w:p w:rsidR="00A121B5" w:rsidRPr="00A121B5" w:rsidRDefault="00A121B5" w:rsidP="00A121B5">
      <w:pPr>
        <w:shd w:val="clear" w:color="auto" w:fill="F1F0EA"/>
        <w:spacing w:after="0" w:line="240" w:lineRule="auto"/>
        <w:ind w:left="720"/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</w:pP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consommer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ingérer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ingurgiter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boire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121B5">
        <w:rPr>
          <w:rFonts w:ascii="Open Sans" w:eastAsia="Times New Roman" w:hAnsi="Open Sans" w:cs="Times New Roman"/>
          <w:i/>
          <w:iCs/>
          <w:color w:val="000000" w:themeColor="text1"/>
          <w:sz w:val="23"/>
          <w:szCs w:val="23"/>
          <w:lang w:val="fr-FR" w:eastAsia="sv-SE"/>
        </w:rPr>
        <w:t>manger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{m}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déglutir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dévorer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enfourner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(informal)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engloutir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happer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vider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humer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lamper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 </w:t>
      </w:r>
      <w:r w:rsidRPr="00AF49BF">
        <w:rPr>
          <w:rFonts w:ascii="Open Sans" w:eastAsia="Times New Roman" w:hAnsi="Open Sans" w:cs="Times New Roman"/>
          <w:color w:val="000000" w:themeColor="text1"/>
          <w:sz w:val="19"/>
          <w:szCs w:val="19"/>
          <w:lang w:val="fr-FR" w:eastAsia="sv-SE"/>
        </w:rPr>
        <w:t>(informal)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gober</w:t>
      </w:r>
      <w:r w:rsidRPr="00A121B5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, </w:t>
      </w:r>
      <w:r w:rsidRPr="00AF49BF">
        <w:rPr>
          <w:rFonts w:ascii="Open Sans" w:eastAsia="Times New Roman" w:hAnsi="Open Sans" w:cs="Times New Roman"/>
          <w:color w:val="000000" w:themeColor="text1"/>
          <w:sz w:val="23"/>
          <w:szCs w:val="23"/>
          <w:lang w:val="fr-FR" w:eastAsia="sv-SE"/>
        </w:rPr>
        <w:t>avaler</w:t>
      </w:r>
    </w:p>
    <w:p w:rsidR="00180761" w:rsidRPr="00AF49BF" w:rsidRDefault="00180761">
      <w:pPr>
        <w:rPr>
          <w:color w:val="000000" w:themeColor="text1"/>
          <w:lang w:val="fr-FR"/>
        </w:rPr>
      </w:pPr>
    </w:p>
    <w:sectPr w:rsidR="00180761" w:rsidRPr="00AF49BF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60C0"/>
    <w:multiLevelType w:val="multilevel"/>
    <w:tmpl w:val="F6BA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B5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966128"/>
    <w:rsid w:val="00A121B5"/>
    <w:rsid w:val="00AF49BF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A12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121B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lang-wrapper">
    <w:name w:val="lang-wrapper"/>
    <w:basedOn w:val="Standardstycketeckensnitt"/>
    <w:rsid w:val="00A121B5"/>
  </w:style>
  <w:style w:type="character" w:customStyle="1" w:styleId="lang">
    <w:name w:val="lang"/>
    <w:basedOn w:val="Standardstycketeckensnitt"/>
    <w:rsid w:val="00A121B5"/>
  </w:style>
  <w:style w:type="character" w:customStyle="1" w:styleId="page-header-text">
    <w:name w:val="page-header-text"/>
    <w:basedOn w:val="Standardstycketeckensnitt"/>
    <w:rsid w:val="00A121B5"/>
  </w:style>
  <w:style w:type="character" w:customStyle="1" w:styleId="hl">
    <w:name w:val="hl"/>
    <w:basedOn w:val="Standardstycketeckensnitt"/>
    <w:rsid w:val="00A121B5"/>
  </w:style>
  <w:style w:type="character" w:customStyle="1" w:styleId="synonyms-list-count-num">
    <w:name w:val="synonyms-list-count-num"/>
    <w:basedOn w:val="Standardstycketeckensnitt"/>
    <w:rsid w:val="00A121B5"/>
  </w:style>
  <w:style w:type="character" w:customStyle="1" w:styleId="word-type">
    <w:name w:val="word-type"/>
    <w:basedOn w:val="Standardstycketeckensnitt"/>
    <w:rsid w:val="00A121B5"/>
  </w:style>
  <w:style w:type="character" w:customStyle="1" w:styleId="synonyms-list-first-content">
    <w:name w:val="synonyms-list-first-content"/>
    <w:basedOn w:val="Standardstycketeckensnitt"/>
    <w:rsid w:val="00A121B5"/>
  </w:style>
  <w:style w:type="character" w:styleId="Hyperlnk">
    <w:name w:val="Hyperlink"/>
    <w:basedOn w:val="Standardstycketeckensnitt"/>
    <w:uiPriority w:val="99"/>
    <w:semiHidden/>
    <w:unhideWhenUsed/>
    <w:rsid w:val="00A121B5"/>
    <w:rPr>
      <w:color w:val="0000FF"/>
      <w:u w:val="single"/>
    </w:rPr>
  </w:style>
  <w:style w:type="character" w:customStyle="1" w:styleId="word-gender">
    <w:name w:val="word-gender"/>
    <w:basedOn w:val="Standardstycketeckensnitt"/>
    <w:rsid w:val="00A121B5"/>
  </w:style>
  <w:style w:type="character" w:customStyle="1" w:styleId="word-extra-info">
    <w:name w:val="word-extra-info"/>
    <w:basedOn w:val="Standardstycketeckensnitt"/>
    <w:rsid w:val="00A12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A12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121B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lang-wrapper">
    <w:name w:val="lang-wrapper"/>
    <w:basedOn w:val="Standardstycketeckensnitt"/>
    <w:rsid w:val="00A121B5"/>
  </w:style>
  <w:style w:type="character" w:customStyle="1" w:styleId="lang">
    <w:name w:val="lang"/>
    <w:basedOn w:val="Standardstycketeckensnitt"/>
    <w:rsid w:val="00A121B5"/>
  </w:style>
  <w:style w:type="character" w:customStyle="1" w:styleId="page-header-text">
    <w:name w:val="page-header-text"/>
    <w:basedOn w:val="Standardstycketeckensnitt"/>
    <w:rsid w:val="00A121B5"/>
  </w:style>
  <w:style w:type="character" w:customStyle="1" w:styleId="hl">
    <w:name w:val="hl"/>
    <w:basedOn w:val="Standardstycketeckensnitt"/>
    <w:rsid w:val="00A121B5"/>
  </w:style>
  <w:style w:type="character" w:customStyle="1" w:styleId="synonyms-list-count-num">
    <w:name w:val="synonyms-list-count-num"/>
    <w:basedOn w:val="Standardstycketeckensnitt"/>
    <w:rsid w:val="00A121B5"/>
  </w:style>
  <w:style w:type="character" w:customStyle="1" w:styleId="word-type">
    <w:name w:val="word-type"/>
    <w:basedOn w:val="Standardstycketeckensnitt"/>
    <w:rsid w:val="00A121B5"/>
  </w:style>
  <w:style w:type="character" w:customStyle="1" w:styleId="synonyms-list-first-content">
    <w:name w:val="synonyms-list-first-content"/>
    <w:basedOn w:val="Standardstycketeckensnitt"/>
    <w:rsid w:val="00A121B5"/>
  </w:style>
  <w:style w:type="character" w:styleId="Hyperlnk">
    <w:name w:val="Hyperlink"/>
    <w:basedOn w:val="Standardstycketeckensnitt"/>
    <w:uiPriority w:val="99"/>
    <w:semiHidden/>
    <w:unhideWhenUsed/>
    <w:rsid w:val="00A121B5"/>
    <w:rPr>
      <w:color w:val="0000FF"/>
      <w:u w:val="single"/>
    </w:rPr>
  </w:style>
  <w:style w:type="character" w:customStyle="1" w:styleId="word-gender">
    <w:name w:val="word-gender"/>
    <w:basedOn w:val="Standardstycketeckensnitt"/>
    <w:rsid w:val="00A121B5"/>
  </w:style>
  <w:style w:type="character" w:customStyle="1" w:styleId="word-extra-info">
    <w:name w:val="word-extra-info"/>
    <w:basedOn w:val="Standardstycketeckensnitt"/>
    <w:rsid w:val="00A1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57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8" w:color="E7E4DB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64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1567</Characters>
  <Application>Microsoft Office Word</Application>
  <DocSecurity>0</DocSecurity>
  <Lines>13</Lines>
  <Paragraphs>3</Paragraphs>
  <ScaleCrop>false</ScaleCrop>
  <Company>Västerås Stad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2018-03-01T06:01:00Z</dcterms:created>
  <dcterms:modified xsi:type="dcterms:W3CDTF">2018-03-01T06:01:00Z</dcterms:modified>
</cp:coreProperties>
</file>