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titta på teve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vad gör du?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jag gör ingenting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skall vi titta på teve?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ja, om du vill, vad är det på teve?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jag vet inte, vi tittar i tidningen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klockan 15.30 är det serien “Louis loppisförsäljaren” på Frankrike 3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ja, och klockan 15.45 är det en rugbymatch på Canal+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och klockan 15.55 går det en bra film på W9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åh ja, vilken film?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det är “Vad har vi gjort för ont åt Gode Gud?”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är det en romantisk film?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ahh inte alls, det är en komisk film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jag har inte lust att titta på en komisk film, finns det ingenting annat?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jo, det är “Ingen hade tänkt på det” klockan 16.15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det är en tevelek, eller hur?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ja, det är ganska kul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bra, vi tittar på det och sedan kan vi titta på 7 till 8 på TF1?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ja, perfekt, jag sätter på teven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här, vi kan äta chips när vi tittar på teve</w:t>
      </w:r>
    </w:p>
    <w:p w:rsidR="005A41A5" w:rsidRPr="005240ED" w:rsidRDefault="005A41A5" w:rsidP="005240ED">
      <w:pPr>
        <w:pStyle w:val="Ingetavstnd"/>
        <w:numPr>
          <w:ilvl w:val="0"/>
          <w:numId w:val="4"/>
        </w:numPr>
        <w:spacing w:line="720" w:lineRule="auto"/>
        <w:ind w:left="714" w:hanging="357"/>
        <w:rPr>
          <w:sz w:val="20"/>
          <w:szCs w:val="20"/>
        </w:rPr>
      </w:pPr>
      <w:r w:rsidRPr="005240ED">
        <w:rPr>
          <w:sz w:val="20"/>
          <w:szCs w:val="20"/>
        </w:rPr>
        <w:t>åh ja, vilken bra idé!</w:t>
      </w:r>
    </w:p>
    <w:p w:rsidR="00645A02" w:rsidRDefault="00645A02" w:rsidP="00645A02">
      <w:pPr>
        <w:rPr>
          <w:sz w:val="36"/>
          <w:szCs w:val="36"/>
        </w:rPr>
      </w:pPr>
    </w:p>
    <w:p w:rsidR="000F6BC9" w:rsidRPr="00FF5D9C" w:rsidRDefault="000F6BC9" w:rsidP="000F6BC9">
      <w:pPr>
        <w:pStyle w:val="Ingetavstnd"/>
      </w:pPr>
      <w:r>
        <w:lastRenderedPageBreak/>
        <w:t>prénom.......................................................résultat..........................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en gul skjorta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två gröna tröjor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0F6BC9" w:rsidRDefault="000F6BC9" w:rsidP="000F6BC9">
            <w:pPr>
              <w:pStyle w:val="Ingetavstnd"/>
            </w:pPr>
            <w:r w:rsidRPr="000F6BC9"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0F6BC9" w:rsidRDefault="000F6BC9" w:rsidP="000F6BC9">
            <w:pPr>
              <w:pStyle w:val="Ingetavstnd"/>
            </w:pPr>
            <w:r w:rsidRPr="000F6BC9">
              <w:t>tre fula böcker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0F6BC9" w:rsidRDefault="000F6BC9" w:rsidP="000F6BC9">
            <w:pPr>
              <w:pStyle w:val="Ingetavstnd"/>
            </w:pPr>
          </w:p>
          <w:p w:rsidR="000F6BC9" w:rsidRPr="000F6BC9" w:rsidRDefault="000F6BC9" w:rsidP="000F6BC9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0F6BC9" w:rsidRDefault="000F6BC9" w:rsidP="000F6BC9">
            <w:pPr>
              <w:pStyle w:val="Ingetavstnd"/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0F6BC9" w:rsidRDefault="000F6BC9" w:rsidP="000F6BC9">
            <w:pPr>
              <w:pStyle w:val="Ingetavstnd"/>
            </w:pPr>
            <w:r w:rsidRPr="000F6BC9"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0F6BC9" w:rsidRDefault="000F6BC9" w:rsidP="000F6BC9">
            <w:pPr>
              <w:pStyle w:val="Ingetavstnd"/>
            </w:pPr>
            <w:r w:rsidRPr="000F6BC9">
              <w:t>fyra vackra pojkar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0F6BC9" w:rsidRDefault="000F6BC9" w:rsidP="000F6BC9">
            <w:pPr>
              <w:pStyle w:val="Ingetavstnd"/>
            </w:pPr>
          </w:p>
          <w:p w:rsidR="000F6BC9" w:rsidRPr="000F6BC9" w:rsidRDefault="000F6BC9" w:rsidP="000F6BC9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0F6BC9" w:rsidRDefault="000F6BC9" w:rsidP="000F6BC9">
            <w:pPr>
              <w:pStyle w:val="Ingetavstnd"/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0F6BC9" w:rsidRDefault="000F6BC9" w:rsidP="000F6BC9">
            <w:pPr>
              <w:pStyle w:val="Ingetavstnd"/>
            </w:pPr>
            <w:r w:rsidRPr="000F6BC9"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0F6BC9" w:rsidRDefault="000F6BC9" w:rsidP="000F6BC9">
            <w:pPr>
              <w:pStyle w:val="Ingetavstnd"/>
            </w:pPr>
            <w:r w:rsidRPr="000F6BC9">
              <w:t>fem söta flickor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0F6BC9" w:rsidRDefault="000F6BC9" w:rsidP="000F6BC9">
            <w:pPr>
              <w:pStyle w:val="Ingetavstnd"/>
            </w:pPr>
          </w:p>
          <w:p w:rsidR="000F6BC9" w:rsidRPr="000F6BC9" w:rsidRDefault="000F6BC9" w:rsidP="000F6BC9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0F6BC9" w:rsidRDefault="000F6BC9" w:rsidP="000F6BC9">
            <w:pPr>
              <w:pStyle w:val="Ingetavstnd"/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0F6BC9" w:rsidRDefault="000F6BC9" w:rsidP="000F6BC9">
            <w:pPr>
              <w:pStyle w:val="Ingetavstnd"/>
            </w:pPr>
            <w:r w:rsidRPr="000F6BC9"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en-GB"/>
              </w:rPr>
            </w:pPr>
            <w:r w:rsidRPr="000F6BC9">
              <w:t>s</w:t>
            </w:r>
            <w:r w:rsidRPr="00FF5D9C">
              <w:rPr>
                <w:lang w:val="en-GB"/>
              </w:rPr>
              <w:t>ex stora kaféer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en-GB"/>
              </w:rPr>
            </w:pPr>
          </w:p>
          <w:p w:rsidR="000F6BC9" w:rsidRPr="00FF5D9C" w:rsidRDefault="000F6BC9" w:rsidP="000F6BC9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en-GB"/>
              </w:rPr>
            </w:pPr>
          </w:p>
        </w:tc>
      </w:tr>
      <w:tr w:rsidR="000F6BC9" w:rsidRPr="000F6BC9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0F6BC9" w:rsidRDefault="000F6BC9" w:rsidP="000F6BC9">
            <w:pPr>
              <w:pStyle w:val="Ingetavstnd"/>
              <w:rPr>
                <w:lang w:val="fr-FR"/>
              </w:rPr>
            </w:pPr>
            <w:r w:rsidRPr="000F6BC9">
              <w:rPr>
                <w:lang w:val="fr-FR"/>
              </w:rPr>
              <w:t>sju svåra prov (un contrôle)</w:t>
            </w:r>
          </w:p>
        </w:tc>
      </w:tr>
      <w:tr w:rsidR="000F6BC9" w:rsidRPr="000F6BC9" w:rsidTr="00D73CDD">
        <w:tc>
          <w:tcPr>
            <w:tcW w:w="496" w:type="dxa"/>
            <w:tcBorders>
              <w:right w:val="nil"/>
            </w:tcBorders>
          </w:tcPr>
          <w:p w:rsidR="000F6BC9" w:rsidRPr="000F6BC9" w:rsidRDefault="000F6BC9" w:rsidP="000F6BC9">
            <w:pPr>
              <w:pStyle w:val="Ingetavstnd"/>
              <w:rPr>
                <w:lang w:val="fr-FR"/>
              </w:rPr>
            </w:pPr>
          </w:p>
          <w:p w:rsidR="000F6BC9" w:rsidRPr="000F6BC9" w:rsidRDefault="000F6BC9" w:rsidP="000F6BC9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0F6BC9" w:rsidRDefault="000F6BC9" w:rsidP="000F6BC9">
            <w:pPr>
              <w:pStyle w:val="Ingetavstnd"/>
              <w:rPr>
                <w:lang w:val="fr-FR"/>
              </w:rPr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en-GB"/>
              </w:rPr>
            </w:pPr>
            <w:r w:rsidRPr="00FF5D9C">
              <w:rPr>
                <w:lang w:val="en-GB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en-GB"/>
              </w:rPr>
            </w:pPr>
            <w:r w:rsidRPr="00FF5D9C">
              <w:rPr>
                <w:lang w:val="en-GB"/>
              </w:rPr>
              <w:t>åtta små öron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en-GB"/>
              </w:rPr>
            </w:pPr>
          </w:p>
          <w:p w:rsidR="000F6BC9" w:rsidRPr="00FF5D9C" w:rsidRDefault="000F6BC9" w:rsidP="000F6BC9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en-GB"/>
              </w:rPr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de-DE"/>
              </w:rPr>
            </w:pPr>
            <w:r w:rsidRPr="00FF5D9C">
              <w:rPr>
                <w:lang w:val="de-DE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de-DE"/>
              </w:rPr>
            </w:pPr>
            <w:r w:rsidRPr="00FF5D9C">
              <w:rPr>
                <w:lang w:val="de-DE"/>
              </w:rPr>
              <w:t>nio röda bilar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de-DE"/>
              </w:rPr>
            </w:pPr>
          </w:p>
          <w:p w:rsidR="000F6BC9" w:rsidRPr="00FF5D9C" w:rsidRDefault="000F6BC9" w:rsidP="000F6BC9">
            <w:pPr>
              <w:pStyle w:val="Ingetavstnd"/>
              <w:rPr>
                <w:lang w:val="de-D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  <w:rPr>
                <w:lang w:val="de-DE"/>
              </w:rPr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tio blåa kort (une carte)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</w:p>
          <w:p w:rsidR="000F6BC9" w:rsidRPr="00FF5D9C" w:rsidRDefault="000F6BC9" w:rsidP="000F6BC9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elva konstiga elever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</w:p>
          <w:p w:rsidR="000F6BC9" w:rsidRPr="00FF5D9C" w:rsidRDefault="000F6BC9" w:rsidP="000F6BC9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12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tolv svarta fåglar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</w:p>
          <w:p w:rsidR="000F6BC9" w:rsidRPr="00FF5D9C" w:rsidRDefault="000F6BC9" w:rsidP="000F6BC9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13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tretton vita katter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</w:p>
          <w:p w:rsidR="000F6BC9" w:rsidRPr="00FF5D9C" w:rsidRDefault="000F6BC9" w:rsidP="000F6BC9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14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fjorton gamla pojkar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</w:p>
          <w:p w:rsidR="000F6BC9" w:rsidRPr="00FF5D9C" w:rsidRDefault="000F6BC9" w:rsidP="000F6BC9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15</w:t>
            </w: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  <w:r w:rsidRPr="00FF5D9C">
              <w:t>femton roliga filmer (un film – drôle)</w:t>
            </w:r>
          </w:p>
        </w:tc>
      </w:tr>
      <w:tr w:rsidR="000F6BC9" w:rsidRPr="00FF5D9C" w:rsidTr="00D73CDD">
        <w:tc>
          <w:tcPr>
            <w:tcW w:w="496" w:type="dxa"/>
            <w:tcBorders>
              <w:right w:val="nil"/>
            </w:tcBorders>
          </w:tcPr>
          <w:p w:rsidR="000F6BC9" w:rsidRPr="00FF5D9C" w:rsidRDefault="000F6BC9" w:rsidP="000F6BC9">
            <w:pPr>
              <w:pStyle w:val="Ingetavstnd"/>
            </w:pPr>
          </w:p>
          <w:p w:rsidR="000F6BC9" w:rsidRPr="00FF5D9C" w:rsidRDefault="000F6BC9" w:rsidP="000F6BC9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0F6BC9" w:rsidRPr="00FF5D9C" w:rsidRDefault="000F6BC9" w:rsidP="000F6BC9">
            <w:pPr>
              <w:pStyle w:val="Ingetavstnd"/>
            </w:pPr>
          </w:p>
        </w:tc>
      </w:tr>
    </w:tbl>
    <w:p w:rsidR="000F6BC9" w:rsidRPr="00FF5D9C" w:rsidRDefault="000F6BC9" w:rsidP="000F6BC9">
      <w:pPr>
        <w:pStyle w:val="Ingetavstnd"/>
      </w:pPr>
      <w:r w:rsidRPr="00FF5D9C"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0F6BC9" w:rsidRPr="00FF5D9C" w:rsidTr="00D73CDD">
        <w:trPr>
          <w:cantSplit/>
        </w:trPr>
        <w:tc>
          <w:tcPr>
            <w:tcW w:w="496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1</w:t>
            </w: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när</w:t>
            </w: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var</w:t>
            </w: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hur</w:t>
            </w: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varför</w:t>
            </w: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vem</w:t>
            </w:r>
          </w:p>
        </w:tc>
      </w:tr>
      <w:tr w:rsidR="000F6BC9" w:rsidRPr="00FF5D9C" w:rsidTr="00D73CDD">
        <w:trPr>
          <w:cantSplit/>
        </w:trPr>
        <w:tc>
          <w:tcPr>
            <w:tcW w:w="496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</w:tr>
      <w:tr w:rsidR="000F6BC9" w:rsidRPr="00FF5D9C" w:rsidTr="00D73CDD">
        <w:trPr>
          <w:cantSplit/>
        </w:trPr>
        <w:tc>
          <w:tcPr>
            <w:tcW w:w="496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2</w:t>
            </w: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vad</w:t>
            </w: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hur dags</w:t>
            </w:r>
          </w:p>
        </w:tc>
        <w:tc>
          <w:tcPr>
            <w:tcW w:w="1871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  <w:r w:rsidRPr="00FF5D9C">
              <w:rPr>
                <w:lang w:val="nl-NL"/>
              </w:rPr>
              <w:t>hur många</w:t>
            </w:r>
          </w:p>
        </w:tc>
      </w:tr>
      <w:tr w:rsidR="000F6BC9" w:rsidRPr="00FF5D9C" w:rsidTr="00D73CDD">
        <w:trPr>
          <w:cantSplit/>
        </w:trPr>
        <w:tc>
          <w:tcPr>
            <w:tcW w:w="496" w:type="dxa"/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F6BC9" w:rsidRPr="00FF5D9C" w:rsidRDefault="000F6BC9" w:rsidP="000F6BC9">
            <w:pPr>
              <w:pStyle w:val="Ingetavstnd"/>
              <w:rPr>
                <w:lang w:val="nl-NL"/>
              </w:rPr>
            </w:pPr>
          </w:p>
        </w:tc>
      </w:tr>
    </w:tbl>
    <w:p w:rsidR="005A41A5" w:rsidRDefault="005A41A5" w:rsidP="000F6BC9">
      <w:pPr>
        <w:pStyle w:val="Ingetavstnd"/>
        <w:rPr>
          <w:sz w:val="36"/>
          <w:szCs w:val="36"/>
        </w:rPr>
      </w:pPr>
      <w:bookmarkStart w:id="0" w:name="_GoBack"/>
      <w:bookmarkEnd w:id="0"/>
    </w:p>
    <w:sectPr w:rsidR="005A41A5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DC0"/>
    <w:multiLevelType w:val="hybridMultilevel"/>
    <w:tmpl w:val="72801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2271"/>
    <w:multiLevelType w:val="hybridMultilevel"/>
    <w:tmpl w:val="8F1006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EB0"/>
    <w:multiLevelType w:val="hybridMultilevel"/>
    <w:tmpl w:val="8F1006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7BB"/>
    <w:multiLevelType w:val="hybridMultilevel"/>
    <w:tmpl w:val="8A9888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02"/>
    <w:rsid w:val="000F6BC9"/>
    <w:rsid w:val="00180761"/>
    <w:rsid w:val="005240ED"/>
    <w:rsid w:val="005A41A5"/>
    <w:rsid w:val="00645A02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4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A41A5"/>
    <w:pPr>
      <w:ind w:left="720"/>
      <w:contextualSpacing/>
    </w:pPr>
  </w:style>
  <w:style w:type="paragraph" w:styleId="Ingetavstnd">
    <w:name w:val="No Spacing"/>
    <w:uiPriority w:val="1"/>
    <w:qFormat/>
    <w:rsid w:val="00524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4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A41A5"/>
    <w:pPr>
      <w:ind w:left="720"/>
      <w:contextualSpacing/>
    </w:pPr>
  </w:style>
  <w:style w:type="paragraph" w:styleId="Ingetavstnd">
    <w:name w:val="No Spacing"/>
    <w:uiPriority w:val="1"/>
    <w:qFormat/>
    <w:rsid w:val="00524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2019-02-15T09:32:00Z</dcterms:created>
  <dcterms:modified xsi:type="dcterms:W3CDTF">2019-02-15T09:34:00Z</dcterms:modified>
</cp:coreProperties>
</file>