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30" w:rsidRPr="00B63430" w:rsidRDefault="00B63430" w:rsidP="00B63430">
      <w:pPr>
        <w:pStyle w:val="Rubrik1"/>
        <w:spacing w:before="420" w:after="300"/>
        <w:jc w:val="center"/>
        <w:textAlignment w:val="baseline"/>
        <w:rPr>
          <w:rFonts w:ascii="Verdana" w:hAnsi="Verdana"/>
          <w:caps/>
          <w:color w:val="A2B100"/>
          <w:sz w:val="79"/>
          <w:szCs w:val="79"/>
          <w:lang w:val="fr-FR"/>
        </w:rPr>
      </w:pPr>
      <w:r w:rsidRPr="00B63430">
        <w:rPr>
          <w:rFonts w:ascii="Verdana" w:hAnsi="Verdana"/>
          <w:caps/>
          <w:color w:val="A2B100"/>
          <w:sz w:val="79"/>
          <w:szCs w:val="79"/>
          <w:lang w:val="fr-FR"/>
        </w:rPr>
        <w:t>RÉSEAUX SOCIAUX</w:t>
      </w:r>
    </w:p>
    <w:p w:rsidR="00B63430" w:rsidRPr="00B63430" w:rsidRDefault="00B63430" w:rsidP="00B63430">
      <w:pPr>
        <w:pStyle w:val="Rubrik3"/>
        <w:shd w:val="clear" w:color="auto" w:fill="F9F8F6"/>
        <w:spacing w:before="0" w:beforeAutospacing="0" w:after="300" w:afterAutospacing="0" w:line="425" w:lineRule="atLeast"/>
        <w:textAlignment w:val="baseline"/>
        <w:rPr>
          <w:rFonts w:ascii="Verdana" w:hAnsi="Verdana"/>
          <w:caps/>
          <w:color w:val="5C6400"/>
          <w:sz w:val="29"/>
          <w:szCs w:val="29"/>
          <w:lang w:val="fr-FR"/>
        </w:rPr>
      </w:pPr>
      <w:r w:rsidRPr="00B63430">
        <w:rPr>
          <w:rFonts w:ascii="Verdana" w:hAnsi="Verdana"/>
          <w:caps/>
          <w:color w:val="5C6400"/>
          <w:sz w:val="29"/>
          <w:szCs w:val="29"/>
          <w:lang w:val="fr-FR"/>
        </w:rPr>
        <w:t>INTRODUCTION</w:t>
      </w:r>
    </w:p>
    <w:p w:rsidR="00B63430" w:rsidRPr="00B63430" w:rsidRDefault="00B63430" w:rsidP="00B63430">
      <w:pPr>
        <w:pStyle w:val="Normalwebb"/>
        <w:shd w:val="clear" w:color="auto" w:fill="F9F8F6"/>
        <w:spacing w:before="0" w:beforeAutospacing="0" w:after="225" w:afterAutospacing="0" w:line="324" w:lineRule="atLeast"/>
        <w:textAlignment w:val="baseline"/>
        <w:rPr>
          <w:rFonts w:ascii="Verdana" w:hAnsi="Verdana"/>
          <w:color w:val="656565"/>
          <w:sz w:val="41"/>
          <w:szCs w:val="41"/>
          <w:lang w:val="fr-FR"/>
        </w:rPr>
      </w:pPr>
      <w:r w:rsidRPr="00B63430">
        <w:rPr>
          <w:rFonts w:ascii="Verdana" w:hAnsi="Verdana"/>
          <w:color w:val="656565"/>
          <w:sz w:val="41"/>
          <w:szCs w:val="41"/>
          <w:lang w:val="fr-FR"/>
        </w:rPr>
        <w:t>Les jeunes passent beaucoup de leur temps sur les réseaux sociaux, internet faisant partie intégrante de leur vie. Ils utilisent ces technologies pour créer et maintenir des relations. Il est indispensable d’amener les jeunes à prendre conscience des avantages et risques de l’utilisation</w:t>
      </w:r>
    </w:p>
    <w:p w:rsidR="00FA0BA4" w:rsidRPr="00FA0BA4" w:rsidRDefault="00FA0BA4" w:rsidP="00FA0BA4">
      <w:pPr>
        <w:shd w:val="clear" w:color="auto" w:fill="F9F8F6"/>
        <w:spacing w:after="300" w:line="425" w:lineRule="atLeast"/>
        <w:textAlignment w:val="baseline"/>
        <w:outlineLvl w:val="2"/>
        <w:rPr>
          <w:rFonts w:ascii="Verdana" w:eastAsia="Times New Roman" w:hAnsi="Verdana" w:cs="Times New Roman"/>
          <w:b/>
          <w:bCs/>
          <w:caps/>
          <w:color w:val="5C6400"/>
          <w:sz w:val="29"/>
          <w:szCs w:val="29"/>
          <w:lang w:eastAsia="sv-SE"/>
        </w:rPr>
      </w:pPr>
      <w:r w:rsidRPr="00FA0BA4">
        <w:rPr>
          <w:rFonts w:ascii="Verdana" w:eastAsia="Times New Roman" w:hAnsi="Verdana" w:cs="Times New Roman"/>
          <w:b/>
          <w:bCs/>
          <w:caps/>
          <w:color w:val="5C6400"/>
          <w:sz w:val="29"/>
          <w:szCs w:val="29"/>
          <w:lang w:eastAsia="sv-SE"/>
        </w:rPr>
        <w:t>LES PHRASES DE DÉBAT</w:t>
      </w:r>
    </w:p>
    <w:p w:rsidR="00FA0BA4" w:rsidRPr="00E012B2" w:rsidRDefault="00FA0BA4" w:rsidP="00E012B2">
      <w:pPr>
        <w:pStyle w:val="Ingetavstnd"/>
        <w:numPr>
          <w:ilvl w:val="0"/>
          <w:numId w:val="8"/>
        </w:numPr>
        <w:rPr>
          <w:sz w:val="36"/>
          <w:szCs w:val="36"/>
        </w:rPr>
      </w:pPr>
      <w:hyperlink r:id="rId6" w:history="1">
        <w:r w:rsidRPr="00E012B2">
          <w:rPr>
            <w:sz w:val="36"/>
            <w:szCs w:val="36"/>
          </w:rPr>
          <w:t>Sur les réseaux sociaux comme Facebook, Youtube ou Instagram, je suis vraiment moi.</w:t>
        </w:r>
      </w:hyperlink>
    </w:p>
    <w:p w:rsidR="00FA0BA4" w:rsidRPr="00E012B2" w:rsidRDefault="00FA0BA4" w:rsidP="00E012B2">
      <w:pPr>
        <w:pStyle w:val="Ingetavstnd"/>
        <w:numPr>
          <w:ilvl w:val="0"/>
          <w:numId w:val="8"/>
        </w:numPr>
        <w:rPr>
          <w:sz w:val="36"/>
          <w:szCs w:val="36"/>
        </w:rPr>
      </w:pPr>
      <w:hyperlink r:id="rId7" w:history="1">
        <w:r w:rsidRPr="00E012B2">
          <w:rPr>
            <w:sz w:val="36"/>
            <w:szCs w:val="36"/>
          </w:rPr>
          <w:t>On n'a plus besoin de se voir, il y a Instagram/Snapchat/Facebook.</w:t>
        </w:r>
      </w:hyperlink>
    </w:p>
    <w:p w:rsidR="00FA0BA4" w:rsidRPr="00E012B2" w:rsidRDefault="00FA0BA4" w:rsidP="00E012B2">
      <w:pPr>
        <w:pStyle w:val="Ingetavstnd"/>
        <w:numPr>
          <w:ilvl w:val="0"/>
          <w:numId w:val="8"/>
        </w:numPr>
        <w:rPr>
          <w:sz w:val="36"/>
          <w:szCs w:val="36"/>
        </w:rPr>
      </w:pPr>
      <w:hyperlink r:id="rId8" w:history="1">
        <w:r w:rsidRPr="00E012B2">
          <w:rPr>
            <w:sz w:val="36"/>
            <w:szCs w:val="36"/>
          </w:rPr>
          <w:t>On ose plus facilement quand on est derrière son écran / son smartphone.</w:t>
        </w:r>
      </w:hyperlink>
    </w:p>
    <w:p w:rsidR="00FA0BA4" w:rsidRPr="00E012B2" w:rsidRDefault="00FA0BA4" w:rsidP="00E012B2">
      <w:pPr>
        <w:pStyle w:val="Ingetavstnd"/>
        <w:numPr>
          <w:ilvl w:val="0"/>
          <w:numId w:val="8"/>
        </w:numPr>
        <w:rPr>
          <w:sz w:val="36"/>
          <w:szCs w:val="36"/>
        </w:rPr>
      </w:pPr>
      <w:hyperlink r:id="rId9" w:history="1">
        <w:r w:rsidRPr="00E012B2">
          <w:rPr>
            <w:sz w:val="36"/>
            <w:szCs w:val="36"/>
          </w:rPr>
          <w:t>Si c'est moi qui prend une photo, je peux en faire ce que je veux.</w:t>
        </w:r>
      </w:hyperlink>
    </w:p>
    <w:p w:rsidR="00FA0BA4" w:rsidRPr="00E012B2" w:rsidRDefault="00FA0BA4" w:rsidP="00E012B2">
      <w:pPr>
        <w:pStyle w:val="Ingetavstnd"/>
        <w:numPr>
          <w:ilvl w:val="0"/>
          <w:numId w:val="8"/>
        </w:numPr>
        <w:rPr>
          <w:sz w:val="36"/>
          <w:szCs w:val="36"/>
        </w:rPr>
      </w:pPr>
      <w:hyperlink r:id="rId10" w:history="1">
        <w:r w:rsidRPr="00E012B2">
          <w:rPr>
            <w:sz w:val="36"/>
            <w:szCs w:val="36"/>
          </w:rPr>
          <w:t>Une photo en bikini sur Snapchat ou Instagram, c'est acceptable.</w:t>
        </w:r>
      </w:hyperlink>
    </w:p>
    <w:p w:rsidR="00FA0BA4" w:rsidRPr="00E012B2" w:rsidRDefault="00FA0BA4" w:rsidP="00E012B2">
      <w:pPr>
        <w:pStyle w:val="Ingetavstnd"/>
        <w:numPr>
          <w:ilvl w:val="0"/>
          <w:numId w:val="8"/>
        </w:numPr>
        <w:rPr>
          <w:sz w:val="36"/>
          <w:szCs w:val="36"/>
        </w:rPr>
      </w:pPr>
      <w:hyperlink r:id="rId11" w:history="1">
        <w:r w:rsidRPr="00E012B2">
          <w:rPr>
            <w:sz w:val="36"/>
            <w:szCs w:val="36"/>
          </w:rPr>
          <w:t>Sur les réseaux sociaux, on ne sait pas arrêter une rumeur.</w:t>
        </w:r>
      </w:hyperlink>
    </w:p>
    <w:p w:rsidR="00FA0BA4" w:rsidRPr="00E012B2" w:rsidRDefault="00FA0BA4" w:rsidP="00E012B2">
      <w:pPr>
        <w:pStyle w:val="Ingetavstnd"/>
        <w:numPr>
          <w:ilvl w:val="0"/>
          <w:numId w:val="8"/>
        </w:numPr>
        <w:rPr>
          <w:sz w:val="36"/>
          <w:szCs w:val="36"/>
        </w:rPr>
      </w:pPr>
      <w:hyperlink r:id="rId12" w:history="1">
        <w:r w:rsidRPr="00E012B2">
          <w:rPr>
            <w:sz w:val="36"/>
            <w:szCs w:val="36"/>
          </w:rPr>
          <w:t>Internet, c'est pratique pour se venger.</w:t>
        </w:r>
      </w:hyperlink>
    </w:p>
    <w:p w:rsidR="00FA0BA4" w:rsidRPr="00E012B2" w:rsidRDefault="00FA0BA4" w:rsidP="00E012B2">
      <w:pPr>
        <w:pStyle w:val="Ingetavstnd"/>
        <w:numPr>
          <w:ilvl w:val="0"/>
          <w:numId w:val="8"/>
        </w:numPr>
        <w:rPr>
          <w:sz w:val="36"/>
          <w:szCs w:val="36"/>
        </w:rPr>
      </w:pPr>
      <w:hyperlink r:id="rId13" w:history="1">
        <w:r w:rsidRPr="00E012B2">
          <w:rPr>
            <w:sz w:val="36"/>
            <w:szCs w:val="36"/>
          </w:rPr>
          <w:t>« Les réseaux sociaux, c’est super pour se faire des amis ».</w:t>
        </w:r>
      </w:hyperlink>
    </w:p>
    <w:p w:rsidR="00FB48ED" w:rsidRDefault="00FB48ED">
      <w:pPr>
        <w:rPr>
          <w:lang w:val="fr-FR"/>
        </w:rPr>
      </w:pPr>
    </w:p>
    <w:p w:rsidR="00F766F7" w:rsidRDefault="00F766F7">
      <w:pPr>
        <w:rPr>
          <w:lang w:val="fr-FR"/>
        </w:rPr>
      </w:pPr>
    </w:p>
    <w:p w:rsidR="001C08CB" w:rsidRDefault="001C08CB">
      <w:pPr>
        <w:rPr>
          <w:lang w:val="fr-FR"/>
        </w:rPr>
      </w:pPr>
    </w:p>
    <w:p w:rsidR="001C08CB" w:rsidRDefault="001C08CB">
      <w:pPr>
        <w:rPr>
          <w:lang w:val="fr-FR"/>
        </w:rPr>
      </w:pPr>
    </w:p>
    <w:p w:rsidR="001C08CB" w:rsidRDefault="001C08CB">
      <w:pPr>
        <w:rPr>
          <w:lang w:val="fr-FR"/>
        </w:rPr>
      </w:pPr>
    </w:p>
    <w:p w:rsidR="001C08CB" w:rsidRDefault="001C08CB">
      <w:pPr>
        <w:rPr>
          <w:lang w:val="fr-FR"/>
        </w:rPr>
      </w:pPr>
    </w:p>
    <w:p w:rsidR="001C08CB" w:rsidRDefault="001C08CB">
      <w:pPr>
        <w:rPr>
          <w:lang w:val="fr-FR"/>
        </w:rPr>
      </w:pPr>
    </w:p>
    <w:p w:rsidR="00F766F7" w:rsidRPr="001C08CB" w:rsidRDefault="00F766F7" w:rsidP="00F766F7">
      <w:pPr>
        <w:pStyle w:val="Rubrik1"/>
        <w:shd w:val="clear" w:color="auto" w:fill="F9F8F6"/>
        <w:spacing w:before="420" w:after="300"/>
        <w:jc w:val="center"/>
        <w:textAlignment w:val="baseline"/>
        <w:rPr>
          <w:rFonts w:ascii="Verdana" w:hAnsi="Verdana"/>
          <w:caps/>
          <w:color w:val="A2B100"/>
          <w:sz w:val="79"/>
          <w:szCs w:val="79"/>
          <w:lang w:val="fr-FR"/>
        </w:rPr>
      </w:pPr>
      <w:r w:rsidRPr="001C08CB">
        <w:rPr>
          <w:rFonts w:ascii="Verdana" w:hAnsi="Verdana"/>
          <w:caps/>
          <w:color w:val="A2B100"/>
          <w:sz w:val="79"/>
          <w:szCs w:val="79"/>
          <w:lang w:val="fr-FR"/>
        </w:rPr>
        <w:lastRenderedPageBreak/>
        <w:t>BOISSONS ÉNERGÉTIQUES ET ÉNERGISANTES</w:t>
      </w:r>
    </w:p>
    <w:p w:rsidR="00B63430" w:rsidRPr="001C08CB" w:rsidRDefault="00B63430" w:rsidP="00B63430">
      <w:pPr>
        <w:pStyle w:val="Rubrik3"/>
        <w:shd w:val="clear" w:color="auto" w:fill="F9F8F6"/>
        <w:spacing w:before="0" w:beforeAutospacing="0" w:after="300" w:afterAutospacing="0" w:line="425" w:lineRule="atLeast"/>
        <w:textAlignment w:val="baseline"/>
        <w:rPr>
          <w:rFonts w:ascii="Verdana" w:hAnsi="Verdana"/>
          <w:caps/>
          <w:color w:val="5C6400"/>
          <w:sz w:val="29"/>
          <w:szCs w:val="29"/>
          <w:lang w:val="fr-FR"/>
        </w:rPr>
      </w:pPr>
      <w:r w:rsidRPr="001C08CB">
        <w:rPr>
          <w:rFonts w:ascii="Verdana" w:hAnsi="Verdana"/>
          <w:caps/>
          <w:color w:val="5C6400"/>
          <w:sz w:val="29"/>
          <w:szCs w:val="29"/>
          <w:lang w:val="fr-FR"/>
        </w:rPr>
        <w:t>NTRODUCTION</w:t>
      </w:r>
    </w:p>
    <w:p w:rsidR="00B63430" w:rsidRDefault="00B63430" w:rsidP="001C08CB">
      <w:pPr>
        <w:pStyle w:val="Normalwebb"/>
        <w:shd w:val="clear" w:color="auto" w:fill="F9F8F6"/>
        <w:spacing w:before="0" w:beforeAutospacing="0" w:after="225" w:afterAutospacing="0" w:line="324" w:lineRule="atLeast"/>
        <w:jc w:val="both"/>
        <w:textAlignment w:val="baseline"/>
        <w:rPr>
          <w:rFonts w:ascii="Georgia" w:hAnsi="Georgia"/>
          <w:i/>
          <w:iCs/>
          <w:color w:val="FD9226"/>
          <w:sz w:val="41"/>
          <w:szCs w:val="41"/>
        </w:rPr>
      </w:pPr>
      <w:r w:rsidRPr="00B63430">
        <w:rPr>
          <w:rFonts w:ascii="Verdana" w:hAnsi="Verdana"/>
          <w:color w:val="656565"/>
          <w:sz w:val="41"/>
          <w:szCs w:val="41"/>
          <w:lang w:val="fr-FR"/>
        </w:rPr>
        <w:t>Depuis quelques années, on voit se développer de plus en plus de boissons aux vertus prétendument énergisantes, excitantes ou au contraire apaisantes. Si certaines sont relativement inoffensives, la consommation croissante de ce type de boissons peut poser problème.</w:t>
      </w:r>
    </w:p>
    <w:p w:rsidR="00F766F7" w:rsidRDefault="00F766F7">
      <w:pPr>
        <w:rPr>
          <w:lang w:val="fr-FR"/>
        </w:rPr>
      </w:pPr>
    </w:p>
    <w:p w:rsidR="00F766F7" w:rsidRPr="00F766F7" w:rsidRDefault="00F766F7" w:rsidP="00F766F7">
      <w:pPr>
        <w:shd w:val="clear" w:color="auto" w:fill="F9F8F6"/>
        <w:spacing w:after="300" w:line="425" w:lineRule="atLeast"/>
        <w:textAlignment w:val="baseline"/>
        <w:outlineLvl w:val="2"/>
        <w:rPr>
          <w:rFonts w:ascii="Verdana" w:eastAsia="Times New Roman" w:hAnsi="Verdana" w:cs="Times New Roman"/>
          <w:b/>
          <w:bCs/>
          <w:caps/>
          <w:color w:val="5C6400"/>
          <w:sz w:val="29"/>
          <w:szCs w:val="29"/>
          <w:lang w:eastAsia="sv-SE"/>
        </w:rPr>
      </w:pPr>
      <w:r w:rsidRPr="00F766F7">
        <w:rPr>
          <w:rFonts w:ascii="Verdana" w:eastAsia="Times New Roman" w:hAnsi="Verdana" w:cs="Times New Roman"/>
          <w:b/>
          <w:bCs/>
          <w:caps/>
          <w:color w:val="5C6400"/>
          <w:sz w:val="29"/>
          <w:szCs w:val="29"/>
          <w:lang w:eastAsia="sv-SE"/>
        </w:rPr>
        <w:t>LES PHRASES DE DÉBAT</w:t>
      </w:r>
    </w:p>
    <w:p w:rsidR="00F766F7" w:rsidRPr="00E012B2" w:rsidRDefault="00F766F7" w:rsidP="00E012B2">
      <w:pPr>
        <w:pStyle w:val="Ingetavstnd"/>
        <w:numPr>
          <w:ilvl w:val="0"/>
          <w:numId w:val="7"/>
        </w:numPr>
        <w:rPr>
          <w:sz w:val="36"/>
          <w:szCs w:val="36"/>
        </w:rPr>
      </w:pPr>
      <w:hyperlink r:id="rId14" w:history="1">
        <w:r w:rsidRPr="00E012B2">
          <w:rPr>
            <w:sz w:val="36"/>
            <w:szCs w:val="36"/>
          </w:rPr>
          <w:t>Boire une canette de boisson énergisante de temps en temps, ce n'est pas grave.</w:t>
        </w:r>
      </w:hyperlink>
    </w:p>
    <w:p w:rsidR="00F766F7" w:rsidRPr="00E012B2" w:rsidRDefault="00F766F7" w:rsidP="00E012B2">
      <w:pPr>
        <w:pStyle w:val="Ingetavstnd"/>
        <w:numPr>
          <w:ilvl w:val="0"/>
          <w:numId w:val="7"/>
        </w:numPr>
        <w:rPr>
          <w:sz w:val="36"/>
          <w:szCs w:val="36"/>
        </w:rPr>
      </w:pPr>
      <w:hyperlink r:id="rId15" w:history="1">
        <w:r w:rsidRPr="00E012B2">
          <w:rPr>
            <w:sz w:val="36"/>
            <w:szCs w:val="36"/>
          </w:rPr>
          <w:t>Quand on fait beaucoup de sport, il vaut mieux boire des boissons énergétiques que de l'eau.</w:t>
        </w:r>
      </w:hyperlink>
    </w:p>
    <w:p w:rsidR="00F766F7" w:rsidRPr="00E012B2" w:rsidRDefault="00F766F7" w:rsidP="00E012B2">
      <w:pPr>
        <w:pStyle w:val="Ingetavstnd"/>
        <w:numPr>
          <w:ilvl w:val="0"/>
          <w:numId w:val="7"/>
        </w:numPr>
        <w:rPr>
          <w:sz w:val="36"/>
          <w:szCs w:val="36"/>
        </w:rPr>
      </w:pPr>
      <w:hyperlink r:id="rId16" w:history="1">
        <w:r w:rsidRPr="00E012B2">
          <w:rPr>
            <w:sz w:val="36"/>
            <w:szCs w:val="36"/>
          </w:rPr>
          <w:t>Mélanger alcool et boisson énergisante, ça donne forcément de mauvais effets.</w:t>
        </w:r>
      </w:hyperlink>
    </w:p>
    <w:p w:rsidR="00F766F7" w:rsidRPr="00E012B2" w:rsidRDefault="00F766F7" w:rsidP="00E012B2">
      <w:pPr>
        <w:pStyle w:val="Ingetavstnd"/>
        <w:numPr>
          <w:ilvl w:val="0"/>
          <w:numId w:val="7"/>
        </w:numPr>
        <w:rPr>
          <w:sz w:val="36"/>
          <w:szCs w:val="36"/>
        </w:rPr>
      </w:pPr>
      <w:hyperlink r:id="rId17" w:history="1">
        <w:r w:rsidRPr="00E012B2">
          <w:rPr>
            <w:sz w:val="36"/>
            <w:szCs w:val="36"/>
          </w:rPr>
          <w:t>Ce qui est mauvais dans les boissons énergisantes et énergétiques, c'est la caféine.</w:t>
        </w:r>
      </w:hyperlink>
    </w:p>
    <w:p w:rsidR="00F766F7" w:rsidRPr="00E012B2" w:rsidRDefault="00F766F7" w:rsidP="00E012B2">
      <w:pPr>
        <w:pStyle w:val="Ingetavstnd"/>
        <w:numPr>
          <w:ilvl w:val="0"/>
          <w:numId w:val="7"/>
        </w:numPr>
        <w:rPr>
          <w:sz w:val="36"/>
          <w:szCs w:val="36"/>
        </w:rPr>
      </w:pPr>
      <w:hyperlink r:id="rId18" w:history="1">
        <w:r w:rsidRPr="00E012B2">
          <w:rPr>
            <w:sz w:val="36"/>
            <w:szCs w:val="36"/>
          </w:rPr>
          <w:t>Une boisson énergisante, ça aide à mieux se concentrer pour étudier ou pour conduire par exemple.</w:t>
        </w:r>
      </w:hyperlink>
    </w:p>
    <w:p w:rsidR="00F766F7" w:rsidRPr="00E012B2" w:rsidRDefault="00F766F7" w:rsidP="00E012B2">
      <w:pPr>
        <w:pStyle w:val="Ingetavstnd"/>
        <w:numPr>
          <w:ilvl w:val="0"/>
          <w:numId w:val="7"/>
        </w:numPr>
        <w:rPr>
          <w:sz w:val="36"/>
          <w:szCs w:val="36"/>
        </w:rPr>
      </w:pPr>
      <w:hyperlink r:id="rId19" w:history="1">
        <w:r w:rsidRPr="00E012B2">
          <w:rPr>
            <w:sz w:val="36"/>
            <w:szCs w:val="36"/>
          </w:rPr>
          <w:t>Mieux vaut une boisson énergisante light qu'une normale.</w:t>
        </w:r>
      </w:hyperlink>
    </w:p>
    <w:p w:rsidR="00F766F7" w:rsidRDefault="00F766F7">
      <w:pPr>
        <w:rPr>
          <w:lang w:val="fr-FR"/>
        </w:rPr>
      </w:pPr>
    </w:p>
    <w:p w:rsidR="00F53CD7" w:rsidRDefault="00F53CD7">
      <w:pPr>
        <w:rPr>
          <w:lang w:val="fr-FR"/>
        </w:rPr>
      </w:pPr>
    </w:p>
    <w:p w:rsidR="001C08CB" w:rsidRDefault="001C08CB">
      <w:pPr>
        <w:rPr>
          <w:lang w:val="fr-FR"/>
        </w:rPr>
      </w:pPr>
    </w:p>
    <w:p w:rsidR="001C08CB" w:rsidRDefault="001C08CB">
      <w:pPr>
        <w:rPr>
          <w:lang w:val="fr-FR"/>
        </w:rPr>
      </w:pPr>
    </w:p>
    <w:p w:rsidR="001C08CB" w:rsidRDefault="001C08CB">
      <w:pPr>
        <w:rPr>
          <w:lang w:val="fr-FR"/>
        </w:rPr>
      </w:pPr>
    </w:p>
    <w:p w:rsidR="00F53CD7" w:rsidRPr="00F53CD7" w:rsidRDefault="00F53CD7" w:rsidP="00F53CD7">
      <w:pPr>
        <w:pStyle w:val="Rubrik1"/>
        <w:spacing w:before="420" w:after="300"/>
        <w:jc w:val="center"/>
        <w:textAlignment w:val="baseline"/>
        <w:rPr>
          <w:rFonts w:ascii="Verdana" w:hAnsi="Verdana"/>
          <w:caps/>
          <w:color w:val="A2B100"/>
          <w:sz w:val="79"/>
          <w:szCs w:val="79"/>
          <w:lang w:val="fr-FR"/>
        </w:rPr>
      </w:pPr>
      <w:r w:rsidRPr="00F53CD7">
        <w:rPr>
          <w:rFonts w:ascii="Verdana" w:hAnsi="Verdana"/>
          <w:caps/>
          <w:color w:val="A2B100"/>
          <w:sz w:val="79"/>
          <w:szCs w:val="79"/>
          <w:lang w:val="fr-FR"/>
        </w:rPr>
        <w:t>FASTFOOD</w:t>
      </w:r>
    </w:p>
    <w:p w:rsidR="00F53CD7" w:rsidRPr="00F53CD7" w:rsidRDefault="00F53CD7" w:rsidP="00F53CD7">
      <w:pPr>
        <w:pStyle w:val="Rubrik3"/>
        <w:shd w:val="clear" w:color="auto" w:fill="F9F8F6"/>
        <w:spacing w:before="0" w:beforeAutospacing="0" w:after="300" w:afterAutospacing="0" w:line="425" w:lineRule="atLeast"/>
        <w:textAlignment w:val="baseline"/>
        <w:rPr>
          <w:rFonts w:ascii="Verdana" w:hAnsi="Verdana"/>
          <w:caps/>
          <w:color w:val="5C6400"/>
          <w:sz w:val="29"/>
          <w:szCs w:val="29"/>
          <w:lang w:val="fr-FR"/>
        </w:rPr>
      </w:pPr>
      <w:r w:rsidRPr="00F53CD7">
        <w:rPr>
          <w:rFonts w:ascii="Verdana" w:hAnsi="Verdana"/>
          <w:caps/>
          <w:color w:val="5C6400"/>
          <w:sz w:val="29"/>
          <w:szCs w:val="29"/>
          <w:lang w:val="fr-FR"/>
        </w:rPr>
        <w:t>INTRODUCTION</w:t>
      </w:r>
    </w:p>
    <w:p w:rsidR="00F53CD7" w:rsidRPr="00F53CD7" w:rsidRDefault="00F53CD7" w:rsidP="00F53CD7">
      <w:pPr>
        <w:pStyle w:val="Normalwebb"/>
        <w:shd w:val="clear" w:color="auto" w:fill="F9F8F6"/>
        <w:spacing w:before="0" w:beforeAutospacing="0" w:after="225" w:afterAutospacing="0" w:line="324" w:lineRule="atLeast"/>
        <w:jc w:val="both"/>
        <w:textAlignment w:val="baseline"/>
        <w:rPr>
          <w:rFonts w:ascii="Verdana" w:hAnsi="Verdana"/>
          <w:color w:val="656565"/>
          <w:sz w:val="41"/>
          <w:szCs w:val="41"/>
          <w:lang w:val="fr-FR"/>
        </w:rPr>
      </w:pPr>
      <w:r w:rsidRPr="00F53CD7">
        <w:rPr>
          <w:rFonts w:ascii="Verdana" w:hAnsi="Verdana"/>
          <w:color w:val="656565"/>
          <w:sz w:val="41"/>
          <w:szCs w:val="41"/>
          <w:lang w:val="fr-FR"/>
        </w:rPr>
        <w:t>De plus en plus de repas sont pris à l’extérieur. Le terme « fastfood » se rapporte essentiellement à la restauration rapide qui peut être consommée sur place dans une ambiance décontractée ou emportée. Il s’agit très souvent de repas chauds pris à toute heure, pour un prix peu élevé, qui regroupe un type d’alimentation. Parmi ceux-ci, on inclut : les pizzerias, les friteries, les snacks qui proposent des saucisses, pitas, durums, poulets frits,…</w:t>
      </w:r>
    </w:p>
    <w:p w:rsidR="00F53CD7" w:rsidRDefault="00F53CD7" w:rsidP="00F53CD7">
      <w:pPr>
        <w:pStyle w:val="Rubrik3"/>
        <w:shd w:val="clear" w:color="auto" w:fill="F9F8F6"/>
        <w:spacing w:before="0" w:beforeAutospacing="0" w:after="300" w:afterAutospacing="0" w:line="425" w:lineRule="atLeast"/>
        <w:textAlignment w:val="baseline"/>
        <w:rPr>
          <w:rFonts w:ascii="Verdana" w:hAnsi="Verdana"/>
          <w:caps/>
          <w:color w:val="5C6400"/>
          <w:sz w:val="18"/>
          <w:szCs w:val="18"/>
        </w:rPr>
      </w:pPr>
      <w:r>
        <w:rPr>
          <w:rFonts w:ascii="Verdana" w:hAnsi="Verdana"/>
          <w:caps/>
          <w:color w:val="5C6400"/>
          <w:sz w:val="18"/>
          <w:szCs w:val="18"/>
        </w:rPr>
        <w:t>LES PHRASES DE DÉBAT</w:t>
      </w:r>
    </w:p>
    <w:p w:rsidR="00F53CD7" w:rsidRPr="00E012B2" w:rsidRDefault="00F53CD7" w:rsidP="001C08CB">
      <w:pPr>
        <w:pStyle w:val="Ingetavstnd"/>
        <w:numPr>
          <w:ilvl w:val="0"/>
          <w:numId w:val="5"/>
        </w:numPr>
        <w:rPr>
          <w:sz w:val="36"/>
          <w:szCs w:val="36"/>
          <w:lang w:val="fr-FR"/>
        </w:rPr>
      </w:pPr>
      <w:hyperlink r:id="rId20" w:history="1">
        <w:r w:rsidRPr="00E012B2">
          <w:rPr>
            <w:rStyle w:val="name"/>
            <w:rFonts w:ascii="Georgia" w:hAnsi="Georgia"/>
            <w:i/>
            <w:iCs/>
            <w:color w:val="656565"/>
            <w:sz w:val="36"/>
            <w:szCs w:val="36"/>
            <w:bdr w:val="none" w:sz="0" w:space="0" w:color="auto" w:frame="1"/>
            <w:lang w:val="fr-FR"/>
          </w:rPr>
          <w:t>Le fastfood, vaut mieux pas y aller.</w:t>
        </w:r>
      </w:hyperlink>
    </w:p>
    <w:p w:rsidR="00F53CD7" w:rsidRPr="00E012B2" w:rsidRDefault="00F53CD7" w:rsidP="001C08CB">
      <w:pPr>
        <w:pStyle w:val="Ingetavstnd"/>
        <w:numPr>
          <w:ilvl w:val="0"/>
          <w:numId w:val="5"/>
        </w:numPr>
        <w:rPr>
          <w:sz w:val="36"/>
          <w:szCs w:val="36"/>
          <w:lang w:val="fr-FR"/>
        </w:rPr>
      </w:pPr>
      <w:hyperlink r:id="rId21" w:history="1">
        <w:r w:rsidRPr="00E012B2">
          <w:rPr>
            <w:rStyle w:val="name"/>
            <w:rFonts w:ascii="Georgia" w:hAnsi="Georgia"/>
            <w:i/>
            <w:iCs/>
            <w:color w:val="656565"/>
            <w:sz w:val="36"/>
            <w:szCs w:val="36"/>
            <w:bdr w:val="none" w:sz="0" w:space="0" w:color="auto" w:frame="1"/>
            <w:lang w:val="fr-FR"/>
          </w:rPr>
          <w:t>Pour changer du fastfood, on peut manger des pizzas et des pitas.</w:t>
        </w:r>
      </w:hyperlink>
    </w:p>
    <w:p w:rsidR="00F53CD7" w:rsidRPr="00E012B2" w:rsidRDefault="00F53CD7" w:rsidP="001C08CB">
      <w:pPr>
        <w:pStyle w:val="Ingetavstnd"/>
        <w:numPr>
          <w:ilvl w:val="0"/>
          <w:numId w:val="5"/>
        </w:numPr>
        <w:rPr>
          <w:sz w:val="36"/>
          <w:szCs w:val="36"/>
          <w:lang w:val="fr-FR"/>
        </w:rPr>
      </w:pPr>
      <w:hyperlink r:id="rId22" w:history="1">
        <w:r w:rsidRPr="00E012B2">
          <w:rPr>
            <w:rStyle w:val="name"/>
            <w:rFonts w:ascii="Georgia" w:hAnsi="Georgia"/>
            <w:i/>
            <w:iCs/>
            <w:color w:val="656565"/>
            <w:sz w:val="36"/>
            <w:szCs w:val="36"/>
            <w:bdr w:val="none" w:sz="0" w:space="0" w:color="auto" w:frame="1"/>
            <w:lang w:val="fr-FR"/>
          </w:rPr>
          <w:t>Tout ce qui est bon est calorique.</w:t>
        </w:r>
      </w:hyperlink>
    </w:p>
    <w:p w:rsidR="00F53CD7" w:rsidRPr="00E012B2" w:rsidRDefault="00F53CD7" w:rsidP="001C08CB">
      <w:pPr>
        <w:pStyle w:val="Ingetavstnd"/>
        <w:numPr>
          <w:ilvl w:val="0"/>
          <w:numId w:val="5"/>
        </w:numPr>
        <w:rPr>
          <w:sz w:val="36"/>
          <w:szCs w:val="36"/>
          <w:lang w:val="fr-FR"/>
        </w:rPr>
      </w:pPr>
      <w:hyperlink r:id="rId23" w:history="1">
        <w:r w:rsidRPr="00E012B2">
          <w:rPr>
            <w:rStyle w:val="name"/>
            <w:rFonts w:ascii="Georgia" w:hAnsi="Georgia"/>
            <w:i/>
            <w:iCs/>
            <w:color w:val="656565"/>
            <w:sz w:val="36"/>
            <w:szCs w:val="36"/>
            <w:bdr w:val="none" w:sz="0" w:space="0" w:color="auto" w:frame="1"/>
            <w:lang w:val="fr-FR"/>
          </w:rPr>
          <w:t>Aller au fastfood 2x/mois, c'est pas grave.</w:t>
        </w:r>
      </w:hyperlink>
    </w:p>
    <w:p w:rsidR="00F53CD7" w:rsidRPr="00E012B2" w:rsidRDefault="00F53CD7" w:rsidP="001C08CB">
      <w:pPr>
        <w:pStyle w:val="Ingetavstnd"/>
        <w:numPr>
          <w:ilvl w:val="0"/>
          <w:numId w:val="5"/>
        </w:numPr>
        <w:rPr>
          <w:sz w:val="36"/>
          <w:szCs w:val="36"/>
          <w:lang w:val="fr-FR"/>
        </w:rPr>
      </w:pPr>
      <w:hyperlink r:id="rId24" w:history="1">
        <w:r w:rsidRPr="00E012B2">
          <w:rPr>
            <w:rStyle w:val="name"/>
            <w:rFonts w:ascii="Georgia" w:hAnsi="Georgia"/>
            <w:i/>
            <w:iCs/>
            <w:color w:val="656565"/>
            <w:sz w:val="36"/>
            <w:szCs w:val="36"/>
            <w:bdr w:val="none" w:sz="0" w:space="0" w:color="auto" w:frame="1"/>
            <w:lang w:val="fr-FR"/>
          </w:rPr>
          <w:t>L'étiquetage sur les emballages de nourriture de fastfood, ça ne sert à rien.</w:t>
        </w:r>
      </w:hyperlink>
    </w:p>
    <w:p w:rsidR="00F53CD7" w:rsidRPr="00E012B2" w:rsidRDefault="00F53CD7" w:rsidP="001C08CB">
      <w:pPr>
        <w:pStyle w:val="Ingetavstnd"/>
        <w:numPr>
          <w:ilvl w:val="0"/>
          <w:numId w:val="5"/>
        </w:numPr>
        <w:rPr>
          <w:sz w:val="36"/>
          <w:szCs w:val="36"/>
          <w:lang w:val="fr-FR"/>
        </w:rPr>
      </w:pPr>
      <w:hyperlink r:id="rId25" w:history="1">
        <w:r w:rsidRPr="00E012B2">
          <w:rPr>
            <w:rStyle w:val="name"/>
            <w:rFonts w:ascii="Georgia" w:hAnsi="Georgia"/>
            <w:i/>
            <w:iCs/>
            <w:color w:val="656565"/>
            <w:sz w:val="36"/>
            <w:szCs w:val="36"/>
            <w:bdr w:val="none" w:sz="0" w:space="0" w:color="auto" w:frame="1"/>
            <w:lang w:val="fr-FR"/>
          </w:rPr>
          <w:t>Si les fastfoods nous renseignent sur l'équilibre alimentaire, c'est pour notre santé.</w:t>
        </w:r>
      </w:hyperlink>
    </w:p>
    <w:p w:rsidR="00F53CD7" w:rsidRPr="00E012B2" w:rsidRDefault="00F53CD7" w:rsidP="001C08CB">
      <w:pPr>
        <w:pStyle w:val="Ingetavstnd"/>
        <w:numPr>
          <w:ilvl w:val="0"/>
          <w:numId w:val="5"/>
        </w:numPr>
        <w:rPr>
          <w:sz w:val="36"/>
          <w:szCs w:val="36"/>
          <w:lang w:val="fr-FR"/>
        </w:rPr>
      </w:pPr>
      <w:hyperlink r:id="rId26" w:history="1">
        <w:r w:rsidRPr="00E012B2">
          <w:rPr>
            <w:rStyle w:val="name"/>
            <w:rFonts w:ascii="Georgia" w:hAnsi="Georgia"/>
            <w:i/>
            <w:iCs/>
            <w:color w:val="656565"/>
            <w:sz w:val="36"/>
            <w:szCs w:val="36"/>
            <w:bdr w:val="none" w:sz="0" w:space="0" w:color="auto" w:frame="1"/>
            <w:lang w:val="fr-FR"/>
          </w:rPr>
          <w:t>Manger à plusieurs, c'est toujours meilleur.</w:t>
        </w:r>
      </w:hyperlink>
    </w:p>
    <w:p w:rsidR="00F53CD7" w:rsidRPr="00E012B2" w:rsidRDefault="00F53CD7" w:rsidP="001C08CB">
      <w:pPr>
        <w:pStyle w:val="Ingetavstnd"/>
        <w:numPr>
          <w:ilvl w:val="0"/>
          <w:numId w:val="5"/>
        </w:numPr>
        <w:rPr>
          <w:sz w:val="36"/>
          <w:szCs w:val="36"/>
          <w:lang w:val="fr-FR"/>
        </w:rPr>
      </w:pPr>
      <w:hyperlink r:id="rId27" w:history="1">
        <w:r w:rsidRPr="00E012B2">
          <w:rPr>
            <w:rStyle w:val="name"/>
            <w:rFonts w:ascii="Georgia" w:hAnsi="Georgia"/>
            <w:i/>
            <w:iCs/>
            <w:color w:val="656565"/>
            <w:sz w:val="36"/>
            <w:szCs w:val="36"/>
            <w:bdr w:val="none" w:sz="0" w:space="0" w:color="auto" w:frame="1"/>
            <w:lang w:val="fr-FR"/>
          </w:rPr>
          <w:t>Quand on va au fastfood, on mange forcément déséquilibré.</w:t>
        </w:r>
      </w:hyperlink>
    </w:p>
    <w:p w:rsidR="001C08CB" w:rsidRPr="00E012B2" w:rsidRDefault="00F53CD7" w:rsidP="001C08CB">
      <w:pPr>
        <w:pStyle w:val="Ingetavstnd"/>
        <w:numPr>
          <w:ilvl w:val="0"/>
          <w:numId w:val="5"/>
        </w:numPr>
        <w:rPr>
          <w:sz w:val="36"/>
          <w:szCs w:val="36"/>
          <w:lang w:val="fr-FR"/>
        </w:rPr>
      </w:pPr>
      <w:r w:rsidRPr="00E012B2">
        <w:rPr>
          <w:sz w:val="36"/>
          <w:szCs w:val="36"/>
          <w:lang w:val="fr-FR"/>
        </w:rPr>
        <w:t>Le fastfood, plus on y va, plus on veut y aller</w:t>
      </w:r>
    </w:p>
    <w:p w:rsidR="001C08CB" w:rsidRPr="00E012B2" w:rsidRDefault="001C08CB" w:rsidP="001C08CB">
      <w:pPr>
        <w:pStyle w:val="Ingetavstnd"/>
        <w:numPr>
          <w:ilvl w:val="0"/>
          <w:numId w:val="5"/>
        </w:numPr>
        <w:rPr>
          <w:sz w:val="36"/>
          <w:szCs w:val="36"/>
          <w:lang w:val="fr-FR"/>
        </w:rPr>
      </w:pPr>
      <w:hyperlink r:id="rId28" w:history="1">
        <w:r w:rsidRPr="00E012B2">
          <w:rPr>
            <w:rStyle w:val="name"/>
            <w:rFonts w:ascii="Georgia" w:hAnsi="Georgia"/>
            <w:i/>
            <w:iCs/>
            <w:color w:val="656565"/>
            <w:sz w:val="36"/>
            <w:szCs w:val="36"/>
            <w:bdr w:val="none" w:sz="0" w:space="0" w:color="auto" w:frame="1"/>
            <w:lang w:val="fr-FR"/>
          </w:rPr>
          <w:t>Le fastfood, c'est pas cher!</w:t>
        </w:r>
      </w:hyperlink>
    </w:p>
    <w:p w:rsidR="00F53CD7" w:rsidRDefault="00F53CD7">
      <w:pPr>
        <w:rPr>
          <w:lang w:val="fr-FR"/>
        </w:rPr>
      </w:pPr>
    </w:p>
    <w:p w:rsidR="001C08CB" w:rsidRDefault="001C08CB">
      <w:pPr>
        <w:rPr>
          <w:lang w:val="fr-FR"/>
        </w:rPr>
      </w:pPr>
    </w:p>
    <w:p w:rsidR="00E012B2" w:rsidRDefault="00E012B2">
      <w:pPr>
        <w:rPr>
          <w:lang w:val="fr-FR"/>
        </w:rPr>
      </w:pPr>
    </w:p>
    <w:p w:rsidR="00E012B2" w:rsidRDefault="00E012B2">
      <w:pPr>
        <w:rPr>
          <w:lang w:val="fr-FR"/>
        </w:rPr>
      </w:pPr>
    </w:p>
    <w:p w:rsidR="00E012B2" w:rsidRDefault="00E012B2">
      <w:pPr>
        <w:rPr>
          <w:lang w:val="fr-FR"/>
        </w:rPr>
      </w:pPr>
    </w:p>
    <w:p w:rsidR="00E012B2" w:rsidRDefault="00E012B2">
      <w:pPr>
        <w:rPr>
          <w:lang w:val="fr-FR"/>
        </w:rPr>
      </w:pPr>
    </w:p>
    <w:p w:rsidR="001C08CB" w:rsidRPr="001C08CB" w:rsidRDefault="001C08CB" w:rsidP="001C08CB">
      <w:pPr>
        <w:pStyle w:val="Rubrik1"/>
        <w:spacing w:before="420" w:after="300"/>
        <w:jc w:val="center"/>
        <w:textAlignment w:val="baseline"/>
        <w:rPr>
          <w:rFonts w:ascii="Verdana" w:hAnsi="Verdana"/>
          <w:caps/>
          <w:color w:val="A2B100"/>
          <w:sz w:val="79"/>
          <w:szCs w:val="79"/>
          <w:lang w:val="fr-FR"/>
        </w:rPr>
      </w:pPr>
      <w:r w:rsidRPr="001C08CB">
        <w:rPr>
          <w:rFonts w:ascii="Verdana" w:hAnsi="Verdana"/>
          <w:caps/>
          <w:color w:val="A2B100"/>
          <w:sz w:val="79"/>
          <w:szCs w:val="79"/>
          <w:lang w:val="fr-FR"/>
        </w:rPr>
        <w:t>EMOTIONS</w:t>
      </w:r>
    </w:p>
    <w:p w:rsidR="001C08CB" w:rsidRPr="001C08CB" w:rsidRDefault="001C08CB" w:rsidP="001C08CB">
      <w:pPr>
        <w:pStyle w:val="Rubrik3"/>
        <w:shd w:val="clear" w:color="auto" w:fill="F9F8F6"/>
        <w:spacing w:before="0" w:beforeAutospacing="0" w:after="300" w:afterAutospacing="0" w:line="425" w:lineRule="atLeast"/>
        <w:textAlignment w:val="baseline"/>
        <w:rPr>
          <w:rFonts w:ascii="Verdana" w:hAnsi="Verdana"/>
          <w:caps/>
          <w:color w:val="5C6400"/>
          <w:sz w:val="29"/>
          <w:szCs w:val="29"/>
          <w:lang w:val="fr-FR"/>
        </w:rPr>
      </w:pPr>
      <w:r w:rsidRPr="001C08CB">
        <w:rPr>
          <w:rFonts w:ascii="Verdana" w:hAnsi="Verdana"/>
          <w:caps/>
          <w:color w:val="5C6400"/>
          <w:sz w:val="29"/>
          <w:szCs w:val="29"/>
          <w:lang w:val="fr-FR"/>
        </w:rPr>
        <w:t>INTRODUCTION</w:t>
      </w:r>
    </w:p>
    <w:p w:rsidR="001C08CB" w:rsidRPr="001C08CB" w:rsidRDefault="001C08CB" w:rsidP="001C08CB">
      <w:pPr>
        <w:pStyle w:val="Normalwebb"/>
        <w:shd w:val="clear" w:color="auto" w:fill="F9F8F6"/>
        <w:spacing w:before="0" w:beforeAutospacing="0" w:after="0" w:afterAutospacing="0" w:line="324" w:lineRule="atLeast"/>
        <w:textAlignment w:val="baseline"/>
        <w:rPr>
          <w:rFonts w:ascii="Verdana" w:hAnsi="Verdana"/>
          <w:color w:val="656565"/>
          <w:sz w:val="41"/>
          <w:szCs w:val="41"/>
          <w:lang w:val="fr-FR"/>
        </w:rPr>
      </w:pPr>
      <w:r w:rsidRPr="001C08CB">
        <w:rPr>
          <w:rFonts w:ascii="inherit" w:hAnsi="inherit"/>
          <w:color w:val="656565"/>
          <w:sz w:val="26"/>
          <w:szCs w:val="26"/>
          <w:bdr w:val="none" w:sz="0" w:space="0" w:color="auto" w:frame="1"/>
          <w:lang w:val="fr-FR"/>
        </w:rPr>
        <w:t>Imaginez une vie sans émotions, où les gens fonctionneraient comme des robots, réalisant les tâches qu’ils doivent faire sans envie ni douleur : la vie serait sans saveur et sans sens. A l’inverse, quand les émotions débordent et qu’on n’arrive plus à les contrôler, elles peuvent donner la sensation de perdre le contrôle de sa vie et conduire à des souffrances psychologiques très importantes. Colère, joie, peur, tristesse, les émotions viennent colorer notre quotidien… pour le meilleur et parfois pour le pire. Les émotions sont au centre de notre existence et jouent un rôle majeur dans les comportements et les relations humaines.</w:t>
      </w:r>
    </w:p>
    <w:p w:rsidR="001C08CB" w:rsidRDefault="001C08CB" w:rsidP="001C08CB">
      <w:pPr>
        <w:pStyle w:val="Rubrik3"/>
        <w:shd w:val="clear" w:color="auto" w:fill="F9F8F6"/>
        <w:spacing w:before="0" w:beforeAutospacing="0" w:after="300" w:afterAutospacing="0" w:line="425" w:lineRule="atLeast"/>
        <w:textAlignment w:val="baseline"/>
        <w:rPr>
          <w:rFonts w:ascii="Verdana" w:hAnsi="Verdana"/>
          <w:caps/>
          <w:color w:val="5C6400"/>
          <w:sz w:val="18"/>
          <w:szCs w:val="18"/>
        </w:rPr>
      </w:pPr>
      <w:r>
        <w:rPr>
          <w:rFonts w:ascii="Verdana" w:hAnsi="Verdana"/>
          <w:caps/>
          <w:color w:val="5C6400"/>
          <w:sz w:val="18"/>
          <w:szCs w:val="18"/>
        </w:rPr>
        <w:t>LES PHRASES DE DÉBAT</w:t>
      </w:r>
    </w:p>
    <w:bookmarkStart w:id="0" w:name="_GoBack"/>
    <w:p w:rsidR="001C08CB" w:rsidRPr="00E012B2" w:rsidRDefault="001C08CB" w:rsidP="00E012B2">
      <w:pPr>
        <w:pStyle w:val="Ingetavstnd"/>
        <w:numPr>
          <w:ilvl w:val="0"/>
          <w:numId w:val="6"/>
        </w:numPr>
        <w:rPr>
          <w:sz w:val="36"/>
          <w:szCs w:val="36"/>
        </w:rPr>
      </w:pPr>
      <w:r w:rsidRPr="00E012B2">
        <w:rPr>
          <w:sz w:val="36"/>
          <w:szCs w:val="36"/>
        </w:rPr>
        <w:fldChar w:fldCharType="begin"/>
      </w:r>
      <w:r w:rsidRPr="00E012B2">
        <w:rPr>
          <w:sz w:val="36"/>
          <w:szCs w:val="36"/>
        </w:rPr>
        <w:instrText xml:space="preserve"> HYPERLINK "http://www.et-toi.be/thematiques/emotions.htm?lng=fr" </w:instrText>
      </w:r>
      <w:r w:rsidRPr="00E012B2">
        <w:rPr>
          <w:sz w:val="36"/>
          <w:szCs w:val="36"/>
        </w:rPr>
        <w:fldChar w:fldCharType="separate"/>
      </w:r>
      <w:r w:rsidRPr="00E012B2">
        <w:rPr>
          <w:rStyle w:val="name"/>
          <w:sz w:val="36"/>
          <w:szCs w:val="36"/>
        </w:rPr>
        <w:t>Je vois tout de suite quand mon ami est triste.</w:t>
      </w:r>
      <w:r w:rsidRPr="00E012B2">
        <w:rPr>
          <w:sz w:val="36"/>
          <w:szCs w:val="36"/>
        </w:rPr>
        <w:fldChar w:fldCharType="end"/>
      </w:r>
    </w:p>
    <w:p w:rsidR="001C08CB" w:rsidRPr="00E012B2" w:rsidRDefault="001C08CB" w:rsidP="00E012B2">
      <w:pPr>
        <w:pStyle w:val="Ingetavstnd"/>
        <w:numPr>
          <w:ilvl w:val="0"/>
          <w:numId w:val="6"/>
        </w:numPr>
        <w:rPr>
          <w:sz w:val="36"/>
          <w:szCs w:val="36"/>
        </w:rPr>
      </w:pPr>
      <w:hyperlink r:id="rId29" w:history="1">
        <w:r w:rsidRPr="00E012B2">
          <w:rPr>
            <w:rStyle w:val="name"/>
            <w:sz w:val="36"/>
            <w:szCs w:val="36"/>
          </w:rPr>
          <w:t>Mon corps me trahit à chaque émotion.</w:t>
        </w:r>
      </w:hyperlink>
    </w:p>
    <w:p w:rsidR="001C08CB" w:rsidRPr="00E012B2" w:rsidRDefault="001C08CB" w:rsidP="00E012B2">
      <w:pPr>
        <w:pStyle w:val="Ingetavstnd"/>
        <w:numPr>
          <w:ilvl w:val="0"/>
          <w:numId w:val="6"/>
        </w:numPr>
        <w:rPr>
          <w:sz w:val="36"/>
          <w:szCs w:val="36"/>
        </w:rPr>
      </w:pPr>
      <w:hyperlink r:id="rId30" w:history="1">
        <w:r w:rsidRPr="00E012B2">
          <w:rPr>
            <w:rStyle w:val="name"/>
            <w:sz w:val="36"/>
            <w:szCs w:val="36"/>
          </w:rPr>
          <w:t>Quand on est ado, tout paraît plus intense.</w:t>
        </w:r>
      </w:hyperlink>
    </w:p>
    <w:p w:rsidR="001C08CB" w:rsidRPr="00E012B2" w:rsidRDefault="001C08CB" w:rsidP="00E012B2">
      <w:pPr>
        <w:pStyle w:val="Ingetavstnd"/>
        <w:numPr>
          <w:ilvl w:val="0"/>
          <w:numId w:val="6"/>
        </w:numPr>
        <w:rPr>
          <w:sz w:val="36"/>
          <w:szCs w:val="36"/>
        </w:rPr>
      </w:pPr>
      <w:hyperlink r:id="rId31" w:history="1">
        <w:r w:rsidRPr="00E012B2">
          <w:rPr>
            <w:rStyle w:val="name"/>
            <w:sz w:val="36"/>
            <w:szCs w:val="36"/>
          </w:rPr>
          <w:t>Quand les filles ont leurs règles, elles sont plus susceptibles.</w:t>
        </w:r>
      </w:hyperlink>
    </w:p>
    <w:p w:rsidR="001C08CB" w:rsidRPr="00E012B2" w:rsidRDefault="001C08CB" w:rsidP="00E012B2">
      <w:pPr>
        <w:pStyle w:val="Ingetavstnd"/>
        <w:numPr>
          <w:ilvl w:val="0"/>
          <w:numId w:val="6"/>
        </w:numPr>
        <w:rPr>
          <w:sz w:val="36"/>
          <w:szCs w:val="36"/>
        </w:rPr>
      </w:pPr>
      <w:hyperlink r:id="rId32" w:history="1">
        <w:r w:rsidRPr="00E012B2">
          <w:rPr>
            <w:rStyle w:val="name"/>
            <w:sz w:val="36"/>
            <w:szCs w:val="36"/>
          </w:rPr>
          <w:t>La colère me donne envie de frapper.</w:t>
        </w:r>
      </w:hyperlink>
    </w:p>
    <w:p w:rsidR="001C08CB" w:rsidRPr="00E012B2" w:rsidRDefault="001C08CB" w:rsidP="00E012B2">
      <w:pPr>
        <w:pStyle w:val="Ingetavstnd"/>
        <w:numPr>
          <w:ilvl w:val="0"/>
          <w:numId w:val="6"/>
        </w:numPr>
        <w:rPr>
          <w:sz w:val="36"/>
          <w:szCs w:val="36"/>
        </w:rPr>
      </w:pPr>
      <w:hyperlink r:id="rId33" w:history="1">
        <w:r w:rsidRPr="00E012B2">
          <w:rPr>
            <w:rStyle w:val="name"/>
            <w:sz w:val="36"/>
            <w:szCs w:val="36"/>
          </w:rPr>
          <w:t>Quand je suis joyeux, tout est plus facile.</w:t>
        </w:r>
      </w:hyperlink>
    </w:p>
    <w:p w:rsidR="001C08CB" w:rsidRPr="00E012B2" w:rsidRDefault="001C08CB" w:rsidP="00E012B2">
      <w:pPr>
        <w:pStyle w:val="Ingetavstnd"/>
        <w:numPr>
          <w:ilvl w:val="0"/>
          <w:numId w:val="6"/>
        </w:numPr>
        <w:rPr>
          <w:sz w:val="36"/>
          <w:szCs w:val="36"/>
        </w:rPr>
      </w:pPr>
      <w:hyperlink r:id="rId34" w:history="1">
        <w:r w:rsidRPr="00E012B2">
          <w:rPr>
            <w:rStyle w:val="name"/>
            <w:sz w:val="36"/>
            <w:szCs w:val="36"/>
          </w:rPr>
          <w:t>On ne sait rien faire contre la peur.</w:t>
        </w:r>
      </w:hyperlink>
    </w:p>
    <w:p w:rsidR="00E012B2" w:rsidRPr="00E012B2" w:rsidRDefault="00E012B2" w:rsidP="00E012B2">
      <w:pPr>
        <w:pStyle w:val="Ingetavstnd"/>
        <w:numPr>
          <w:ilvl w:val="0"/>
          <w:numId w:val="6"/>
        </w:numPr>
        <w:rPr>
          <w:sz w:val="36"/>
          <w:szCs w:val="36"/>
        </w:rPr>
      </w:pPr>
      <w:r w:rsidRPr="00E012B2">
        <w:rPr>
          <w:sz w:val="36"/>
          <w:szCs w:val="36"/>
        </w:rPr>
        <w:t>Pour sortir de la tristesse, il faut aller vers les autres.</w:t>
      </w:r>
    </w:p>
    <w:p w:rsidR="001C08CB" w:rsidRPr="00E012B2" w:rsidRDefault="00E012B2" w:rsidP="00E012B2">
      <w:pPr>
        <w:pStyle w:val="Ingetavstnd"/>
        <w:numPr>
          <w:ilvl w:val="0"/>
          <w:numId w:val="6"/>
        </w:numPr>
        <w:rPr>
          <w:sz w:val="36"/>
          <w:szCs w:val="36"/>
        </w:rPr>
      </w:pPr>
      <w:hyperlink r:id="rId35" w:history="1">
        <w:r w:rsidRPr="00E012B2">
          <w:rPr>
            <w:rStyle w:val="name"/>
            <w:sz w:val="36"/>
            <w:szCs w:val="36"/>
          </w:rPr>
          <w:t>Il n’y a que les faibles qui pleurent.</w:t>
        </w:r>
      </w:hyperlink>
      <w:r w:rsidRPr="00E012B2">
        <w:rPr>
          <w:sz w:val="36"/>
          <w:szCs w:val="36"/>
        </w:rPr>
        <w:t xml:space="preserve"> </w:t>
      </w:r>
    </w:p>
    <w:bookmarkEnd w:id="0"/>
    <w:p w:rsidR="001C08CB" w:rsidRPr="00E012B2" w:rsidRDefault="001C08CB" w:rsidP="00E012B2">
      <w:pPr>
        <w:pStyle w:val="Ingetavstnd"/>
      </w:pPr>
    </w:p>
    <w:sectPr w:rsidR="001C08CB" w:rsidRPr="00E012B2"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54BAC"/>
    <w:multiLevelType w:val="multilevel"/>
    <w:tmpl w:val="9154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D2BC5"/>
    <w:multiLevelType w:val="multilevel"/>
    <w:tmpl w:val="99CA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64683"/>
    <w:multiLevelType w:val="multilevel"/>
    <w:tmpl w:val="99CA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C459B"/>
    <w:multiLevelType w:val="multilevel"/>
    <w:tmpl w:val="0C78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3A6178"/>
    <w:multiLevelType w:val="multilevel"/>
    <w:tmpl w:val="9154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EB75BF"/>
    <w:multiLevelType w:val="multilevel"/>
    <w:tmpl w:val="C68A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35216"/>
    <w:multiLevelType w:val="multilevel"/>
    <w:tmpl w:val="99CA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A83D41"/>
    <w:multiLevelType w:val="multilevel"/>
    <w:tmpl w:val="99CA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A4"/>
    <w:rsid w:val="001C08CB"/>
    <w:rsid w:val="003D6078"/>
    <w:rsid w:val="009658F5"/>
    <w:rsid w:val="00A12C87"/>
    <w:rsid w:val="00B63430"/>
    <w:rsid w:val="00BB7F62"/>
    <w:rsid w:val="00E012B2"/>
    <w:rsid w:val="00F53CD7"/>
    <w:rsid w:val="00F766F7"/>
    <w:rsid w:val="00FA0BA4"/>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76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F53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FA0BA4"/>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FA0BA4"/>
    <w:rPr>
      <w:rFonts w:ascii="Times New Roman" w:eastAsia="Times New Roman" w:hAnsi="Times New Roman" w:cs="Times New Roman"/>
      <w:b/>
      <w:bCs/>
      <w:sz w:val="27"/>
      <w:szCs w:val="27"/>
      <w:lang w:eastAsia="sv-SE"/>
    </w:rPr>
  </w:style>
  <w:style w:type="character" w:customStyle="1" w:styleId="name">
    <w:name w:val="name"/>
    <w:basedOn w:val="Standardstycketeckensnitt"/>
    <w:rsid w:val="00FA0BA4"/>
  </w:style>
  <w:style w:type="character" w:customStyle="1" w:styleId="Rubrik1Char">
    <w:name w:val="Rubrik 1 Char"/>
    <w:basedOn w:val="Standardstycketeckensnitt"/>
    <w:link w:val="Rubrik1"/>
    <w:uiPriority w:val="9"/>
    <w:rsid w:val="00F766F7"/>
    <w:rPr>
      <w:rFonts w:asciiTheme="majorHAnsi" w:eastAsiaTheme="majorEastAsia" w:hAnsiTheme="majorHAnsi" w:cstheme="majorBidi"/>
      <w:b/>
      <w:bCs/>
      <w:color w:val="365F91" w:themeColor="accent1" w:themeShade="BF"/>
      <w:sz w:val="28"/>
      <w:szCs w:val="28"/>
    </w:rPr>
  </w:style>
  <w:style w:type="paragraph" w:styleId="Normalwebb">
    <w:name w:val="Normal (Web)"/>
    <w:basedOn w:val="Normal"/>
    <w:uiPriority w:val="99"/>
    <w:unhideWhenUsed/>
    <w:rsid w:val="00B6343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mportant">
    <w:name w:val="important"/>
    <w:basedOn w:val="Normal"/>
    <w:rsid w:val="00B634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F53CD7"/>
    <w:rPr>
      <w:rFonts w:asciiTheme="majorHAnsi" w:eastAsiaTheme="majorEastAsia" w:hAnsiTheme="majorHAnsi" w:cstheme="majorBidi"/>
      <w:b/>
      <w:bCs/>
      <w:color w:val="4F81BD" w:themeColor="accent1"/>
      <w:sz w:val="26"/>
      <w:szCs w:val="26"/>
    </w:rPr>
  </w:style>
  <w:style w:type="character" w:styleId="Stark">
    <w:name w:val="Strong"/>
    <w:basedOn w:val="Standardstycketeckensnitt"/>
    <w:uiPriority w:val="22"/>
    <w:qFormat/>
    <w:rsid w:val="00F53CD7"/>
    <w:rPr>
      <w:b/>
      <w:bCs/>
    </w:rPr>
  </w:style>
  <w:style w:type="character" w:customStyle="1" w:styleId="description">
    <w:name w:val="description"/>
    <w:basedOn w:val="Standardstycketeckensnitt"/>
    <w:rsid w:val="00F53CD7"/>
  </w:style>
  <w:style w:type="paragraph" w:styleId="Liststycke">
    <w:name w:val="List Paragraph"/>
    <w:basedOn w:val="Normal"/>
    <w:uiPriority w:val="34"/>
    <w:qFormat/>
    <w:rsid w:val="001C08CB"/>
    <w:pPr>
      <w:ind w:left="720"/>
      <w:contextualSpacing/>
    </w:pPr>
  </w:style>
  <w:style w:type="paragraph" w:styleId="Ingetavstnd">
    <w:name w:val="No Spacing"/>
    <w:uiPriority w:val="1"/>
    <w:qFormat/>
    <w:rsid w:val="001C08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76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F53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qFormat/>
    <w:rsid w:val="00FA0BA4"/>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FA0BA4"/>
    <w:rPr>
      <w:rFonts w:ascii="Times New Roman" w:eastAsia="Times New Roman" w:hAnsi="Times New Roman" w:cs="Times New Roman"/>
      <w:b/>
      <w:bCs/>
      <w:sz w:val="27"/>
      <w:szCs w:val="27"/>
      <w:lang w:eastAsia="sv-SE"/>
    </w:rPr>
  </w:style>
  <w:style w:type="character" w:customStyle="1" w:styleId="name">
    <w:name w:val="name"/>
    <w:basedOn w:val="Standardstycketeckensnitt"/>
    <w:rsid w:val="00FA0BA4"/>
  </w:style>
  <w:style w:type="character" w:customStyle="1" w:styleId="Rubrik1Char">
    <w:name w:val="Rubrik 1 Char"/>
    <w:basedOn w:val="Standardstycketeckensnitt"/>
    <w:link w:val="Rubrik1"/>
    <w:uiPriority w:val="9"/>
    <w:rsid w:val="00F766F7"/>
    <w:rPr>
      <w:rFonts w:asciiTheme="majorHAnsi" w:eastAsiaTheme="majorEastAsia" w:hAnsiTheme="majorHAnsi" w:cstheme="majorBidi"/>
      <w:b/>
      <w:bCs/>
      <w:color w:val="365F91" w:themeColor="accent1" w:themeShade="BF"/>
      <w:sz w:val="28"/>
      <w:szCs w:val="28"/>
    </w:rPr>
  </w:style>
  <w:style w:type="paragraph" w:styleId="Normalwebb">
    <w:name w:val="Normal (Web)"/>
    <w:basedOn w:val="Normal"/>
    <w:uiPriority w:val="99"/>
    <w:unhideWhenUsed/>
    <w:rsid w:val="00B6343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important">
    <w:name w:val="important"/>
    <w:basedOn w:val="Normal"/>
    <w:rsid w:val="00B6343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F53CD7"/>
    <w:rPr>
      <w:rFonts w:asciiTheme="majorHAnsi" w:eastAsiaTheme="majorEastAsia" w:hAnsiTheme="majorHAnsi" w:cstheme="majorBidi"/>
      <w:b/>
      <w:bCs/>
      <w:color w:val="4F81BD" w:themeColor="accent1"/>
      <w:sz w:val="26"/>
      <w:szCs w:val="26"/>
    </w:rPr>
  </w:style>
  <w:style w:type="character" w:styleId="Stark">
    <w:name w:val="Strong"/>
    <w:basedOn w:val="Standardstycketeckensnitt"/>
    <w:uiPriority w:val="22"/>
    <w:qFormat/>
    <w:rsid w:val="00F53CD7"/>
    <w:rPr>
      <w:b/>
      <w:bCs/>
    </w:rPr>
  </w:style>
  <w:style w:type="character" w:customStyle="1" w:styleId="description">
    <w:name w:val="description"/>
    <w:basedOn w:val="Standardstycketeckensnitt"/>
    <w:rsid w:val="00F53CD7"/>
  </w:style>
  <w:style w:type="paragraph" w:styleId="Liststycke">
    <w:name w:val="List Paragraph"/>
    <w:basedOn w:val="Normal"/>
    <w:uiPriority w:val="34"/>
    <w:qFormat/>
    <w:rsid w:val="001C08CB"/>
    <w:pPr>
      <w:ind w:left="720"/>
      <w:contextualSpacing/>
    </w:pPr>
  </w:style>
  <w:style w:type="paragraph" w:styleId="Ingetavstnd">
    <w:name w:val="No Spacing"/>
    <w:uiPriority w:val="1"/>
    <w:qFormat/>
    <w:rsid w:val="001C0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67932">
      <w:bodyDiv w:val="1"/>
      <w:marLeft w:val="0"/>
      <w:marRight w:val="0"/>
      <w:marTop w:val="0"/>
      <w:marBottom w:val="0"/>
      <w:divBdr>
        <w:top w:val="none" w:sz="0" w:space="0" w:color="auto"/>
        <w:left w:val="none" w:sz="0" w:space="0" w:color="auto"/>
        <w:bottom w:val="none" w:sz="0" w:space="0" w:color="auto"/>
        <w:right w:val="none" w:sz="0" w:space="0" w:color="auto"/>
      </w:divBdr>
    </w:div>
    <w:div w:id="576479672">
      <w:bodyDiv w:val="1"/>
      <w:marLeft w:val="0"/>
      <w:marRight w:val="0"/>
      <w:marTop w:val="0"/>
      <w:marBottom w:val="0"/>
      <w:divBdr>
        <w:top w:val="none" w:sz="0" w:space="0" w:color="auto"/>
        <w:left w:val="none" w:sz="0" w:space="0" w:color="auto"/>
        <w:bottom w:val="none" w:sz="0" w:space="0" w:color="auto"/>
        <w:right w:val="none" w:sz="0" w:space="0" w:color="auto"/>
      </w:divBdr>
    </w:div>
    <w:div w:id="1442650386">
      <w:bodyDiv w:val="1"/>
      <w:marLeft w:val="0"/>
      <w:marRight w:val="0"/>
      <w:marTop w:val="0"/>
      <w:marBottom w:val="0"/>
      <w:divBdr>
        <w:top w:val="none" w:sz="0" w:space="0" w:color="auto"/>
        <w:left w:val="none" w:sz="0" w:space="0" w:color="auto"/>
        <w:bottom w:val="none" w:sz="0" w:space="0" w:color="auto"/>
        <w:right w:val="none" w:sz="0" w:space="0" w:color="auto"/>
      </w:divBdr>
    </w:div>
    <w:div w:id="1718628037">
      <w:bodyDiv w:val="1"/>
      <w:marLeft w:val="0"/>
      <w:marRight w:val="0"/>
      <w:marTop w:val="0"/>
      <w:marBottom w:val="0"/>
      <w:divBdr>
        <w:top w:val="none" w:sz="0" w:space="0" w:color="auto"/>
        <w:left w:val="none" w:sz="0" w:space="0" w:color="auto"/>
        <w:bottom w:val="none" w:sz="0" w:space="0" w:color="auto"/>
        <w:right w:val="none" w:sz="0" w:space="0" w:color="auto"/>
      </w:divBdr>
    </w:div>
    <w:div w:id="1853101352">
      <w:bodyDiv w:val="1"/>
      <w:marLeft w:val="0"/>
      <w:marRight w:val="0"/>
      <w:marTop w:val="0"/>
      <w:marBottom w:val="0"/>
      <w:divBdr>
        <w:top w:val="none" w:sz="0" w:space="0" w:color="auto"/>
        <w:left w:val="none" w:sz="0" w:space="0" w:color="auto"/>
        <w:bottom w:val="none" w:sz="0" w:space="0" w:color="auto"/>
        <w:right w:val="none" w:sz="0" w:space="0" w:color="auto"/>
      </w:divBdr>
      <w:divsChild>
        <w:div w:id="966163718">
          <w:marLeft w:val="0"/>
          <w:marRight w:val="0"/>
          <w:marTop w:val="0"/>
          <w:marBottom w:val="0"/>
          <w:divBdr>
            <w:top w:val="none" w:sz="0" w:space="0" w:color="auto"/>
            <w:left w:val="none" w:sz="0" w:space="0" w:color="auto"/>
            <w:bottom w:val="none" w:sz="0" w:space="0" w:color="auto"/>
            <w:right w:val="none" w:sz="0" w:space="0" w:color="auto"/>
          </w:divBdr>
        </w:div>
      </w:divsChild>
    </w:div>
    <w:div w:id="2107995942">
      <w:bodyDiv w:val="1"/>
      <w:marLeft w:val="0"/>
      <w:marRight w:val="0"/>
      <w:marTop w:val="0"/>
      <w:marBottom w:val="0"/>
      <w:divBdr>
        <w:top w:val="none" w:sz="0" w:space="0" w:color="auto"/>
        <w:left w:val="none" w:sz="0" w:space="0" w:color="auto"/>
        <w:bottom w:val="none" w:sz="0" w:space="0" w:color="auto"/>
        <w:right w:val="none" w:sz="0" w:space="0" w:color="auto"/>
      </w:divBdr>
    </w:div>
    <w:div w:id="2129667164">
      <w:bodyDiv w:val="1"/>
      <w:marLeft w:val="0"/>
      <w:marRight w:val="0"/>
      <w:marTop w:val="0"/>
      <w:marBottom w:val="0"/>
      <w:divBdr>
        <w:top w:val="none" w:sz="0" w:space="0" w:color="auto"/>
        <w:left w:val="none" w:sz="0" w:space="0" w:color="auto"/>
        <w:bottom w:val="none" w:sz="0" w:space="0" w:color="auto"/>
        <w:right w:val="none" w:sz="0" w:space="0" w:color="auto"/>
      </w:divBdr>
      <w:divsChild>
        <w:div w:id="16686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toi.be/thematiques/reseaux-sociaux.htm?lng=fr&amp;connected=true" TargetMode="External"/><Relationship Id="rId13" Type="http://schemas.openxmlformats.org/officeDocument/2006/relationships/hyperlink" Target="http://www.et-toi.be/thematiques/reseaux-sociaux.htm?lng=fr&amp;connected=true" TargetMode="External"/><Relationship Id="rId18" Type="http://schemas.openxmlformats.org/officeDocument/2006/relationships/hyperlink" Target="http://www.et-toi.be/thematiques/boissons-energetiques-et-energisantes.htm?lng=fr" TargetMode="External"/><Relationship Id="rId26" Type="http://schemas.openxmlformats.org/officeDocument/2006/relationships/hyperlink" Target="http://www.et-toi.be/thematiques/fastfood.htm?lng=fr" TargetMode="External"/><Relationship Id="rId3" Type="http://schemas.microsoft.com/office/2007/relationships/stylesWithEffects" Target="stylesWithEffects.xml"/><Relationship Id="rId21" Type="http://schemas.openxmlformats.org/officeDocument/2006/relationships/hyperlink" Target="http://www.et-toi.be/thematiques/fastfood.htm?lng=fr" TargetMode="External"/><Relationship Id="rId34" Type="http://schemas.openxmlformats.org/officeDocument/2006/relationships/hyperlink" Target="http://www.et-toi.be/thematiques/emotions.htm?lng=fr" TargetMode="External"/><Relationship Id="rId7" Type="http://schemas.openxmlformats.org/officeDocument/2006/relationships/hyperlink" Target="http://www.et-toi.be/thematiques/reseaux-sociaux.htm?lng=fr&amp;connected=true" TargetMode="External"/><Relationship Id="rId12" Type="http://schemas.openxmlformats.org/officeDocument/2006/relationships/hyperlink" Target="http://www.et-toi.be/thematiques/reseaux-sociaux.htm?lng=fr&amp;connected=true" TargetMode="External"/><Relationship Id="rId17" Type="http://schemas.openxmlformats.org/officeDocument/2006/relationships/hyperlink" Target="http://www.et-toi.be/thematiques/boissons-energetiques-et-energisantes.htm?lng=fr" TargetMode="External"/><Relationship Id="rId25" Type="http://schemas.openxmlformats.org/officeDocument/2006/relationships/hyperlink" Target="http://www.et-toi.be/thematiques/fastfood.htm?lng=fr" TargetMode="External"/><Relationship Id="rId33" Type="http://schemas.openxmlformats.org/officeDocument/2006/relationships/hyperlink" Target="http://www.et-toi.be/thematiques/emotions.htm?lng=fr" TargetMode="External"/><Relationship Id="rId2" Type="http://schemas.openxmlformats.org/officeDocument/2006/relationships/styles" Target="styles.xml"/><Relationship Id="rId16" Type="http://schemas.openxmlformats.org/officeDocument/2006/relationships/hyperlink" Target="http://www.et-toi.be/thematiques/boissons-energetiques-et-energisantes.htm?lng=fr" TargetMode="External"/><Relationship Id="rId20" Type="http://schemas.openxmlformats.org/officeDocument/2006/relationships/hyperlink" Target="http://www.et-toi.be/thematiques/fastfood.htm?lng=fr" TargetMode="External"/><Relationship Id="rId29" Type="http://schemas.openxmlformats.org/officeDocument/2006/relationships/hyperlink" Target="http://www.et-toi.be/thematiques/emotions.htm?lng=fr" TargetMode="External"/><Relationship Id="rId1" Type="http://schemas.openxmlformats.org/officeDocument/2006/relationships/numbering" Target="numbering.xml"/><Relationship Id="rId6" Type="http://schemas.openxmlformats.org/officeDocument/2006/relationships/hyperlink" Target="http://www.et-toi.be/thematiques/reseaux-sociaux.htm?lng=fr&amp;connected=true" TargetMode="External"/><Relationship Id="rId11" Type="http://schemas.openxmlformats.org/officeDocument/2006/relationships/hyperlink" Target="http://www.et-toi.be/thematiques/reseaux-sociaux.htm?lng=fr&amp;connected=true" TargetMode="External"/><Relationship Id="rId24" Type="http://schemas.openxmlformats.org/officeDocument/2006/relationships/hyperlink" Target="http://www.et-toi.be/thematiques/fastfood.htm?lng=fr" TargetMode="External"/><Relationship Id="rId32" Type="http://schemas.openxmlformats.org/officeDocument/2006/relationships/hyperlink" Target="http://www.et-toi.be/thematiques/emotions.htm?lng=f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toi.be/thematiques/boissons-energetiques-et-energisantes.htm?lng=fr" TargetMode="External"/><Relationship Id="rId23" Type="http://schemas.openxmlformats.org/officeDocument/2006/relationships/hyperlink" Target="http://www.et-toi.be/thematiques/fastfood.htm?lng=fr" TargetMode="External"/><Relationship Id="rId28" Type="http://schemas.openxmlformats.org/officeDocument/2006/relationships/hyperlink" Target="http://www.et-toi.be/thematiques/fastfood.htm?lng=fr" TargetMode="External"/><Relationship Id="rId36" Type="http://schemas.openxmlformats.org/officeDocument/2006/relationships/fontTable" Target="fontTable.xml"/><Relationship Id="rId10" Type="http://schemas.openxmlformats.org/officeDocument/2006/relationships/hyperlink" Target="http://www.et-toi.be/thematiques/reseaux-sociaux.htm?lng=fr&amp;connected=true" TargetMode="External"/><Relationship Id="rId19" Type="http://schemas.openxmlformats.org/officeDocument/2006/relationships/hyperlink" Target="http://www.et-toi.be/thematiques/boissons-energetiques-et-energisantes.htm?lng=fr" TargetMode="External"/><Relationship Id="rId31" Type="http://schemas.openxmlformats.org/officeDocument/2006/relationships/hyperlink" Target="http://www.et-toi.be/thematiques/emotions.htm?lng=fr" TargetMode="External"/><Relationship Id="rId4" Type="http://schemas.openxmlformats.org/officeDocument/2006/relationships/settings" Target="settings.xml"/><Relationship Id="rId9" Type="http://schemas.openxmlformats.org/officeDocument/2006/relationships/hyperlink" Target="http://www.et-toi.be/thematiques/reseaux-sociaux.htm?lng=fr&amp;connected=true" TargetMode="External"/><Relationship Id="rId14" Type="http://schemas.openxmlformats.org/officeDocument/2006/relationships/hyperlink" Target="http://www.et-toi.be/thematiques/boissons-energetiques-et-energisantes.htm?lng=fr" TargetMode="External"/><Relationship Id="rId22" Type="http://schemas.openxmlformats.org/officeDocument/2006/relationships/hyperlink" Target="http://www.et-toi.be/thematiques/fastfood.htm?lng=fr" TargetMode="External"/><Relationship Id="rId27" Type="http://schemas.openxmlformats.org/officeDocument/2006/relationships/hyperlink" Target="http://www.et-toi.be/thematiques/fastfood.htm?lng=fr" TargetMode="External"/><Relationship Id="rId30" Type="http://schemas.openxmlformats.org/officeDocument/2006/relationships/hyperlink" Target="http://www.et-toi.be/thematiques/emotions.htm?lng=fr" TargetMode="External"/><Relationship Id="rId35" Type="http://schemas.openxmlformats.org/officeDocument/2006/relationships/hyperlink" Target="http://www.et-toi.be/thematiques/emotions.htm?lng=f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5310</Characters>
  <Application>Microsoft Office Word</Application>
  <DocSecurity>0</DocSecurity>
  <Lines>44</Lines>
  <Paragraphs>12</Paragraphs>
  <ScaleCrop>false</ScaleCrop>
  <HeadingPairs>
    <vt:vector size="4" baseType="variant">
      <vt:variant>
        <vt:lpstr>Rubrik</vt:lpstr>
      </vt:variant>
      <vt:variant>
        <vt:i4>1</vt:i4>
      </vt:variant>
      <vt:variant>
        <vt:lpstr>Rubriker</vt:lpstr>
      </vt:variant>
      <vt:variant>
        <vt:i4>12</vt:i4>
      </vt:variant>
    </vt:vector>
  </HeadingPairs>
  <TitlesOfParts>
    <vt:vector size="13" baseType="lpstr">
      <vt:lpstr/>
      <vt:lpstr>RÉSEAUX SOCIAUX</vt:lpstr>
      <vt:lpstr>        INTRODUCTION</vt:lpstr>
      <vt:lpstr>        LES PHRASES DE DÉBAT</vt:lpstr>
      <vt:lpstr>BOISSONS ÉNERGÉTIQUES ET ÉNERGISANTES</vt:lpstr>
      <vt:lpstr>        NTRODUCTION</vt:lpstr>
      <vt:lpstr>        LES PHRASES DE DÉBAT</vt:lpstr>
      <vt:lpstr>FASTFOOD</vt:lpstr>
      <vt:lpstr>        INTRODUCTION</vt:lpstr>
      <vt:lpstr>        LES PHRASES DE DÉBAT</vt:lpstr>
      <vt:lpstr>EMOTIONS</vt:lpstr>
      <vt:lpstr>        INTRODUCTION</vt:lpstr>
      <vt:lpstr>        LES PHRASES DE DÉBAT</vt:lpstr>
    </vt:vector>
  </TitlesOfParts>
  <Company>Västerås Stad</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2019-10-31T06:24:00Z</dcterms:created>
  <dcterms:modified xsi:type="dcterms:W3CDTF">2019-10-31T06:24:00Z</dcterms:modified>
</cp:coreProperties>
</file>