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2F7466" w:rsidP="00007C2D">
      <w:pPr>
        <w:pBdr>
          <w:bottom w:val="single" w:sz="12" w:space="8" w:color="063A5B"/>
        </w:pBdr>
        <w:shd w:val="clear" w:color="auto" w:fill="FFFFFF"/>
        <w:spacing w:after="450" w:line="240" w:lineRule="auto"/>
        <w:outlineLvl w:val="1"/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</w:pPr>
      <w:hyperlink r:id="rId5" w:history="1">
        <w:r w:rsidR="00007C2D" w:rsidRPr="002F7466">
          <w:rPr>
            <w:rStyle w:val="Hyperlnk"/>
            <w:rFonts w:ascii="Open Sans" w:eastAsia="Times New Roman" w:hAnsi="Open Sans" w:cs="Times New Roman"/>
            <w:b/>
            <w:bCs/>
            <w:sz w:val="42"/>
            <w:szCs w:val="42"/>
            <w:lang w:eastAsia="sv-SE"/>
          </w:rPr>
          <w:t>Barème</w:t>
        </w:r>
      </w:hyperlink>
      <w:bookmarkStart w:id="0" w:name="_GoBack"/>
      <w:bookmarkEnd w:id="0"/>
      <w:r w:rsidR="00007C2D" w:rsidRPr="00007C2D">
        <w:rPr>
          <w:rFonts w:ascii="Open Sans" w:eastAsia="Times New Roman" w:hAnsi="Open Sans" w:cs="Times New Roman"/>
          <w:b/>
          <w:bCs/>
          <w:color w:val="063A5B"/>
          <w:sz w:val="42"/>
          <w:szCs w:val="42"/>
          <w:lang w:eastAsia="sv-SE"/>
        </w:rPr>
        <w:t xml:space="preserve"> des infractions</w:t>
      </w:r>
    </w:p>
    <w:tbl>
      <w:tblPr>
        <w:tblW w:w="110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  <w:gridCol w:w="1672"/>
      </w:tblGrid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before="300" w:after="150" w:line="240" w:lineRule="auto"/>
              <w:outlineLvl w:val="2"/>
              <w:rPr>
                <w:rFonts w:ascii="inherit" w:eastAsia="Times New Roman" w:hAnsi="inherit" w:cs="Times New Roman"/>
                <w:color w:val="333333"/>
                <w:sz w:val="36"/>
                <w:szCs w:val="36"/>
                <w:lang w:val="fr-FR" w:eastAsia="sv-SE"/>
              </w:rPr>
            </w:pPr>
            <w:r w:rsidRPr="00007C2D">
              <w:rPr>
                <w:rFonts w:ascii="inherit" w:eastAsia="Times New Roman" w:hAnsi="inherit" w:cs="Times New Roman"/>
                <w:color w:val="333333"/>
                <w:sz w:val="36"/>
                <w:szCs w:val="36"/>
                <w:lang w:val="fr-FR" w:eastAsia="sv-SE"/>
              </w:rPr>
              <w:t>Les contraventions – Libellé de l’infraction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  <w:lang w:eastAsia="sv-SE"/>
              </w:rPr>
              <w:t>Retrait de points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Conduite en état alcoolique avec un taux égal ou supérieur à 0,25 mg d’alcool par litre d’air expiré ou 0,50g par litre de sang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6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Excès de vitesse égal ou supérieur à 50km/h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6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Refus de priorité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l’arrêt au feu rouge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l’arrêt au stop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Circulation en sens interdit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Exécution d’une marche arrière ou d’un demi-tour sur 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de nuit ou par visibilité insuffisante sans éclairage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=40 et &lt;50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4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=30 et &lt;40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Non-respect de la distance de sécurité entre deux véhicules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à gauche sur chaussée à double sens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Dépassements dangereux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Changement de direction sans avertir (clignotant)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Franchissement de ligne continue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Défaut de port du casque (sauf si véhicule est équipé d’une ceinture de sécurité)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Défaut de port de ceinture de sécurité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Arrêt ou stationnement dangereux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Arrêt ou stationnement de nuit ou par visibilité insuffisante sans éclairage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lastRenderedPageBreak/>
              <w:t>Circulation sur bande d’arrêt d’urgence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3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Accélération par conducteur sur le point d’être dépassé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2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Circulation sur bande centrale séparative d’autoroute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2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Arrêt ou stationnement sur bande centrale séparative d’autoroute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2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Usage d’un téléphone tenu en main par conducteur d’un véhicule en circulation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2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val="fr-FR" w:eastAsia="sv-SE"/>
              </w:rPr>
              <w:t>Transport, détention, usage d’appareil destiné à déceler ou perturber les contrôles radars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2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Excès de vitesse &lt;20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1</w:t>
            </w:r>
          </w:p>
        </w:tc>
      </w:tr>
      <w:tr w:rsidR="00007C2D" w:rsidRPr="00007C2D" w:rsidTr="00007C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  <w:t>Chevauchement de ligne continue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C2D" w:rsidRPr="00007C2D" w:rsidRDefault="00007C2D" w:rsidP="00007C2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4"/>
                <w:szCs w:val="24"/>
                <w:lang w:eastAsia="sv-SE"/>
              </w:rPr>
            </w:pPr>
            <w:r w:rsidRPr="00007C2D">
              <w:rPr>
                <w:rFonts w:ascii="Open Sans" w:eastAsia="Times New Roman" w:hAnsi="Open Sans" w:cs="Times New Roman"/>
                <w:b/>
                <w:bCs/>
                <w:color w:val="FFFFFF"/>
                <w:sz w:val="27"/>
                <w:szCs w:val="27"/>
                <w:shd w:val="clear" w:color="auto" w:fill="0A6199"/>
                <w:lang w:eastAsia="sv-SE"/>
              </w:rPr>
              <w:t>1</w:t>
            </w:r>
          </w:p>
        </w:tc>
      </w:tr>
    </w:tbl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0949B3"/>
    <w:rsid w:val="000C537D"/>
    <w:rsid w:val="00132FE5"/>
    <w:rsid w:val="00180761"/>
    <w:rsid w:val="001C2114"/>
    <w:rsid w:val="00287E2F"/>
    <w:rsid w:val="002F7466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0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0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7C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07C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07C2D"/>
    <w:rPr>
      <w:b/>
      <w:bCs/>
    </w:rPr>
  </w:style>
  <w:style w:type="character" w:customStyle="1" w:styleId="badge">
    <w:name w:val="badge"/>
    <w:basedOn w:val="Standardstycketeckensnitt"/>
    <w:rsid w:val="00007C2D"/>
  </w:style>
  <w:style w:type="character" w:styleId="Hyperlnk">
    <w:name w:val="Hyperlink"/>
    <w:basedOn w:val="Standardstycketeckensnitt"/>
    <w:uiPriority w:val="99"/>
    <w:unhideWhenUsed/>
    <w:rsid w:val="002F7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0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0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7C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07C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07C2D"/>
    <w:rPr>
      <w:b/>
      <w:bCs/>
    </w:rPr>
  </w:style>
  <w:style w:type="character" w:customStyle="1" w:styleId="badge">
    <w:name w:val="badge"/>
    <w:basedOn w:val="Standardstycketeckensnitt"/>
    <w:rsid w:val="00007C2D"/>
  </w:style>
  <w:style w:type="character" w:styleId="Hyperlnk">
    <w:name w:val="Hyperlink"/>
    <w:basedOn w:val="Standardstycketeckensnitt"/>
    <w:uiPriority w:val="99"/>
    <w:unhideWhenUsed/>
    <w:rsid w:val="002F7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baremeinfraction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1359</Characters>
  <Application>Microsoft Office Word</Application>
  <DocSecurity>0</DocSecurity>
  <Lines>11</Lines>
  <Paragraphs>3</Paragraphs>
  <ScaleCrop>false</ScaleCrop>
  <Company>Västerås Stad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2017-07-29T04:19:00Z</dcterms:created>
  <dcterms:modified xsi:type="dcterms:W3CDTF">2017-07-29T04:20:00Z</dcterms:modified>
</cp:coreProperties>
</file>