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EB" w:rsidRPr="00D031EB" w:rsidRDefault="00D031EB" w:rsidP="00D031E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</w:pPr>
      <w:r w:rsidRPr="00D031EB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  <w:t>Un "petit garçon chiant" à vendre sur Le Bon Coin</w:t>
      </w:r>
    </w:p>
    <w:p w:rsidR="00D031EB" w:rsidRPr="00D031EB" w:rsidRDefault="00D031EB" w:rsidP="00D031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 wp14:anchorId="1A107203" wp14:editId="03F2A70C">
            <wp:extent cx="5335905" cy="2662555"/>
            <wp:effectExtent l="0" t="0" r="0" b="4445"/>
            <wp:docPr id="1" name="Bildobjekt 1" descr="http://www.faitsdivers.org/lebonco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aitsdivers.org/leboncoin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031EB" w:rsidRPr="00D031EB" w:rsidRDefault="00D031EB" w:rsidP="00D031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D031EB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Samedi, une habitante de la région d'Angers, dans le Maine-et-Loire, surfait tranquillement sur le web lorsqu'une annonce du Bon Coin l'a fait bondir : </w:t>
      </w:r>
      <w:r w:rsidRPr="00D031EB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D031EB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"À vendre petit garçon chiant avec bonnet breton et un doudou qui pue". L'annonce, localisée à Angers même, était accompagnée de la photo d'un enfant âgé de 8 à 10 ans parfaitement identifiable. </w:t>
      </w:r>
    </w:p>
    <w:p w:rsidR="00D031EB" w:rsidRPr="00D031EB" w:rsidRDefault="00D031EB" w:rsidP="00D0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D031E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Choquée, l'Angevine a prévenu la gendarmerie. </w:t>
      </w:r>
      <w:r w:rsidRPr="00D031E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D031E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Les forces de l'ordre ont pris cette affaire au sérieux et, après enquête, elles sont parvenues à identifier l'auteur de cette blague de mauvais goût. </w:t>
      </w:r>
      <w:r w:rsidRPr="00D031E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D031E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Entendus par les gendarmes, ce dernier a expliqué qu'il voulait juste faire une blague au fils d'un ami. </w:t>
      </w:r>
      <w:r w:rsidRPr="00D031E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D031E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Ce qui n'a pas fait rire du tout la gendarmerie et le parquet d'Angers qui envisage des poursuites.</w:t>
      </w:r>
    </w:p>
    <w:p w:rsidR="00180761" w:rsidRPr="00D031EB" w:rsidRDefault="00180761">
      <w:pPr>
        <w:rPr>
          <w:lang w:val="fr-FR"/>
        </w:rPr>
      </w:pPr>
    </w:p>
    <w:sectPr w:rsidR="00180761" w:rsidRPr="00D031EB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85ECC"/>
    <w:multiLevelType w:val="multilevel"/>
    <w:tmpl w:val="E868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EB"/>
    <w:rsid w:val="000C537D"/>
    <w:rsid w:val="00132FE5"/>
    <w:rsid w:val="00180761"/>
    <w:rsid w:val="00287E2F"/>
    <w:rsid w:val="003E522A"/>
    <w:rsid w:val="004E4EE1"/>
    <w:rsid w:val="00811246"/>
    <w:rsid w:val="00966128"/>
    <w:rsid w:val="00CB28A2"/>
    <w:rsid w:val="00CB7B56"/>
    <w:rsid w:val="00D031EB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03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031E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D031EB"/>
  </w:style>
  <w:style w:type="paragraph" w:styleId="Normalwebb">
    <w:name w:val="Normal (Web)"/>
    <w:basedOn w:val="Normal"/>
    <w:uiPriority w:val="99"/>
    <w:semiHidden/>
    <w:unhideWhenUsed/>
    <w:rsid w:val="00D0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D031EB"/>
  </w:style>
  <w:style w:type="paragraph" w:styleId="Ballongtext">
    <w:name w:val="Balloon Text"/>
    <w:basedOn w:val="Normal"/>
    <w:link w:val="BallongtextChar"/>
    <w:uiPriority w:val="99"/>
    <w:semiHidden/>
    <w:unhideWhenUsed/>
    <w:rsid w:val="00D0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3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03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031E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D031EB"/>
  </w:style>
  <w:style w:type="paragraph" w:styleId="Normalwebb">
    <w:name w:val="Normal (Web)"/>
    <w:basedOn w:val="Normal"/>
    <w:uiPriority w:val="99"/>
    <w:semiHidden/>
    <w:unhideWhenUsed/>
    <w:rsid w:val="00D0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D031EB"/>
  </w:style>
  <w:style w:type="paragraph" w:styleId="Ballongtext">
    <w:name w:val="Balloon Text"/>
    <w:basedOn w:val="Normal"/>
    <w:link w:val="BallongtextChar"/>
    <w:uiPriority w:val="99"/>
    <w:semiHidden/>
    <w:unhideWhenUsed/>
    <w:rsid w:val="00D0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3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2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Un "petit garçon chiant" à vendre sur Le Bon Coin</vt:lpstr>
    </vt:vector>
  </TitlesOfParts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2016-12-16T15:37:00Z</cp:lastPrinted>
  <dcterms:created xsi:type="dcterms:W3CDTF">2016-12-16T15:37:00Z</dcterms:created>
  <dcterms:modified xsi:type="dcterms:W3CDTF">2016-12-16T15:37:00Z</dcterms:modified>
</cp:coreProperties>
</file>