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3A" w:rsidRPr="00B8563A" w:rsidRDefault="00B8563A" w:rsidP="00B8563A">
      <w:pPr>
        <w:spacing w:before="240" w:after="240" w:line="240" w:lineRule="auto"/>
        <w:outlineLvl w:val="0"/>
        <w:rPr>
          <w:rFonts w:ascii="Open Sans" w:eastAsia="Times New Roman" w:hAnsi="Open Sans" w:cs="Times New Roman"/>
          <w:b/>
          <w:bCs/>
          <w:color w:val="4C4D4E"/>
          <w:kern w:val="36"/>
          <w:sz w:val="48"/>
          <w:szCs w:val="48"/>
          <w:lang w:val="fr-FR" w:eastAsia="sv-SE"/>
        </w:rPr>
      </w:pPr>
      <w:r w:rsidRPr="00B8563A">
        <w:rPr>
          <w:rFonts w:ascii="Open Sans" w:eastAsia="Times New Roman" w:hAnsi="Open Sans" w:cs="Times New Roman"/>
          <w:b/>
          <w:bCs/>
          <w:color w:val="4C4D4E"/>
          <w:kern w:val="36"/>
          <w:sz w:val="48"/>
          <w:szCs w:val="48"/>
          <w:lang w:val="fr-FR" w:eastAsia="sv-SE"/>
        </w:rPr>
        <w:t>Les Français champions du monde de la consommation de fromages</w:t>
      </w:r>
    </w:p>
    <w:p w:rsidR="00B8563A" w:rsidRPr="00B8563A" w:rsidRDefault="00B8563A" w:rsidP="00B8563A">
      <w:pPr>
        <w:spacing w:after="0" w:line="240" w:lineRule="auto"/>
        <w:rPr>
          <w:rFonts w:ascii="Open Sans" w:eastAsia="Times New Roman" w:hAnsi="Open Sans" w:cs="Times New Roman"/>
          <w:color w:val="4C4D4E"/>
          <w:sz w:val="27"/>
          <w:szCs w:val="27"/>
          <w:lang w:val="fr-FR" w:eastAsia="sv-SE"/>
        </w:rPr>
      </w:pPr>
      <w:r w:rsidRPr="00B8563A">
        <w:rPr>
          <w:rFonts w:ascii="Open Sans" w:eastAsia="Times New Roman" w:hAnsi="Open Sans" w:cs="Times New Roman"/>
          <w:b/>
          <w:bCs/>
          <w:color w:val="EF2A82"/>
          <w:sz w:val="27"/>
          <w:szCs w:val="27"/>
          <w:lang w:val="fr-FR" w:eastAsia="sv-SE"/>
        </w:rPr>
        <w:t>ALIMENTATION</w:t>
      </w:r>
      <w:r w:rsidRPr="00B8563A">
        <w:rPr>
          <w:rFonts w:ascii="Open Sans" w:eastAsia="Times New Roman" w:hAnsi="Open Sans" w:cs="Times New Roman"/>
          <w:color w:val="4C4D4E"/>
          <w:sz w:val="27"/>
          <w:szCs w:val="27"/>
          <w:lang w:val="fr-FR" w:eastAsia="sv-SE"/>
        </w:rPr>
        <w:t xml:space="preserve"> Chaque Français en a mangé en moyenne 25,9 kilogrammes au cours de l’année </w:t>
      </w:r>
      <w:r>
        <w:rPr>
          <w:rFonts w:ascii="Open Sans" w:eastAsia="Times New Roman" w:hAnsi="Open Sans" w:cs="Times New Roman"/>
          <w:color w:val="4C4D4E"/>
          <w:sz w:val="27"/>
          <w:szCs w:val="27"/>
          <w:lang w:val="fr-FR" w:eastAsia="sv-SE"/>
        </w:rPr>
        <w:t>dernière</w:t>
      </w:r>
      <w:r w:rsidRPr="00B8563A">
        <w:rPr>
          <w:rFonts w:ascii="Open Sans" w:eastAsia="Times New Roman" w:hAnsi="Open Sans" w:cs="Times New Roman"/>
          <w:color w:val="4C4D4E"/>
          <w:sz w:val="27"/>
          <w:szCs w:val="27"/>
          <w:lang w:val="fr-FR" w:eastAsia="sv-SE"/>
        </w:rPr>
        <w:t>...</w:t>
      </w:r>
    </w:p>
    <w:p w:rsidR="00B8563A" w:rsidRDefault="00B8563A" w:rsidP="00B8563A">
      <w:pPr>
        <w:spacing w:after="0" w:line="240" w:lineRule="auto"/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</w:pPr>
      <w:bookmarkStart w:id="0" w:name="_GoBack"/>
      <w:r>
        <w:rPr>
          <w:rFonts w:ascii="Helvetica" w:eastAsia="Times New Roman" w:hAnsi="Helvetica" w:cs="Helvetica"/>
          <w:noProof/>
          <w:color w:val="0091AA"/>
          <w:sz w:val="24"/>
          <w:szCs w:val="24"/>
          <w:lang w:eastAsia="sv-SE"/>
        </w:rPr>
        <w:drawing>
          <wp:inline distT="0" distB="0" distL="0" distR="0">
            <wp:extent cx="6172200" cy="3952875"/>
            <wp:effectExtent l="0" t="0" r="0" b="9525"/>
            <wp:docPr id="1" name="Bildobjekt 1" descr="Du pain et du fro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 pain et du fromage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63A" w:rsidRPr="00B8563A" w:rsidRDefault="00B8563A" w:rsidP="00B8563A">
      <w:pPr>
        <w:spacing w:after="0" w:line="240" w:lineRule="auto"/>
        <w:rPr>
          <w:rFonts w:ascii="Helvetica" w:eastAsia="Times New Roman" w:hAnsi="Helvetica" w:cs="Helvetica"/>
          <w:color w:val="878787"/>
          <w:sz w:val="24"/>
          <w:szCs w:val="24"/>
          <w:lang w:val="fr-FR" w:eastAsia="sv-SE"/>
        </w:rPr>
      </w:pP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 xml:space="preserve">Du pain et du fromage. </w:t>
      </w:r>
    </w:p>
    <w:p w:rsidR="00B8563A" w:rsidRPr="00B8563A" w:rsidRDefault="00B8563A" w:rsidP="00B8563A">
      <w:pPr>
        <w:spacing w:after="0" w:line="240" w:lineRule="auto"/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</w:pP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en-US" w:eastAsia="sv-SE"/>
        </w:rPr>
        <w:t xml:space="preserve">Cocorico! Roquefort, reblochon, camembert, brie... 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Les Français sont les plus gros consommateurs de fromage dans le monde. Selon un rapport de la </w:t>
      </w:r>
      <w:r w:rsidRPr="00B8563A">
        <w:rPr>
          <w:rFonts w:ascii="Helvetica" w:eastAsia="Times New Roman" w:hAnsi="Helvetica" w:cs="Helvetica"/>
          <w:color w:val="0091AA"/>
          <w:sz w:val="24"/>
          <w:szCs w:val="24"/>
          <w:lang w:val="fr-FR" w:eastAsia="sv-SE"/>
        </w:rPr>
        <w:t>Fédération Internationale du Lait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, </w:t>
      </w:r>
      <w:r w:rsidRPr="00B8563A">
        <w:rPr>
          <w:rFonts w:ascii="Helvetica" w:eastAsia="Times New Roman" w:hAnsi="Helvetica" w:cs="Helvetica"/>
          <w:color w:val="0091AA"/>
          <w:sz w:val="24"/>
          <w:szCs w:val="24"/>
          <w:lang w:val="fr-FR" w:eastAsia="sv-SE"/>
        </w:rPr>
        <w:t>rapporté par Itele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 xml:space="preserve">, chaque Français en a dégusté en moyenne 25,9 kg au cours de l’année </w:t>
      </w:r>
      <w:r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dernière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. L'Hexagone distance l'Islande, la Finlande, et l'Allemagne. Les Suisses, avec 21.3 kg par personne, arrivent en sixième position juste devant les Italiens qui n’en ingurgitent que 20.7 kg. Les Etats-Unis (15,4 kg) et le Royaume-Uni (11,6) sont dans le ventre mou du classement.</w:t>
      </w:r>
    </w:p>
    <w:p w:rsidR="00B8563A" w:rsidRPr="00B8563A" w:rsidRDefault="00B8563A" w:rsidP="00B8563A">
      <w:pPr>
        <w:spacing w:after="0" w:line="240" w:lineRule="auto"/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</w:pP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 xml:space="preserve">Un pays reste insensible aux parfums de l'aliment: la Chine. La consommation annuelle individuelle avoisine 0 kg, malgré la hausse d’importation de 22% </w:t>
      </w:r>
      <w:r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l’année dernière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. Divisée par le nombre d’habitants (1,3 milliard), la consommation totale de fromage ne dépasse pas les 37 grammes par personne. </w:t>
      </w:r>
      <w:r w:rsidRPr="00B8563A">
        <w:rPr>
          <w:rFonts w:ascii="Helvetica" w:eastAsia="Times New Roman" w:hAnsi="Helvetica" w:cs="Helvetica"/>
          <w:color w:val="0091AA"/>
          <w:sz w:val="24"/>
          <w:szCs w:val="24"/>
          <w:lang w:val="fr-FR" w:eastAsia="sv-SE"/>
        </w:rPr>
        <w:t>Des chiffres très loin de ceux des Français, qui sont également les plus grands consommateurs de vin de la planète.</w:t>
      </w:r>
      <w:r w:rsidRPr="00B8563A">
        <w:rPr>
          <w:rFonts w:ascii="Helvetica" w:eastAsia="Times New Roman" w:hAnsi="Helvetica" w:cs="Helvetica"/>
          <w:color w:val="4C4D4E"/>
          <w:sz w:val="24"/>
          <w:szCs w:val="24"/>
          <w:lang w:val="fr-FR" w:eastAsia="sv-SE"/>
        </w:rPr>
        <w:t> Les clichés ont de beaux jours devant eux.</w:t>
      </w:r>
    </w:p>
    <w:p w:rsidR="00180761" w:rsidRPr="00B8563A" w:rsidRDefault="00180761">
      <w:pPr>
        <w:rPr>
          <w:lang w:val="fr-FR"/>
        </w:rPr>
      </w:pPr>
    </w:p>
    <w:sectPr w:rsidR="00180761" w:rsidRPr="00B8563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9F9"/>
    <w:multiLevelType w:val="multilevel"/>
    <w:tmpl w:val="C732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2751C"/>
    <w:multiLevelType w:val="multilevel"/>
    <w:tmpl w:val="2E8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3A"/>
    <w:rsid w:val="000C537D"/>
    <w:rsid w:val="00132FE5"/>
    <w:rsid w:val="00180761"/>
    <w:rsid w:val="00287E2F"/>
    <w:rsid w:val="003E522A"/>
    <w:rsid w:val="004E4EE1"/>
    <w:rsid w:val="00811246"/>
    <w:rsid w:val="00966128"/>
    <w:rsid w:val="00B8563A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85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63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hat">
    <w:name w:val="hat"/>
    <w:basedOn w:val="Normal"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8563A"/>
    <w:rPr>
      <w:b/>
      <w:bCs/>
    </w:rPr>
  </w:style>
  <w:style w:type="character" w:customStyle="1" w:styleId="apple-converted-space">
    <w:name w:val="apple-converted-space"/>
    <w:basedOn w:val="Standardstycketeckensnitt"/>
    <w:rsid w:val="00B8563A"/>
  </w:style>
  <w:style w:type="character" w:customStyle="1" w:styleId="hat-summary">
    <w:name w:val="hat-summary"/>
    <w:basedOn w:val="Standardstycketeckensnitt"/>
    <w:rsid w:val="00B8563A"/>
  </w:style>
  <w:style w:type="character" w:styleId="Hyperlnk">
    <w:name w:val="Hyperlink"/>
    <w:basedOn w:val="Standardstycketeckensnitt"/>
    <w:uiPriority w:val="99"/>
    <w:semiHidden/>
    <w:unhideWhenUsed/>
    <w:rsid w:val="00B8563A"/>
    <w:rPr>
      <w:color w:val="0000FF"/>
      <w:u w:val="single"/>
    </w:rPr>
  </w:style>
  <w:style w:type="character" w:customStyle="1" w:styleId="total-comments">
    <w:name w:val="total-comments"/>
    <w:basedOn w:val="Standardstycketeckensnitt"/>
    <w:rsid w:val="00B8563A"/>
  </w:style>
  <w:style w:type="character" w:customStyle="1" w:styleId="plural-comments">
    <w:name w:val="plural-comments"/>
    <w:basedOn w:val="Standardstycketeckensnitt"/>
    <w:rsid w:val="00B8563A"/>
  </w:style>
  <w:style w:type="character" w:customStyle="1" w:styleId="social-counter">
    <w:name w:val="social-counter"/>
    <w:basedOn w:val="Standardstycketeckensnitt"/>
    <w:rsid w:val="00B8563A"/>
  </w:style>
  <w:style w:type="paragraph" w:customStyle="1" w:styleId="author-sign">
    <w:name w:val="author-sign"/>
    <w:basedOn w:val="Normal"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85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63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hat">
    <w:name w:val="hat"/>
    <w:basedOn w:val="Normal"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8563A"/>
    <w:rPr>
      <w:b/>
      <w:bCs/>
    </w:rPr>
  </w:style>
  <w:style w:type="character" w:customStyle="1" w:styleId="apple-converted-space">
    <w:name w:val="apple-converted-space"/>
    <w:basedOn w:val="Standardstycketeckensnitt"/>
    <w:rsid w:val="00B8563A"/>
  </w:style>
  <w:style w:type="character" w:customStyle="1" w:styleId="hat-summary">
    <w:name w:val="hat-summary"/>
    <w:basedOn w:val="Standardstycketeckensnitt"/>
    <w:rsid w:val="00B8563A"/>
  </w:style>
  <w:style w:type="character" w:styleId="Hyperlnk">
    <w:name w:val="Hyperlink"/>
    <w:basedOn w:val="Standardstycketeckensnitt"/>
    <w:uiPriority w:val="99"/>
    <w:semiHidden/>
    <w:unhideWhenUsed/>
    <w:rsid w:val="00B8563A"/>
    <w:rPr>
      <w:color w:val="0000FF"/>
      <w:u w:val="single"/>
    </w:rPr>
  </w:style>
  <w:style w:type="character" w:customStyle="1" w:styleId="total-comments">
    <w:name w:val="total-comments"/>
    <w:basedOn w:val="Standardstycketeckensnitt"/>
    <w:rsid w:val="00B8563A"/>
  </w:style>
  <w:style w:type="character" w:customStyle="1" w:styleId="plural-comments">
    <w:name w:val="plural-comments"/>
    <w:basedOn w:val="Standardstycketeckensnitt"/>
    <w:rsid w:val="00B8563A"/>
  </w:style>
  <w:style w:type="character" w:customStyle="1" w:styleId="social-counter">
    <w:name w:val="social-counter"/>
    <w:basedOn w:val="Standardstycketeckensnitt"/>
    <w:rsid w:val="00B8563A"/>
  </w:style>
  <w:style w:type="paragraph" w:customStyle="1" w:styleId="author-sign">
    <w:name w:val="author-sign"/>
    <w:basedOn w:val="Normal"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FFFFFF"/>
          </w:divBdr>
        </w:div>
        <w:div w:id="434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20mn.fr/IPvcVvIQSYa_350G2ca0tg/2048x1536-fit_pain-fromag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2017-01-02T06:15:00Z</dcterms:created>
  <dcterms:modified xsi:type="dcterms:W3CDTF">2017-01-02T06:16:00Z</dcterms:modified>
</cp:coreProperties>
</file>