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B5" w:rsidRPr="00E972B5" w:rsidRDefault="00E972B5" w:rsidP="00E972B5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val="fr-FR" w:eastAsia="sv-SE"/>
        </w:rPr>
      </w:pPr>
      <w:r w:rsidRPr="00E972B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bookmarkStart w:id="0" w:name="_GoBack"/>
      <w:r w:rsidRPr="00E972B5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val="fr-FR" w:eastAsia="sv-SE"/>
        </w:rPr>
        <w:t>Nordahl Lelandais a avoué le meurtre d'Arthur Noyer</w:t>
      </w:r>
    </w:p>
    <w:bookmarkEnd w:id="0"/>
    <w:p w:rsidR="00E972B5" w:rsidRPr="00E972B5" w:rsidRDefault="00E972B5" w:rsidP="00E972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5715000" cy="2670810"/>
            <wp:effectExtent l="0" t="0" r="0" b="0"/>
            <wp:docPr id="2" name="Bildobjekt 2" descr="https://www.faitsdivers.org/arthurnoy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aitsdivers.org/arthurnoye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B5" w:rsidRPr="00E972B5" w:rsidRDefault="00E972B5" w:rsidP="00E972B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</w:pPr>
      <w:r w:rsidRPr="00E972B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t>Dans le cadre de l'enquête sur la disparition d'Arthur Noyer le 12 avril 2017 à Chambery, en Savoie, Nordahl Lelandais a été entendu ce jeudi. </w:t>
      </w:r>
      <w:r w:rsidRPr="00E972B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972B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  <w:t>L'ancien militaire a reconnu sa responsabilité dans le meurtre du caporal, lors d’un déplacement avec les juges d’instruction sur le col de Marocaz sur la commune de Cruet (Savoie). </w:t>
      </w:r>
      <w:r w:rsidRPr="00E972B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972B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  <w:t>C’est là que les ossements d’Arthur Noyer avaient été découverts le 7 septembre 2017. </w:t>
      </w:r>
      <w:r w:rsidRPr="00E972B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E972B5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  <w:t>Lelandais avait déjà admis le 5 février dernier avoir pris en auto-stop le caporal, mais n'avait pas reconnu le meurtre jusqu'à présent. </w:t>
      </w:r>
    </w:p>
    <w:p w:rsidR="00E972B5" w:rsidRPr="00E972B5" w:rsidRDefault="00E972B5" w:rsidP="00E97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</w:p>
    <w:sectPr w:rsidR="00E972B5" w:rsidRPr="00E972B5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76883"/>
    <w:multiLevelType w:val="multilevel"/>
    <w:tmpl w:val="8662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83B52"/>
    <w:multiLevelType w:val="multilevel"/>
    <w:tmpl w:val="D7BC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B5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811246"/>
    <w:rsid w:val="00966128"/>
    <w:rsid w:val="00CB7B56"/>
    <w:rsid w:val="00D4687D"/>
    <w:rsid w:val="00E35841"/>
    <w:rsid w:val="00E62C84"/>
    <w:rsid w:val="00E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97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72B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E972B5"/>
  </w:style>
  <w:style w:type="character" w:styleId="Hyperlnk">
    <w:name w:val="Hyperlink"/>
    <w:basedOn w:val="Standardstycketeckensnitt"/>
    <w:uiPriority w:val="99"/>
    <w:semiHidden/>
    <w:unhideWhenUsed/>
    <w:rsid w:val="00E972B5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9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7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97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72B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E972B5"/>
  </w:style>
  <w:style w:type="character" w:styleId="Hyperlnk">
    <w:name w:val="Hyperlink"/>
    <w:basedOn w:val="Standardstycketeckensnitt"/>
    <w:uiPriority w:val="99"/>
    <w:semiHidden/>
    <w:unhideWhenUsed/>
    <w:rsid w:val="00E972B5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E9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7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515</Characters>
  <Application>Microsoft Office Word</Application>
  <DocSecurity>0</DocSecurity>
  <Lines>4</Lines>
  <Paragraphs>1</Paragraphs>
  <ScaleCrop>false</ScaleCrop>
  <Company>Västerås Stad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2018-03-30T04:21:00Z</dcterms:created>
  <dcterms:modified xsi:type="dcterms:W3CDTF">2018-03-30T04:22:00Z</dcterms:modified>
</cp:coreProperties>
</file>