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CF30D2">
      <w:pPr>
        <w:rPr>
          <w:lang w:val="fr-FR"/>
        </w:rPr>
      </w:pPr>
      <w:hyperlink r:id="rId5" w:history="1">
        <w:r w:rsidR="00B267FC" w:rsidRPr="00CF30D2">
          <w:rPr>
            <w:rStyle w:val="Hyperlnk"/>
            <w:lang w:val="fr-FR"/>
          </w:rPr>
          <w:t>croque-monsieur </w:t>
        </w:r>
      </w:hyperlink>
      <w:r w:rsidR="00B267FC">
        <w:rPr>
          <w:lang w:val="fr-FR"/>
        </w:rPr>
        <w:t xml:space="preserve">; voc ; </w:t>
      </w:r>
      <w:hyperlink r:id="rId6" w:history="1">
        <w:r w:rsidRPr="00CF30D2">
          <w:rPr>
            <w:rStyle w:val="Hyperlnk"/>
            <w:lang w:val="fr-FR"/>
          </w:rPr>
          <w:t>pdf </w:t>
        </w:r>
      </w:hyperlink>
      <w:r>
        <w:rPr>
          <w:lang w:val="fr-FR"/>
        </w:rPr>
        <w:t xml:space="preserve">; </w:t>
      </w:r>
      <w:hyperlink r:id="rId7" w:history="1">
        <w:r w:rsidRPr="00CF30D2">
          <w:rPr>
            <w:rStyle w:val="Hyperlnk"/>
            <w:lang w:val="fr-FR"/>
          </w:rPr>
          <w:t>blanc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5284F" w:rsidTr="0085284F">
        <w:tc>
          <w:tcPr>
            <w:tcW w:w="5103" w:type="dxa"/>
          </w:tcPr>
          <w:p w:rsidR="0085284F" w:rsidRPr="00DD7946" w:rsidRDefault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connaissez</w:t>
            </w:r>
          </w:p>
        </w:tc>
        <w:tc>
          <w:tcPr>
            <w:tcW w:w="5103" w:type="dxa"/>
          </w:tcPr>
          <w:p w:rsidR="0085284F" w:rsidRPr="00DD7946" w:rsidRDefault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känner till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susciter</w:t>
            </w:r>
          </w:p>
        </w:tc>
        <w:tc>
          <w:tcPr>
            <w:tcW w:w="5103" w:type="dxa"/>
          </w:tcPr>
          <w:p w:rsidR="0085284F" w:rsidRPr="00DD7946" w:rsidRDefault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väcka</w:t>
            </w:r>
            <w:r w:rsidR="00B267FC" w:rsidRPr="00DD7946">
              <w:rPr>
                <w:sz w:val="40"/>
                <w:szCs w:val="40"/>
                <w:lang w:val="fr-FR"/>
              </w:rPr>
              <w:t>, framkalla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quasi</w:t>
            </w:r>
          </w:p>
        </w:tc>
        <w:tc>
          <w:tcPr>
            <w:tcW w:w="5103" w:type="dxa"/>
          </w:tcPr>
          <w:p w:rsidR="0085284F" w:rsidRPr="00DD7946" w:rsidRDefault="00124CE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nästan, så gott som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faim</w:t>
            </w:r>
          </w:p>
        </w:tc>
        <w:tc>
          <w:tcPr>
            <w:tcW w:w="5103" w:type="dxa"/>
          </w:tcPr>
          <w:p w:rsidR="0085284F" w:rsidRPr="00DD7946" w:rsidRDefault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hunger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œ</w:t>
            </w:r>
            <w:r w:rsidRPr="00DD7946">
              <w:rPr>
                <w:sz w:val="40"/>
                <w:szCs w:val="40"/>
                <w:lang w:val="fr-FR"/>
              </w:rPr>
              <w:t>uf au plat</w:t>
            </w:r>
          </w:p>
        </w:tc>
        <w:tc>
          <w:tcPr>
            <w:tcW w:w="5103" w:type="dxa"/>
          </w:tcPr>
          <w:p w:rsidR="0085284F" w:rsidRPr="00DD7946" w:rsidRDefault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stekt ägg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étonné</w:t>
            </w:r>
          </w:p>
        </w:tc>
        <w:tc>
          <w:tcPr>
            <w:tcW w:w="5103" w:type="dxa"/>
          </w:tcPr>
          <w:p w:rsidR="0085284F" w:rsidRPr="00DD7946" w:rsidRDefault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förvånad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mets</w:t>
            </w:r>
            <w:r w:rsidRPr="00DD7946">
              <w:rPr>
                <w:sz w:val="40"/>
                <w:szCs w:val="40"/>
                <w:lang w:val="fr-FR"/>
              </w:rPr>
              <w:t xml:space="preserve"> (m)</w:t>
            </w:r>
          </w:p>
        </w:tc>
        <w:tc>
          <w:tcPr>
            <w:tcW w:w="5103" w:type="dxa"/>
          </w:tcPr>
          <w:p w:rsidR="0085284F" w:rsidRPr="00DD7946" w:rsidRDefault="0085284F" w:rsidP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maträtt</w:t>
            </w:r>
          </w:p>
        </w:tc>
      </w:tr>
      <w:tr w:rsidR="0085284F" w:rsidRPr="00B267FC" w:rsidTr="0085284F">
        <w:tc>
          <w:tcPr>
            <w:tcW w:w="5103" w:type="dxa"/>
          </w:tcPr>
          <w:p w:rsidR="0085284F" w:rsidRPr="00DD7946" w:rsidRDefault="0085284F" w:rsidP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s</w:t>
            </w:r>
            <w:r w:rsidRPr="00DD7946">
              <w:rPr>
                <w:sz w:val="40"/>
                <w:szCs w:val="40"/>
                <w:lang w:val="fr-FR"/>
              </w:rPr>
              <w:t>’</w:t>
            </w:r>
            <w:r w:rsidRPr="00DD7946">
              <w:rPr>
                <w:sz w:val="40"/>
                <w:szCs w:val="40"/>
                <w:lang w:val="fr-FR"/>
              </w:rPr>
              <w:t>impos</w:t>
            </w:r>
            <w:r w:rsidRPr="00DD7946">
              <w:rPr>
                <w:sz w:val="40"/>
                <w:szCs w:val="40"/>
                <w:lang w:val="fr-FR"/>
              </w:rPr>
              <w:t>er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</w:rPr>
            </w:pPr>
            <w:r w:rsidRPr="00DD7946">
              <w:rPr>
                <w:sz w:val="40"/>
                <w:szCs w:val="40"/>
              </w:rPr>
              <w:t>bli viktig, tränga sig på</w:t>
            </w:r>
          </w:p>
        </w:tc>
      </w:tr>
      <w:tr w:rsidR="0085284F" w:rsidRPr="00B267FC" w:rsidTr="0085284F"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s'accorder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</w:rPr>
            </w:pPr>
            <w:r w:rsidRPr="00DD7946">
              <w:rPr>
                <w:sz w:val="40"/>
                <w:szCs w:val="40"/>
              </w:rPr>
              <w:t>tillåta sig, ge sig själv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être</w:t>
            </w:r>
            <w:r w:rsidR="0085284F" w:rsidRPr="00DD7946">
              <w:rPr>
                <w:sz w:val="40"/>
                <w:szCs w:val="40"/>
                <w:lang w:val="fr-FR"/>
              </w:rPr>
              <w:t xml:space="preserve"> malséant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vara opassande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 w:rsidP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m</w:t>
            </w:r>
            <w:r w:rsidRPr="00DD7946">
              <w:rPr>
                <w:sz w:val="40"/>
                <w:szCs w:val="40"/>
                <w:lang w:val="fr-FR"/>
              </w:rPr>
              <w:t>œ</w:t>
            </w:r>
            <w:r w:rsidRPr="00DD7946">
              <w:rPr>
                <w:sz w:val="40"/>
                <w:szCs w:val="40"/>
                <w:lang w:val="fr-FR"/>
              </w:rPr>
              <w:t>urs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seder och bruk</w:t>
            </w:r>
          </w:p>
        </w:tc>
      </w:tr>
      <w:tr w:rsidR="0085284F" w:rsidRPr="00B267FC" w:rsidTr="0085284F">
        <w:tc>
          <w:tcPr>
            <w:tcW w:w="5103" w:type="dxa"/>
          </w:tcPr>
          <w:p w:rsidR="0085284F" w:rsidRPr="00DD7946" w:rsidRDefault="0085284F" w:rsidP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chaperon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</w:rPr>
            </w:pPr>
            <w:r w:rsidRPr="00DD7946">
              <w:rPr>
                <w:sz w:val="40"/>
                <w:szCs w:val="40"/>
              </w:rPr>
              <w:t>luva, här : någon som följer med en kvinna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 w:rsidP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fertilité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fruktbarhet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 w:rsidP="00E66CF7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croque</w:t>
            </w:r>
            <w:r w:rsidR="00B267FC" w:rsidRPr="00DD7946">
              <w:rPr>
                <w:sz w:val="40"/>
                <w:szCs w:val="40"/>
                <w:lang w:val="fr-FR"/>
              </w:rPr>
              <w:t>r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bita i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 w:rsidP="00E66CF7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fondu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smält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 w:rsidP="00E66CF7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pain de mie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vitt bröd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 w:rsidP="00E66CF7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savoir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veta, kunskap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 w:rsidP="00E66CF7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fut servi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blev serverad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 w:rsidP="00E66CF7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la première fois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den första gången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 w:rsidP="00E66CF7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 xml:space="preserve">notamment 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bl.a.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 w:rsidP="00E66CF7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auprès</w:t>
            </w:r>
            <w:r w:rsidRPr="00DD7946">
              <w:rPr>
                <w:sz w:val="40"/>
                <w:szCs w:val="40"/>
                <w:lang w:val="fr-FR"/>
              </w:rPr>
              <w:t xml:space="preserve"> de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för, åt, hos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 w:rsidP="00E66CF7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vient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kommer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B267FC" w:rsidP="00E66CF7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a</w:t>
            </w:r>
            <w:r w:rsidR="0085284F" w:rsidRPr="00DD7946">
              <w:rPr>
                <w:sz w:val="40"/>
                <w:szCs w:val="40"/>
                <w:lang w:val="fr-FR"/>
              </w:rPr>
              <w:t>pparemment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tydligen, uppenbarligen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85284F" w:rsidP="00E66CF7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fréquenter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besöka</w:t>
            </w:r>
          </w:p>
        </w:tc>
      </w:tr>
      <w:tr w:rsidR="0085284F" w:rsidTr="0085284F">
        <w:tc>
          <w:tcPr>
            <w:tcW w:w="5103" w:type="dxa"/>
          </w:tcPr>
          <w:p w:rsidR="0085284F" w:rsidRPr="00DD7946" w:rsidRDefault="00B267FC" w:rsidP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avoir le droit de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ha rätt att</w:t>
            </w:r>
          </w:p>
        </w:tc>
      </w:tr>
      <w:tr w:rsidR="0085284F" w:rsidRPr="00B267FC" w:rsidTr="0085284F">
        <w:tc>
          <w:tcPr>
            <w:tcW w:w="5103" w:type="dxa"/>
          </w:tcPr>
          <w:p w:rsidR="0085284F" w:rsidRPr="00DD7946" w:rsidRDefault="00B267FC" w:rsidP="0085284F">
            <w:pPr>
              <w:rPr>
                <w:sz w:val="40"/>
                <w:szCs w:val="40"/>
                <w:lang w:val="fr-FR"/>
              </w:rPr>
            </w:pPr>
            <w:r w:rsidRPr="00DD7946">
              <w:rPr>
                <w:sz w:val="40"/>
                <w:szCs w:val="40"/>
                <w:lang w:val="fr-FR"/>
              </w:rPr>
              <w:t>même</w:t>
            </w:r>
          </w:p>
        </w:tc>
        <w:tc>
          <w:tcPr>
            <w:tcW w:w="5103" w:type="dxa"/>
          </w:tcPr>
          <w:p w:rsidR="0085284F" w:rsidRPr="00DD7946" w:rsidRDefault="00B267FC">
            <w:pPr>
              <w:rPr>
                <w:sz w:val="40"/>
                <w:szCs w:val="40"/>
              </w:rPr>
            </w:pPr>
            <w:r w:rsidRPr="00DD7946">
              <w:rPr>
                <w:sz w:val="40"/>
                <w:szCs w:val="40"/>
              </w:rPr>
              <w:t>till och med, även, samma</w:t>
            </w:r>
          </w:p>
        </w:tc>
      </w:tr>
    </w:tbl>
    <w:p w:rsidR="0085284F" w:rsidRDefault="0085284F"/>
    <w:p w:rsidR="00DD7946" w:rsidRDefault="00DD7946"/>
    <w:p w:rsidR="00DD7946" w:rsidRDefault="00DD7946"/>
    <w:p w:rsidR="00DD7946" w:rsidRPr="00B267FC" w:rsidRDefault="00DD794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24CEF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lastRenderedPageBreak/>
              <w:t>connaissez</w:t>
            </w:r>
          </w:p>
        </w:tc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känner till</w:t>
            </w:r>
          </w:p>
        </w:tc>
      </w:tr>
      <w:tr w:rsidR="00124CEF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susciter</w:t>
            </w:r>
          </w:p>
        </w:tc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väcka, framkalla</w:t>
            </w:r>
          </w:p>
        </w:tc>
      </w:tr>
      <w:tr w:rsidR="00124CEF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quasi</w:t>
            </w:r>
          </w:p>
        </w:tc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nästan, så gott som</w:t>
            </w:r>
          </w:p>
        </w:tc>
      </w:tr>
      <w:tr w:rsidR="00124CEF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faim</w:t>
            </w:r>
          </w:p>
        </w:tc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hunger</w:t>
            </w:r>
          </w:p>
        </w:tc>
      </w:tr>
      <w:tr w:rsidR="00124CEF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œ</w:t>
            </w:r>
            <w:r w:rsidRPr="001E2B65">
              <w:rPr>
                <w:lang w:val="fr-FR"/>
              </w:rPr>
              <w:t>uf au plat</w:t>
            </w:r>
          </w:p>
        </w:tc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stekt ägg</w:t>
            </w:r>
          </w:p>
        </w:tc>
      </w:tr>
      <w:tr w:rsidR="00124CEF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étonné</w:t>
            </w:r>
          </w:p>
        </w:tc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förvånad</w:t>
            </w:r>
          </w:p>
        </w:tc>
      </w:tr>
      <w:tr w:rsidR="00124CEF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mets</w:t>
            </w:r>
            <w:r>
              <w:rPr>
                <w:lang w:val="fr-FR"/>
              </w:rPr>
              <w:t xml:space="preserve"> (m)</w:t>
            </w:r>
          </w:p>
        </w:tc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maträtt</w:t>
            </w:r>
          </w:p>
        </w:tc>
      </w:tr>
      <w:tr w:rsidR="00124CEF" w:rsidRPr="00B267FC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s</w:t>
            </w:r>
            <w:r>
              <w:rPr>
                <w:lang w:val="fr-FR"/>
              </w:rPr>
              <w:t>’</w:t>
            </w:r>
            <w:r w:rsidRPr="001E2B65">
              <w:rPr>
                <w:lang w:val="fr-FR"/>
              </w:rPr>
              <w:t>impos</w:t>
            </w:r>
            <w:r>
              <w:rPr>
                <w:lang w:val="fr-FR"/>
              </w:rPr>
              <w:t>er</w:t>
            </w:r>
          </w:p>
        </w:tc>
        <w:tc>
          <w:tcPr>
            <w:tcW w:w="5103" w:type="dxa"/>
          </w:tcPr>
          <w:p w:rsidR="00124CEF" w:rsidRPr="00B267FC" w:rsidRDefault="00124CEF" w:rsidP="00307AB0">
            <w:r w:rsidRPr="00B267FC">
              <w:t>bli viktig, tränga sig på</w:t>
            </w:r>
          </w:p>
        </w:tc>
      </w:tr>
      <w:tr w:rsidR="00124CEF" w:rsidRPr="00B267FC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s'accorder</w:t>
            </w:r>
          </w:p>
        </w:tc>
        <w:tc>
          <w:tcPr>
            <w:tcW w:w="5103" w:type="dxa"/>
          </w:tcPr>
          <w:p w:rsidR="00124CEF" w:rsidRPr="00B267FC" w:rsidRDefault="00124CEF" w:rsidP="00307AB0">
            <w:r w:rsidRPr="00B267FC">
              <w:t>tillåta sig, ge sig själv</w:t>
            </w:r>
          </w:p>
        </w:tc>
      </w:tr>
      <w:tr w:rsidR="00124CEF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être</w:t>
            </w:r>
            <w:r w:rsidRPr="001E2B65">
              <w:rPr>
                <w:lang w:val="fr-FR"/>
              </w:rPr>
              <w:t xml:space="preserve"> malséant</w:t>
            </w:r>
          </w:p>
        </w:tc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vara opassande</w:t>
            </w:r>
          </w:p>
        </w:tc>
      </w:tr>
      <w:tr w:rsidR="00124CEF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m</w:t>
            </w:r>
            <w:r>
              <w:rPr>
                <w:lang w:val="fr-FR"/>
              </w:rPr>
              <w:t>œ</w:t>
            </w:r>
            <w:r w:rsidRPr="001E2B65">
              <w:rPr>
                <w:lang w:val="fr-FR"/>
              </w:rPr>
              <w:t>urs</w:t>
            </w:r>
          </w:p>
        </w:tc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seder och bruk</w:t>
            </w:r>
          </w:p>
        </w:tc>
      </w:tr>
      <w:tr w:rsidR="00124CEF" w:rsidRPr="00B267FC" w:rsidTr="00307AB0">
        <w:tc>
          <w:tcPr>
            <w:tcW w:w="5103" w:type="dxa"/>
          </w:tcPr>
          <w:p w:rsidR="00124CEF" w:rsidRPr="001E2B65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chaperon</w:t>
            </w:r>
          </w:p>
        </w:tc>
        <w:tc>
          <w:tcPr>
            <w:tcW w:w="5103" w:type="dxa"/>
          </w:tcPr>
          <w:p w:rsidR="00124CEF" w:rsidRPr="00B267FC" w:rsidRDefault="00124CEF" w:rsidP="00307AB0">
            <w:r w:rsidRPr="00B267FC">
              <w:t>luva, här : någon som följer med en kvinna</w:t>
            </w:r>
          </w:p>
        </w:tc>
      </w:tr>
      <w:tr w:rsidR="00124CEF" w:rsidRPr="001E2B65" w:rsidTr="00307AB0">
        <w:tc>
          <w:tcPr>
            <w:tcW w:w="5103" w:type="dxa"/>
          </w:tcPr>
          <w:p w:rsidR="00124CEF" w:rsidRPr="001E2B65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fertilité</w:t>
            </w:r>
          </w:p>
        </w:tc>
        <w:tc>
          <w:tcPr>
            <w:tcW w:w="5103" w:type="dxa"/>
          </w:tcPr>
          <w:p w:rsidR="00124CEF" w:rsidRPr="001E2B65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fruktbarhet</w:t>
            </w:r>
          </w:p>
        </w:tc>
      </w:tr>
      <w:tr w:rsidR="00124CEF" w:rsidRPr="001E2B65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croque</w:t>
            </w:r>
            <w:r>
              <w:rPr>
                <w:lang w:val="fr-FR"/>
              </w:rPr>
              <w:t>r</w:t>
            </w:r>
          </w:p>
        </w:tc>
        <w:tc>
          <w:tcPr>
            <w:tcW w:w="5103" w:type="dxa"/>
          </w:tcPr>
          <w:p w:rsidR="00124CEF" w:rsidRPr="001E2B65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bita i</w:t>
            </w:r>
          </w:p>
        </w:tc>
      </w:tr>
      <w:tr w:rsidR="00124CEF" w:rsidRPr="001E2B65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fondu</w:t>
            </w:r>
          </w:p>
        </w:tc>
        <w:tc>
          <w:tcPr>
            <w:tcW w:w="5103" w:type="dxa"/>
          </w:tcPr>
          <w:p w:rsidR="00124CEF" w:rsidRPr="001E2B65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smält</w:t>
            </w:r>
          </w:p>
        </w:tc>
      </w:tr>
      <w:tr w:rsidR="00124CEF" w:rsidRPr="001E2B65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pain de mie</w:t>
            </w:r>
          </w:p>
        </w:tc>
        <w:tc>
          <w:tcPr>
            <w:tcW w:w="5103" w:type="dxa"/>
          </w:tcPr>
          <w:p w:rsidR="00124CEF" w:rsidRPr="001E2B65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vitt bröd</w:t>
            </w:r>
          </w:p>
        </w:tc>
      </w:tr>
      <w:tr w:rsidR="00124CEF" w:rsidRPr="001E2B65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savoir</w:t>
            </w:r>
          </w:p>
        </w:tc>
        <w:tc>
          <w:tcPr>
            <w:tcW w:w="5103" w:type="dxa"/>
          </w:tcPr>
          <w:p w:rsidR="00124CEF" w:rsidRPr="001E2B65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veta, kunskap</w:t>
            </w:r>
          </w:p>
        </w:tc>
      </w:tr>
      <w:tr w:rsidR="00124CEF" w:rsidRPr="001E2B65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fut servi</w:t>
            </w:r>
          </w:p>
        </w:tc>
        <w:tc>
          <w:tcPr>
            <w:tcW w:w="5103" w:type="dxa"/>
          </w:tcPr>
          <w:p w:rsidR="00124CEF" w:rsidRPr="001E2B65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blev serverad</w:t>
            </w:r>
          </w:p>
        </w:tc>
      </w:tr>
      <w:tr w:rsidR="00124CEF" w:rsidRPr="001E2B65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la première fois</w:t>
            </w:r>
          </w:p>
        </w:tc>
        <w:tc>
          <w:tcPr>
            <w:tcW w:w="5103" w:type="dxa"/>
          </w:tcPr>
          <w:p w:rsidR="00124CEF" w:rsidRPr="001E2B65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den första gången</w:t>
            </w:r>
          </w:p>
        </w:tc>
      </w:tr>
      <w:tr w:rsidR="00124CEF" w:rsidRPr="001E2B65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 xml:space="preserve">notamment </w:t>
            </w:r>
          </w:p>
        </w:tc>
        <w:tc>
          <w:tcPr>
            <w:tcW w:w="5103" w:type="dxa"/>
          </w:tcPr>
          <w:p w:rsidR="00124CEF" w:rsidRPr="001E2B65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bl.a.</w:t>
            </w:r>
          </w:p>
        </w:tc>
      </w:tr>
      <w:tr w:rsidR="00124CEF" w:rsidRPr="001E2B65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auprès</w:t>
            </w:r>
            <w:r>
              <w:rPr>
                <w:lang w:val="fr-FR"/>
              </w:rPr>
              <w:t xml:space="preserve"> de</w:t>
            </w:r>
          </w:p>
        </w:tc>
        <w:tc>
          <w:tcPr>
            <w:tcW w:w="5103" w:type="dxa"/>
          </w:tcPr>
          <w:p w:rsidR="00124CEF" w:rsidRPr="001E2B65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för, åt, hos</w:t>
            </w:r>
          </w:p>
        </w:tc>
      </w:tr>
      <w:tr w:rsidR="00124CEF" w:rsidRPr="001E2B65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vient</w:t>
            </w:r>
          </w:p>
        </w:tc>
        <w:tc>
          <w:tcPr>
            <w:tcW w:w="5103" w:type="dxa"/>
          </w:tcPr>
          <w:p w:rsidR="00124CEF" w:rsidRPr="001E2B65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kommer</w:t>
            </w:r>
          </w:p>
        </w:tc>
      </w:tr>
      <w:tr w:rsidR="00124CEF" w:rsidRPr="001E2B65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Pr="001E2B65">
              <w:rPr>
                <w:lang w:val="fr-FR"/>
              </w:rPr>
              <w:t>pparemment</w:t>
            </w:r>
          </w:p>
        </w:tc>
        <w:tc>
          <w:tcPr>
            <w:tcW w:w="5103" w:type="dxa"/>
          </w:tcPr>
          <w:p w:rsidR="00124CEF" w:rsidRPr="001E2B65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tydligen, uppenbarligen</w:t>
            </w:r>
          </w:p>
        </w:tc>
      </w:tr>
      <w:tr w:rsidR="00124CEF" w:rsidRPr="001E2B65" w:rsidTr="00307AB0">
        <w:tc>
          <w:tcPr>
            <w:tcW w:w="5103" w:type="dxa"/>
          </w:tcPr>
          <w:p w:rsidR="00124CEF" w:rsidRDefault="00124CEF" w:rsidP="00307AB0">
            <w:pPr>
              <w:rPr>
                <w:lang w:val="fr-FR"/>
              </w:rPr>
            </w:pPr>
            <w:r w:rsidRPr="001E2B65">
              <w:rPr>
                <w:lang w:val="fr-FR"/>
              </w:rPr>
              <w:t>fréquenter</w:t>
            </w:r>
          </w:p>
        </w:tc>
        <w:tc>
          <w:tcPr>
            <w:tcW w:w="5103" w:type="dxa"/>
          </w:tcPr>
          <w:p w:rsidR="00124CEF" w:rsidRPr="001E2B65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besöka</w:t>
            </w:r>
          </w:p>
        </w:tc>
      </w:tr>
      <w:tr w:rsidR="00124CEF" w:rsidRPr="001E2B65" w:rsidTr="00307AB0">
        <w:tc>
          <w:tcPr>
            <w:tcW w:w="5103" w:type="dxa"/>
          </w:tcPr>
          <w:p w:rsidR="00124CEF" w:rsidRPr="001E2B65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avoir le droit de</w:t>
            </w:r>
          </w:p>
        </w:tc>
        <w:tc>
          <w:tcPr>
            <w:tcW w:w="5103" w:type="dxa"/>
          </w:tcPr>
          <w:p w:rsidR="00124CEF" w:rsidRPr="001E2B65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ha rätt att</w:t>
            </w:r>
          </w:p>
        </w:tc>
      </w:tr>
      <w:tr w:rsidR="00124CEF" w:rsidRPr="00B267FC" w:rsidTr="00307AB0">
        <w:tc>
          <w:tcPr>
            <w:tcW w:w="5103" w:type="dxa"/>
          </w:tcPr>
          <w:p w:rsidR="00124CEF" w:rsidRPr="001E2B65" w:rsidRDefault="00124CEF" w:rsidP="00307AB0">
            <w:pPr>
              <w:rPr>
                <w:lang w:val="fr-FR"/>
              </w:rPr>
            </w:pPr>
            <w:r>
              <w:rPr>
                <w:lang w:val="fr-FR"/>
              </w:rPr>
              <w:t>même</w:t>
            </w:r>
          </w:p>
        </w:tc>
        <w:tc>
          <w:tcPr>
            <w:tcW w:w="5103" w:type="dxa"/>
          </w:tcPr>
          <w:p w:rsidR="00124CEF" w:rsidRPr="00B267FC" w:rsidRDefault="00124CEF" w:rsidP="00307AB0">
            <w:r w:rsidRPr="00B267FC">
              <w:t>till och med, även, samma</w:t>
            </w:r>
          </w:p>
        </w:tc>
      </w:tr>
    </w:tbl>
    <w:p w:rsidR="0085284F" w:rsidRPr="00B267FC" w:rsidRDefault="0085284F"/>
    <w:p w:rsidR="0085284F" w:rsidRPr="00B267FC" w:rsidRDefault="0085284F"/>
    <w:sectPr w:rsidR="0085284F" w:rsidRPr="00B267FC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65"/>
    <w:rsid w:val="000949B3"/>
    <w:rsid w:val="000C537D"/>
    <w:rsid w:val="00124CEF"/>
    <w:rsid w:val="00132FE5"/>
    <w:rsid w:val="00180761"/>
    <w:rsid w:val="001C2114"/>
    <w:rsid w:val="001E2B65"/>
    <w:rsid w:val="00287E2F"/>
    <w:rsid w:val="003E522A"/>
    <w:rsid w:val="004E4EE1"/>
    <w:rsid w:val="005414A9"/>
    <w:rsid w:val="00811246"/>
    <w:rsid w:val="0085284F"/>
    <w:rsid w:val="00966128"/>
    <w:rsid w:val="00B267FC"/>
    <w:rsid w:val="00CB7B56"/>
    <w:rsid w:val="00CF30D2"/>
    <w:rsid w:val="00D4687D"/>
    <w:rsid w:val="00DD7946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5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F3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5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F3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om/croquemonsieurvoc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om/croquemonsieurvoc.pdf" TargetMode="External"/><Relationship Id="rId5" Type="http://schemas.openxmlformats.org/officeDocument/2006/relationships/hyperlink" Target="http://www.franska.be/exercices/exercices3/om/croquemonsieurvoc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2017-08-26T04:58:00Z</dcterms:created>
  <dcterms:modified xsi:type="dcterms:W3CDTF">2017-08-26T05:25:00Z</dcterms:modified>
</cp:coreProperties>
</file>