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41DD9" w:rsidRDefault="00A41DD9">
      <w:pPr>
        <w:rPr>
          <w:rFonts w:ascii="Calibri" w:hAnsi="Calibri"/>
          <w:sz w:val="40"/>
        </w:rPr>
      </w:pPr>
      <w:r w:rsidRPr="00A41DD9">
        <w:rPr>
          <w:rFonts w:ascii="Calibri" w:hAnsi="Calibri"/>
          <w:sz w:val="40"/>
        </w:rPr>
        <w:t>PLUS BELLE LA VIE vocabulaire+questions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36"/>
      </w:tblGrid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Qui est </w:t>
            </w:r>
            <w:r w:rsidR="000479E7" w:rsidRPr="00A41DD9">
              <w:rPr>
                <w:rFonts w:ascii="Calibri" w:hAnsi="Calibri"/>
                <w:sz w:val="20"/>
              </w:rPr>
              <w:t>Coralie</w:t>
            </w:r>
            <w:r w:rsidRPr="00A41DD9">
              <w:rPr>
                <w:rFonts w:ascii="Calibri" w:hAnsi="Calibri"/>
                <w:sz w:val="20"/>
              </w:rPr>
              <w:t>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Quelle est la profession de </w:t>
            </w:r>
            <w:r w:rsidR="000479E7" w:rsidRPr="00A41DD9">
              <w:rPr>
                <w:rFonts w:ascii="Calibri" w:hAnsi="Calibri"/>
                <w:sz w:val="20"/>
              </w:rPr>
              <w:t>Gabriel</w:t>
            </w:r>
            <w:r w:rsidRPr="00A41DD9">
              <w:rPr>
                <w:rFonts w:ascii="Calibri" w:hAnsi="Calibri"/>
                <w:sz w:val="20"/>
              </w:rPr>
              <w:t>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9E7CCD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Qui attend un bébé et avec qui</w:t>
            </w:r>
            <w:r w:rsidR="00A41DD9" w:rsidRPr="00A41DD9">
              <w:rPr>
                <w:rFonts w:ascii="Calibri" w:hAnsi="Calibri"/>
                <w:sz w:val="20"/>
              </w:rPr>
              <w:t>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Qui est Thomas ? Où travaille-t</w:t>
            </w:r>
            <w:r w:rsidR="000479E7" w:rsidRPr="00A41DD9">
              <w:rPr>
                <w:rFonts w:ascii="Calibri" w:hAnsi="Calibri"/>
                <w:sz w:val="20"/>
              </w:rPr>
              <w:t>-</w:t>
            </w:r>
            <w:r w:rsidRPr="00A41DD9">
              <w:rPr>
                <w:rFonts w:ascii="Calibri" w:hAnsi="Calibri"/>
                <w:sz w:val="20"/>
              </w:rPr>
              <w:t>il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Comment s’appelle </w:t>
            </w:r>
            <w:r w:rsidR="000479E7" w:rsidRPr="00A41DD9">
              <w:rPr>
                <w:rFonts w:ascii="Calibri" w:hAnsi="Calibri"/>
                <w:sz w:val="20"/>
              </w:rPr>
              <w:t>le compagnon de Luna</w:t>
            </w:r>
            <w:r w:rsidRPr="00A41DD9">
              <w:rPr>
                <w:rFonts w:ascii="Calibri" w:hAnsi="Calibri"/>
                <w:sz w:val="20"/>
              </w:rPr>
              <w:t>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0479E7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Où travaille Babette ? </w:t>
            </w:r>
            <w:r w:rsidR="00130922" w:rsidRPr="00A41DD9">
              <w:rPr>
                <w:rFonts w:ascii="Calibri" w:hAnsi="Calibri"/>
                <w:sz w:val="20"/>
              </w:rPr>
              <w:t>Elle est célibataire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0479E7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Qu’est-ce que c’est Le Céleste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Que fait </w:t>
            </w:r>
            <w:r w:rsidR="000479E7" w:rsidRPr="00A41DD9">
              <w:rPr>
                <w:rFonts w:ascii="Calibri" w:hAnsi="Calibri"/>
                <w:sz w:val="20"/>
              </w:rPr>
              <w:t>Jean-Paul</w:t>
            </w:r>
            <w:r w:rsidRPr="00A41DD9">
              <w:rPr>
                <w:rFonts w:ascii="Calibri" w:hAnsi="Calibri"/>
                <w:sz w:val="20"/>
              </w:rPr>
              <w:t> ?</w:t>
            </w:r>
            <w:r w:rsidR="009E7CCD" w:rsidRPr="00A41DD9">
              <w:rPr>
                <w:rFonts w:ascii="Calibri" w:hAnsi="Calibri"/>
                <w:sz w:val="20"/>
              </w:rPr>
              <w:t xml:space="preserve"> Quelle est sa situation familiale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9E7CCD" w:rsidRPr="00A41DD9" w:rsidRDefault="009E7CCD">
            <w:pPr>
              <w:rPr>
                <w:rFonts w:ascii="Calibri" w:hAnsi="Calibri"/>
                <w:sz w:val="16"/>
                <w:szCs w:val="16"/>
              </w:rPr>
            </w:pPr>
          </w:p>
          <w:p w:rsidR="009E7CCD" w:rsidRPr="00A41DD9" w:rsidRDefault="009E7CCD">
            <w:pPr>
              <w:rPr>
                <w:rFonts w:ascii="Calibri" w:hAnsi="Calibri"/>
                <w:sz w:val="16"/>
                <w:szCs w:val="16"/>
              </w:rPr>
            </w:pPr>
          </w:p>
          <w:p w:rsidR="009E7CCD" w:rsidRPr="00A41DD9" w:rsidRDefault="009E7CC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130922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Qui est </w:t>
            </w:r>
            <w:r w:rsidR="00130922" w:rsidRPr="00A41DD9">
              <w:rPr>
                <w:rFonts w:ascii="Calibri" w:hAnsi="Calibri"/>
                <w:sz w:val="20"/>
              </w:rPr>
              <w:t>Thomas</w:t>
            </w:r>
            <w:r w:rsidRPr="00A41DD9">
              <w:rPr>
                <w:rFonts w:ascii="Calibri" w:hAnsi="Calibri"/>
                <w:sz w:val="20"/>
              </w:rPr>
              <w:t> ?</w:t>
            </w:r>
            <w:r w:rsidR="00130922" w:rsidRPr="00A41DD9">
              <w:rPr>
                <w:rFonts w:ascii="Calibri" w:hAnsi="Calibri"/>
                <w:sz w:val="20"/>
              </w:rPr>
              <w:t xml:space="preserve"> Où travaille-t-il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Quel est le métier de Sacha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Que fait </w:t>
            </w:r>
            <w:r w:rsidR="000479E7" w:rsidRPr="00A41DD9">
              <w:rPr>
                <w:rFonts w:ascii="Calibri" w:hAnsi="Calibri"/>
                <w:sz w:val="20"/>
              </w:rPr>
              <w:t xml:space="preserve">Nathan </w:t>
            </w:r>
            <w:r w:rsidRPr="00A41DD9">
              <w:rPr>
                <w:rFonts w:ascii="Calibri" w:hAnsi="Calibri"/>
                <w:sz w:val="20"/>
              </w:rPr>
              <w:t xml:space="preserve"> dans la vie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Le Scotto, qu’est-ce que c’est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De quoi parle cette série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 w:rsidP="000479E7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Depuis quand est-ce que ce</w:t>
            </w:r>
            <w:r w:rsidR="000479E7" w:rsidRPr="00A41DD9">
              <w:rPr>
                <w:rFonts w:ascii="Calibri" w:hAnsi="Calibri"/>
                <w:sz w:val="20"/>
              </w:rPr>
              <w:t>tte série</w:t>
            </w:r>
            <w:r w:rsidRPr="00A41DD9">
              <w:rPr>
                <w:rFonts w:ascii="Calibri" w:hAnsi="Calibri"/>
                <w:sz w:val="20"/>
              </w:rPr>
              <w:t xml:space="preserve"> passe à la télé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À quelle heure passe-t-il à la télé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Quels jours peut-on regarder Plus </w:t>
            </w:r>
            <w:r w:rsidRPr="00A41DD9">
              <w:rPr>
                <w:rFonts w:ascii="Calibri" w:hAnsi="Calibri"/>
                <w:sz w:val="20"/>
              </w:rPr>
              <w:t>Belle La Vie ?</w:t>
            </w:r>
          </w:p>
        </w:tc>
      </w:tr>
      <w:tr w:rsidR="00000000" w:rsidRPr="00A41DD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6" w:type="dxa"/>
            <w:tcBorders>
              <w:left w:val="nil"/>
            </w:tcBorders>
          </w:tcPr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  <w:p w:rsidR="00000000" w:rsidRPr="00A41DD9" w:rsidRDefault="00A41DD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0000" w:rsidRPr="00A41DD9" w:rsidRDefault="00A41DD9">
      <w:pPr>
        <w:rPr>
          <w:rFonts w:ascii="Calibri" w:hAnsi="Calibri"/>
        </w:rPr>
      </w:pPr>
      <w:r w:rsidRPr="00A41DD9">
        <w:rPr>
          <w:rFonts w:ascii="Calibri" w:hAnsi="Calibri"/>
        </w:rPr>
        <w:lastRenderedPageBreak/>
        <w:t>VOCABULAIRE PLUS BELLE LA VIE simple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5084"/>
      </w:tblGrid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le plus populaire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populärast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 programme de télé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ett teve-program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une émission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en teveutsändning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 w:rsidP="00130922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</w:t>
            </w:r>
            <w:r w:rsidR="00130922" w:rsidRPr="00A41DD9">
              <w:rPr>
                <w:rFonts w:ascii="Calibri" w:hAnsi="Calibri"/>
                <w:sz w:val="20"/>
              </w:rPr>
              <w:t>e série</w:t>
            </w:r>
          </w:p>
        </w:tc>
        <w:tc>
          <w:tcPr>
            <w:tcW w:w="5084" w:type="dxa"/>
          </w:tcPr>
          <w:p w:rsidR="00000000" w:rsidRPr="00A41DD9" w:rsidRDefault="00A41DD9" w:rsidP="00130922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 xml:space="preserve">en </w:t>
            </w:r>
            <w:r w:rsidR="00130922" w:rsidRPr="00A41DD9">
              <w:rPr>
                <w:rFonts w:ascii="Calibri" w:hAnsi="Calibri"/>
                <w:sz w:val="20"/>
              </w:rPr>
              <w:t>serie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patron (m)</w:t>
            </w:r>
            <w:r w:rsidR="000D0ADC" w:rsidRPr="00A41DD9">
              <w:rPr>
                <w:rFonts w:ascii="Calibri" w:hAnsi="Calibri"/>
                <w:sz w:val="20"/>
              </w:rPr>
              <w:t>, patronne (f)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ägare</w:t>
            </w:r>
            <w:r w:rsidR="000D0ADC" w:rsidRPr="00A41DD9">
              <w:rPr>
                <w:rFonts w:ascii="Calibri" w:hAnsi="Calibri"/>
                <w:sz w:val="20"/>
              </w:rPr>
              <w:t>, ägarinna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fils (m)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son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fille (f)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dotter, flicka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une serveuse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en servitris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C13AD5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commencer</w:t>
            </w:r>
          </w:p>
        </w:tc>
        <w:tc>
          <w:tcPr>
            <w:tcW w:w="5084" w:type="dxa"/>
          </w:tcPr>
          <w:p w:rsidR="00000000" w:rsidRPr="00A41DD9" w:rsidRDefault="00C13AD5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börja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 xml:space="preserve">vivre </w:t>
            </w:r>
            <w:r w:rsidR="000D0ADC" w:rsidRPr="00A41DD9">
              <w:rPr>
                <w:rFonts w:ascii="Calibri" w:hAnsi="Calibri"/>
                <w:sz w:val="20"/>
                <w:lang w:val="sv-SE"/>
              </w:rPr>
              <w:t>–</w:t>
            </w:r>
            <w:r w:rsidRPr="00A41DD9">
              <w:rPr>
                <w:rFonts w:ascii="Calibri" w:hAnsi="Calibri"/>
                <w:sz w:val="20"/>
                <w:lang w:val="sv-SE"/>
              </w:rPr>
              <w:t xml:space="preserve"> il vit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 xml:space="preserve">leva </w:t>
            </w:r>
            <w:r w:rsidR="000D0ADC" w:rsidRPr="00A41DD9">
              <w:rPr>
                <w:rFonts w:ascii="Calibri" w:hAnsi="Calibri"/>
                <w:sz w:val="20"/>
                <w:lang w:val="sv-SE"/>
              </w:rPr>
              <w:t>–</w:t>
            </w:r>
            <w:r w:rsidRPr="00A41DD9">
              <w:rPr>
                <w:rFonts w:ascii="Calibri" w:hAnsi="Calibri"/>
                <w:sz w:val="20"/>
                <w:lang w:val="sv-SE"/>
              </w:rPr>
              <w:t xml:space="preserve"> han lever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commandant</w:t>
            </w:r>
            <w:r w:rsidR="00130922" w:rsidRPr="00A41DD9">
              <w:rPr>
                <w:rFonts w:ascii="Calibri" w:hAnsi="Calibri"/>
                <w:sz w:val="20"/>
              </w:rPr>
              <w:t xml:space="preserve"> de police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polischef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femme (f)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kvinna, fru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à côté de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bredvid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médecin (m)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läkare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 policier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en polisman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 copain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en killkompis, en pojkvän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une copine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en tjejkompis, en flickvän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 petit ami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en pojkvän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une petite amie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en flickvä</w:t>
            </w:r>
            <w:r w:rsidRPr="00A41DD9">
              <w:rPr>
                <w:rFonts w:ascii="Calibri" w:hAnsi="Calibri"/>
                <w:sz w:val="20"/>
              </w:rPr>
              <w:t>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jouer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spela, leka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enfant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barn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0D0ADC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adopté</w:t>
            </w:r>
          </w:p>
        </w:tc>
        <w:tc>
          <w:tcPr>
            <w:tcW w:w="5084" w:type="dxa"/>
          </w:tcPr>
          <w:p w:rsidR="00000000" w:rsidRPr="00A41DD9" w:rsidRDefault="000D0ADC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adopterad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un couple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ett par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depuis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</w:rPr>
            </w:pPr>
            <w:r w:rsidRPr="00A41DD9">
              <w:rPr>
                <w:rFonts w:ascii="Calibri" w:hAnsi="Calibri"/>
                <w:sz w:val="20"/>
              </w:rPr>
              <w:t>sedan</w:t>
            </w:r>
          </w:p>
        </w:tc>
      </w:tr>
      <w:tr w:rsidR="00000000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un épisode</w:t>
            </w:r>
          </w:p>
        </w:tc>
        <w:tc>
          <w:tcPr>
            <w:tcW w:w="5084" w:type="dxa"/>
          </w:tcPr>
          <w:p w:rsidR="00000000" w:rsidRPr="00A41DD9" w:rsidRDefault="00A41DD9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ett avsnitt</w:t>
            </w:r>
          </w:p>
        </w:tc>
      </w:tr>
      <w:tr w:rsidR="009E7CCD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9E7CCD" w:rsidRPr="00A41DD9" w:rsidRDefault="009E7CCD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enceinte</w:t>
            </w:r>
          </w:p>
        </w:tc>
        <w:tc>
          <w:tcPr>
            <w:tcW w:w="5084" w:type="dxa"/>
          </w:tcPr>
          <w:p w:rsidR="009E7CCD" w:rsidRPr="00A41DD9" w:rsidRDefault="009E7CCD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gravid</w:t>
            </w:r>
          </w:p>
        </w:tc>
      </w:tr>
      <w:tr w:rsidR="0096197A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96197A" w:rsidRPr="00A41DD9" w:rsidRDefault="0096197A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Terminale</w:t>
            </w:r>
          </w:p>
        </w:tc>
        <w:tc>
          <w:tcPr>
            <w:tcW w:w="5084" w:type="dxa"/>
          </w:tcPr>
          <w:p w:rsidR="0096197A" w:rsidRPr="00A41DD9" w:rsidRDefault="0096197A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årskurs 3 på gymnasiet</w:t>
            </w:r>
          </w:p>
        </w:tc>
      </w:tr>
      <w:tr w:rsidR="00C13AD5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une infirmière</w:t>
            </w:r>
          </w:p>
        </w:tc>
        <w:tc>
          <w:tcPr>
            <w:tcW w:w="5084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en sjuksköterska</w:t>
            </w:r>
          </w:p>
        </w:tc>
      </w:tr>
      <w:tr w:rsidR="00C13AD5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un lycée</w:t>
            </w:r>
          </w:p>
        </w:tc>
        <w:tc>
          <w:tcPr>
            <w:tcW w:w="5084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ett gymnasium</w:t>
            </w:r>
          </w:p>
        </w:tc>
      </w:tr>
      <w:tr w:rsidR="00C13AD5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tient</w:t>
            </w:r>
          </w:p>
        </w:tc>
        <w:tc>
          <w:tcPr>
            <w:tcW w:w="5084" w:type="dxa"/>
          </w:tcPr>
          <w:p w:rsidR="00C13AD5" w:rsidRPr="00A41DD9" w:rsidRDefault="00C13AD5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håller, har hand om</w:t>
            </w:r>
          </w:p>
        </w:tc>
      </w:tr>
      <w:tr w:rsidR="000D0ADC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club de gym (m)</w:t>
            </w:r>
          </w:p>
        </w:tc>
        <w:tc>
          <w:tcPr>
            <w:tcW w:w="5084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ett gym</w:t>
            </w:r>
          </w:p>
        </w:tc>
      </w:tr>
      <w:tr w:rsidR="000D0ADC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on peut</w:t>
            </w:r>
          </w:p>
        </w:tc>
        <w:tc>
          <w:tcPr>
            <w:tcW w:w="5084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man kan</w:t>
            </w:r>
          </w:p>
        </w:tc>
      </w:tr>
      <w:tr w:rsidR="000D0ADC" w:rsidRPr="00A41DD9" w:rsidTr="00130922">
        <w:tblPrEx>
          <w:tblCellMar>
            <w:top w:w="0" w:type="dxa"/>
            <w:bottom w:w="0" w:type="dxa"/>
          </w:tblCellMar>
        </w:tblPrEx>
        <w:tc>
          <w:tcPr>
            <w:tcW w:w="5082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regarder</w:t>
            </w:r>
          </w:p>
        </w:tc>
        <w:tc>
          <w:tcPr>
            <w:tcW w:w="5084" w:type="dxa"/>
          </w:tcPr>
          <w:p w:rsidR="000D0ADC" w:rsidRPr="00A41DD9" w:rsidRDefault="000D0ADC">
            <w:pPr>
              <w:rPr>
                <w:rFonts w:ascii="Calibri" w:hAnsi="Calibri"/>
                <w:sz w:val="20"/>
                <w:lang w:val="sv-SE"/>
              </w:rPr>
            </w:pPr>
            <w:r w:rsidRPr="00A41DD9">
              <w:rPr>
                <w:rFonts w:ascii="Calibri" w:hAnsi="Calibri"/>
                <w:sz w:val="20"/>
                <w:lang w:val="sv-SE"/>
              </w:rPr>
              <w:t>titta på</w:t>
            </w:r>
          </w:p>
        </w:tc>
      </w:tr>
    </w:tbl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C13AD5" w:rsidRPr="00A41DD9" w:rsidRDefault="00C13AD5">
      <w:pPr>
        <w:rPr>
          <w:rFonts w:ascii="Calibri" w:hAnsi="Calibri"/>
          <w:lang w:val="sv-SE"/>
        </w:rPr>
      </w:pPr>
    </w:p>
    <w:p w:rsidR="00000000" w:rsidRPr="00A41DD9" w:rsidRDefault="00A41DD9">
      <w:pPr>
        <w:rPr>
          <w:rFonts w:ascii="Calibri" w:hAnsi="Calibri"/>
          <w:b/>
          <w:sz w:val="36"/>
          <w:szCs w:val="36"/>
        </w:rPr>
      </w:pPr>
      <w:bookmarkStart w:id="0" w:name="_GoBack"/>
      <w:r w:rsidRPr="00A41DD9">
        <w:rPr>
          <w:rFonts w:ascii="Calibri" w:hAnsi="Calibri"/>
          <w:b/>
          <w:sz w:val="36"/>
          <w:szCs w:val="36"/>
        </w:rPr>
        <w:lastRenderedPageBreak/>
        <w:t>PLUS BELLE LA VIE</w:t>
      </w:r>
    </w:p>
    <w:bookmarkEnd w:id="0"/>
    <w:p w:rsidR="00000000" w:rsidRPr="00A41DD9" w:rsidRDefault="00A41DD9">
      <w:pPr>
        <w:jc w:val="both"/>
        <w:rPr>
          <w:rFonts w:ascii="Calibri" w:hAnsi="Calibri"/>
          <w:sz w:val="36"/>
          <w:szCs w:val="36"/>
        </w:rPr>
      </w:pPr>
      <w:r w:rsidRPr="00A41DD9">
        <w:rPr>
          <w:rFonts w:ascii="Calibri" w:hAnsi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8pt;margin-top:490pt;width:270pt;height:179.1pt;z-index:-1;mso-wrap-edited:f" wrapcoords="-55 0 -55 21518 21600 21518 21600 0 -55 0">
            <v:imagedata r:id="rId4" o:title="_hetkx_media"/>
            <w10:wrap type="tight"/>
          </v:shape>
        </w:pict>
      </w:r>
      <w:r w:rsidRPr="00A41DD9">
        <w:rPr>
          <w:rFonts w:ascii="Calibri" w:hAnsi="Calibri"/>
          <w:noProof/>
          <w:sz w:val="36"/>
          <w:szCs w:val="36"/>
        </w:rPr>
        <w:pict>
          <v:shape id="_x0000_s1028" type="#_x0000_t75" style="position:absolute;left:0;text-align:left;margin-left:0;margin-top:8.2pt;width:276pt;height:182.15pt;z-index:-2;mso-wrap-edited:f" wrapcoords="-55 0 -55 21517 21600 21517 21600 0 -55 0">
            <v:imagedata r:id="rId5" o:title="accueil"/>
            <w10:wrap type="tight"/>
          </v:shape>
        </w:pict>
      </w:r>
      <w:r w:rsidRPr="00A41DD9">
        <w:rPr>
          <w:rFonts w:ascii="Calibri" w:hAnsi="Calibri"/>
          <w:sz w:val="36"/>
          <w:szCs w:val="36"/>
        </w:rPr>
        <w:t>Le programme de télé le plus populaire en France s’appelle Plus Belle La Vie.</w:t>
      </w:r>
      <w:r w:rsidRPr="00A41DD9">
        <w:rPr>
          <w:rFonts w:ascii="Calibri" w:hAnsi="Calibri"/>
          <w:sz w:val="36"/>
          <w:szCs w:val="36"/>
        </w:rPr>
        <w:t xml:space="preserve"> C’est un</w:t>
      </w:r>
      <w:r w:rsidR="003B750D" w:rsidRPr="00A41DD9">
        <w:rPr>
          <w:rFonts w:ascii="Calibri" w:hAnsi="Calibri"/>
          <w:sz w:val="36"/>
          <w:szCs w:val="36"/>
        </w:rPr>
        <w:t>e série</w:t>
      </w:r>
      <w:r w:rsidRPr="00A41DD9">
        <w:rPr>
          <w:rFonts w:ascii="Calibri" w:hAnsi="Calibri"/>
          <w:sz w:val="36"/>
          <w:szCs w:val="36"/>
        </w:rPr>
        <w:t xml:space="preserve">. Il passe à la télé lundi, mardi, mercredi, jeudi et vendredi de huit heures </w:t>
      </w:r>
      <w:r w:rsidR="003B750D" w:rsidRPr="00A41DD9">
        <w:rPr>
          <w:rFonts w:ascii="Calibri" w:hAnsi="Calibri"/>
          <w:sz w:val="36"/>
          <w:szCs w:val="36"/>
        </w:rPr>
        <w:t>vingt-cinq</w:t>
      </w:r>
      <w:r w:rsidRPr="00A41DD9">
        <w:rPr>
          <w:rFonts w:ascii="Calibri" w:hAnsi="Calibri"/>
          <w:sz w:val="36"/>
          <w:szCs w:val="36"/>
        </w:rPr>
        <w:t xml:space="preserve"> à neuf heures moins </w:t>
      </w:r>
      <w:r w:rsidR="003B750D" w:rsidRPr="00A41DD9">
        <w:rPr>
          <w:rFonts w:ascii="Calibri" w:hAnsi="Calibri"/>
          <w:sz w:val="36"/>
          <w:szCs w:val="36"/>
        </w:rPr>
        <w:t>dix</w:t>
      </w:r>
      <w:r w:rsidRPr="00A41DD9">
        <w:rPr>
          <w:rFonts w:ascii="Calibri" w:hAnsi="Calibri"/>
          <w:sz w:val="36"/>
          <w:szCs w:val="36"/>
        </w:rPr>
        <w:t>. La série est filmée à Marseille</w:t>
      </w:r>
      <w:r w:rsidR="003B750D" w:rsidRPr="00A41DD9">
        <w:rPr>
          <w:rFonts w:ascii="Calibri" w:hAnsi="Calibri"/>
          <w:sz w:val="36"/>
          <w:szCs w:val="36"/>
        </w:rPr>
        <w:t xml:space="preserve">. </w:t>
      </w:r>
      <w:r w:rsidRPr="00A41DD9">
        <w:rPr>
          <w:rFonts w:ascii="Calibri" w:hAnsi="Calibri"/>
          <w:sz w:val="36"/>
          <w:szCs w:val="36"/>
        </w:rPr>
        <w:t xml:space="preserve"> </w:t>
      </w:r>
      <w:r w:rsidR="003B750D" w:rsidRPr="00A41DD9">
        <w:rPr>
          <w:rFonts w:ascii="Calibri" w:hAnsi="Calibri"/>
          <w:sz w:val="36"/>
          <w:szCs w:val="36"/>
        </w:rPr>
        <w:t xml:space="preserve">Cette série a commencé le 30 </w:t>
      </w:r>
      <w:r w:rsidR="0096197A" w:rsidRPr="00A41DD9">
        <w:rPr>
          <w:rFonts w:ascii="Calibri" w:hAnsi="Calibri"/>
          <w:sz w:val="36"/>
          <w:szCs w:val="36"/>
        </w:rPr>
        <w:t>août</w:t>
      </w:r>
      <w:r w:rsidR="003B750D" w:rsidRPr="00A41DD9">
        <w:rPr>
          <w:rFonts w:ascii="Calibri" w:hAnsi="Calibri"/>
          <w:sz w:val="36"/>
          <w:szCs w:val="36"/>
        </w:rPr>
        <w:t xml:space="preserve"> 2004 et le vingt-sept novembre 2017 on peut regarder l’épisode numéro </w:t>
      </w:r>
      <w:r w:rsidR="0096197A" w:rsidRPr="00A41DD9">
        <w:rPr>
          <w:rFonts w:ascii="Calibri" w:hAnsi="Calibri"/>
          <w:sz w:val="36"/>
          <w:szCs w:val="36"/>
        </w:rPr>
        <w:t>3416</w:t>
      </w:r>
      <w:r w:rsidR="003B750D" w:rsidRPr="00A41DD9">
        <w:rPr>
          <w:rFonts w:ascii="Calibri" w:hAnsi="Calibri"/>
          <w:sz w:val="36"/>
          <w:szCs w:val="36"/>
        </w:rPr>
        <w:t>. Quels sont les acteurs et les actrices dans cette série ? Il y a les policiers Patrick, Jean-Paul et Samia. Jean-Paul et Samia sont mariés et ils ont une petite fille qui s’appelle Lucie. Patrick est commandant de police et il est marié avec Babette qui travaille comme infirmière à l’hôpital</w:t>
      </w:r>
      <w:r w:rsidR="00594FCD" w:rsidRPr="00A41DD9">
        <w:rPr>
          <w:rFonts w:ascii="Calibri" w:hAnsi="Calibri"/>
          <w:sz w:val="36"/>
          <w:szCs w:val="36"/>
        </w:rPr>
        <w:t xml:space="preserve">. Le bar du Mistral est très important dans la série. Ici travaillent </w:t>
      </w:r>
      <w:r w:rsidR="009E7CCD" w:rsidRPr="00A41DD9">
        <w:rPr>
          <w:rFonts w:ascii="Calibri" w:hAnsi="Calibri"/>
          <w:sz w:val="36"/>
          <w:szCs w:val="36"/>
        </w:rPr>
        <w:t>Sabrina</w:t>
      </w:r>
      <w:r w:rsidR="00594FCD" w:rsidRPr="00A41DD9">
        <w:rPr>
          <w:rFonts w:ascii="Calibri" w:hAnsi="Calibri"/>
          <w:sz w:val="36"/>
          <w:szCs w:val="36"/>
        </w:rPr>
        <w:t xml:space="preserve">, la serveuse, Thomas le serveur </w:t>
      </w:r>
      <w:r w:rsidR="009E7CCD" w:rsidRPr="00A41DD9">
        <w:rPr>
          <w:rFonts w:ascii="Calibri" w:hAnsi="Calibri"/>
          <w:sz w:val="36"/>
          <w:szCs w:val="36"/>
        </w:rPr>
        <w:t>qui est</w:t>
      </w:r>
      <w:r w:rsidR="00594FCD" w:rsidRPr="00A41DD9">
        <w:rPr>
          <w:rFonts w:ascii="Calibri" w:hAnsi="Calibri"/>
          <w:sz w:val="36"/>
          <w:szCs w:val="36"/>
        </w:rPr>
        <w:t xml:space="preserve"> le fils du patron et </w:t>
      </w:r>
      <w:r w:rsidR="000479E7" w:rsidRPr="00A41DD9">
        <w:rPr>
          <w:rFonts w:ascii="Calibri" w:hAnsi="Calibri"/>
          <w:sz w:val="36"/>
          <w:szCs w:val="36"/>
        </w:rPr>
        <w:t>Barbara</w:t>
      </w:r>
      <w:r w:rsidR="00C13AD5" w:rsidRPr="00A41DD9">
        <w:rPr>
          <w:rFonts w:ascii="Calibri" w:hAnsi="Calibri"/>
          <w:sz w:val="36"/>
          <w:szCs w:val="36"/>
        </w:rPr>
        <w:t xml:space="preserve"> qui fait la cuisine</w:t>
      </w:r>
      <w:r w:rsidR="00594FCD" w:rsidRPr="00A41DD9">
        <w:rPr>
          <w:rFonts w:ascii="Calibri" w:hAnsi="Calibri"/>
          <w:sz w:val="36"/>
          <w:szCs w:val="36"/>
        </w:rPr>
        <w:t xml:space="preserve">. Thomas est marié avec Gabriel, qui est médecin à l’hôpital. Ils ont deux enfants adoptés : Thérèse et </w:t>
      </w:r>
      <w:r w:rsidR="009E7CCD" w:rsidRPr="00A41DD9">
        <w:rPr>
          <w:rFonts w:ascii="Calibri" w:hAnsi="Calibri"/>
          <w:sz w:val="36"/>
          <w:szCs w:val="36"/>
        </w:rPr>
        <w:t>Baptiste</w:t>
      </w:r>
      <w:r w:rsidR="00594FCD" w:rsidRPr="00A41DD9">
        <w:rPr>
          <w:rFonts w:ascii="Calibri" w:hAnsi="Calibri"/>
          <w:sz w:val="36"/>
          <w:szCs w:val="36"/>
        </w:rPr>
        <w:t xml:space="preserve">. </w:t>
      </w:r>
      <w:r w:rsidR="009E7CCD" w:rsidRPr="00A41DD9">
        <w:rPr>
          <w:rFonts w:ascii="Calibri" w:hAnsi="Calibri"/>
          <w:sz w:val="36"/>
          <w:szCs w:val="36"/>
        </w:rPr>
        <w:t xml:space="preserve">Baptiste a une copine qui s’appelle Emma et elle est enceinte. </w:t>
      </w:r>
      <w:r w:rsidR="0096197A" w:rsidRPr="00A41DD9">
        <w:rPr>
          <w:rFonts w:ascii="Calibri" w:hAnsi="Calibri"/>
          <w:sz w:val="36"/>
          <w:szCs w:val="36"/>
        </w:rPr>
        <w:t xml:space="preserve">Emma est en Terminale au lycée Scotto. </w:t>
      </w:r>
      <w:r w:rsidR="00594FCD" w:rsidRPr="00A41DD9">
        <w:rPr>
          <w:rFonts w:ascii="Calibri" w:hAnsi="Calibri"/>
          <w:sz w:val="36"/>
          <w:szCs w:val="36"/>
        </w:rPr>
        <w:t xml:space="preserve">Au lycée Vincent Scotto travaillent Coralie, professeur de maths et de technologie et Nathan, un jeune professeur d’anglais. Coralie, Nathan, </w:t>
      </w:r>
      <w:r w:rsidR="009E7CCD" w:rsidRPr="00A41DD9">
        <w:rPr>
          <w:rFonts w:ascii="Calibri" w:hAnsi="Calibri"/>
          <w:sz w:val="36"/>
          <w:szCs w:val="36"/>
        </w:rPr>
        <w:t>Sabrina</w:t>
      </w:r>
      <w:r w:rsidR="000479E7" w:rsidRPr="00A41DD9">
        <w:rPr>
          <w:rFonts w:ascii="Calibri" w:hAnsi="Calibri"/>
          <w:sz w:val="36"/>
          <w:szCs w:val="36"/>
        </w:rPr>
        <w:t>, Barbara</w:t>
      </w:r>
      <w:r w:rsidR="00594FCD" w:rsidRPr="00A41DD9">
        <w:rPr>
          <w:rFonts w:ascii="Calibri" w:hAnsi="Calibri"/>
          <w:sz w:val="36"/>
          <w:szCs w:val="36"/>
        </w:rPr>
        <w:t xml:space="preserve"> et Djawad habitent ensemble dans un grand appartement. Djawad tient un club de gym, le Djawad Fitnes. À côté du bar du Mistral, il y a un hôtel, l’hôtel Le Céleste. La patronne de l’hôtel c’est Luna. Elle vit avec un journaliste qui s’appelle Sacha.</w:t>
      </w:r>
      <w:r w:rsidR="000479E7" w:rsidRPr="00A41DD9">
        <w:rPr>
          <w:rFonts w:ascii="Calibri" w:hAnsi="Calibri"/>
          <w:sz w:val="36"/>
          <w:szCs w:val="36"/>
        </w:rPr>
        <w:t xml:space="preserve"> Et il y a encore beaucoup d’autres personnes qui jouent d</w:t>
      </w:r>
      <w:r w:rsidRPr="00A41DD9">
        <w:rPr>
          <w:rFonts w:ascii="Calibri" w:hAnsi="Calibri"/>
          <w:sz w:val="36"/>
          <w:szCs w:val="36"/>
        </w:rPr>
        <w:t xml:space="preserve">ans </w:t>
      </w:r>
      <w:r w:rsidR="000479E7" w:rsidRPr="00A41DD9">
        <w:rPr>
          <w:rFonts w:ascii="Calibri" w:hAnsi="Calibri"/>
          <w:sz w:val="36"/>
          <w:szCs w:val="36"/>
        </w:rPr>
        <w:t xml:space="preserve">cette série qui est très populaire en France. </w:t>
      </w:r>
    </w:p>
    <w:p w:rsidR="00A41DD9" w:rsidRPr="00A41DD9" w:rsidRDefault="00A41DD9">
      <w:pPr>
        <w:rPr>
          <w:rFonts w:ascii="Calibri" w:hAnsi="Calibri"/>
        </w:rPr>
      </w:pPr>
    </w:p>
    <w:sectPr w:rsidR="00A41DD9" w:rsidRPr="00A41DD9">
      <w:pgSz w:w="11906" w:h="16838" w:code="9"/>
      <w:pgMar w:top="397" w:right="746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E6D"/>
    <w:rsid w:val="000479E7"/>
    <w:rsid w:val="000D0ADC"/>
    <w:rsid w:val="00130922"/>
    <w:rsid w:val="003B750D"/>
    <w:rsid w:val="004A6E6D"/>
    <w:rsid w:val="00594FCD"/>
    <w:rsid w:val="0096197A"/>
    <w:rsid w:val="009E7CCD"/>
    <w:rsid w:val="00A41DD9"/>
    <w:rsid w:val="00C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5201 PLUS BELLE LA VIE</vt:lpstr>
      <vt:lpstr>5201 PLUS BELLE LA VIE</vt:lpstr>
    </vt:vector>
  </TitlesOfParts>
  <Company>Proaros</Company>
  <LinksUpToDate>false</LinksUpToDate>
  <CharactersWithSpaces>3240</CharactersWithSpaces>
  <SharedDoc>false</SharedDoc>
  <HLinks>
    <vt:vector size="18" baseType="variant">
      <vt:variant>
        <vt:i4>6422601</vt:i4>
      </vt:variant>
      <vt:variant>
        <vt:i4>2236</vt:i4>
      </vt:variant>
      <vt:variant>
        <vt:i4>1025</vt:i4>
      </vt:variant>
      <vt:variant>
        <vt:i4>1</vt:i4>
      </vt:variant>
      <vt:variant>
        <vt:lpwstr>..\..\Pictures\pblv3.jpg</vt:lpwstr>
      </vt:variant>
      <vt:variant>
        <vt:lpwstr/>
      </vt:variant>
      <vt:variant>
        <vt:i4>4587554</vt:i4>
      </vt:variant>
      <vt:variant>
        <vt:i4>-1</vt:i4>
      </vt:variant>
      <vt:variant>
        <vt:i4>1028</vt:i4>
      </vt:variant>
      <vt:variant>
        <vt:i4>1</vt:i4>
      </vt:variant>
      <vt:variant>
        <vt:lpwstr>..\..\Pictures\accueil.jpg</vt:lpwstr>
      </vt:variant>
      <vt:variant>
        <vt:lpwstr/>
      </vt:variant>
      <vt:variant>
        <vt:i4>1835109</vt:i4>
      </vt:variant>
      <vt:variant>
        <vt:i4>-1</vt:i4>
      </vt:variant>
      <vt:variant>
        <vt:i4>1029</vt:i4>
      </vt:variant>
      <vt:variant>
        <vt:i4>1</vt:i4>
      </vt:variant>
      <vt:variant>
        <vt:lpwstr>..\..\Pictures\_hetkx_media.jpg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5201 PLUS BELLE LA VIE</dc:title>
  <dc:creator>steff</dc:creator>
  <cp:lastModifiedBy>Gustafsson, Stefan</cp:lastModifiedBy>
  <cp:revision>2</cp:revision>
  <dcterms:created xsi:type="dcterms:W3CDTF">2017-08-28T04:00:00Z</dcterms:created>
  <dcterms:modified xsi:type="dcterms:W3CDTF">2017-08-28T04:00:00Z</dcterms:modified>
</cp:coreProperties>
</file>