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00F6C">
      <w:hyperlink r:id="rId5" w:history="1">
        <w:r w:rsidR="008A12B6" w:rsidRPr="00000F6C">
          <w:rPr>
            <w:rStyle w:val="Hyperlnk"/>
          </w:rPr>
          <w:t>1ficheverbeetreetavoir</w:t>
        </w:r>
      </w:hyperlink>
      <w:bookmarkStart w:id="0" w:name="_GoBack"/>
      <w:bookmarkEnd w:id="0"/>
      <w:r w:rsidR="00EC3BB0">
        <w:t>; läs och översätt texten</w:t>
      </w:r>
    </w:p>
    <w:p w:rsidR="008A12B6" w:rsidRPr="00EC3BB0" w:rsidRDefault="00EC3BB0" w:rsidP="00EC3BB0">
      <w:pPr>
        <w:jc w:val="both"/>
        <w:rPr>
          <w:sz w:val="36"/>
          <w:szCs w:val="36"/>
          <w:lang w:val="en-US"/>
        </w:rPr>
      </w:pPr>
      <w:r w:rsidRPr="00EC3BB0">
        <w:rPr>
          <w:sz w:val="36"/>
          <w:szCs w:val="36"/>
        </w:rPr>
        <w:t xml:space="preserve">Je suis Suédois. Et toi, tu es Français? </w:t>
      </w:r>
      <w:r w:rsidRPr="00EC3BB0">
        <w:rPr>
          <w:sz w:val="36"/>
          <w:szCs w:val="36"/>
          <w:lang w:val="en-US"/>
        </w:rPr>
        <w:t xml:space="preserve">Oui, je suis Français et mon père, il est Danois. Ma mère est </w:t>
      </w:r>
      <w:r w:rsidR="00476729" w:rsidRPr="00EC3BB0">
        <w:rPr>
          <w:sz w:val="36"/>
          <w:szCs w:val="36"/>
          <w:lang w:val="en-US"/>
        </w:rPr>
        <w:t>Russe</w:t>
      </w:r>
      <w:r w:rsidRPr="00EC3BB0">
        <w:rPr>
          <w:sz w:val="36"/>
          <w:szCs w:val="36"/>
          <w:lang w:val="en-US"/>
        </w:rPr>
        <w:t>. Et vous, vous êtes Espagnols? Non, nous sommes Portugais. Mes amis sont Allemands. J’ai un frère et toi, tu as un frère? Non, mais j’ai une sœur. Mon père a un frère. C’est mon oncle. Ma mère a une sœur. C’est ma tante. Nous avons un petit chien. Et vous, vous avez des animaux? Oui, nous avons deux chats. Mes cousins ont un cheval.</w:t>
      </w:r>
    </w:p>
    <w:p w:rsidR="008A12B6" w:rsidRPr="00EC3BB0" w:rsidRDefault="00EC3BB0">
      <w:pPr>
        <w:rPr>
          <w:sz w:val="28"/>
          <w:szCs w:val="28"/>
        </w:rPr>
      </w:pPr>
      <w:r w:rsidRPr="00EC3BB0">
        <w:rPr>
          <w:sz w:val="28"/>
          <w:szCs w:val="28"/>
        </w:rPr>
        <w:t>Fyll i rätt former av verben: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99"/>
        <w:gridCol w:w="811"/>
        <w:gridCol w:w="2731"/>
        <w:gridCol w:w="295"/>
        <w:gridCol w:w="1181"/>
        <w:gridCol w:w="1034"/>
        <w:gridCol w:w="3155"/>
      </w:tblGrid>
      <w:tr w:rsidR="00EC3BB0" w:rsidRPr="00EC3BB0" w:rsidTr="002E254F">
        <w:tc>
          <w:tcPr>
            <w:tcW w:w="4541" w:type="dxa"/>
            <w:gridSpan w:val="3"/>
          </w:tcPr>
          <w:p w:rsidR="00EC3BB0" w:rsidRPr="00EC3BB0" w:rsidRDefault="00EC3BB0" w:rsidP="00EC3BB0">
            <w:pPr>
              <w:jc w:val="center"/>
              <w:rPr>
                <w:b/>
                <w:sz w:val="28"/>
                <w:szCs w:val="28"/>
              </w:rPr>
            </w:pPr>
            <w:r w:rsidRPr="00EC3BB0">
              <w:rPr>
                <w:b/>
                <w:sz w:val="28"/>
                <w:szCs w:val="28"/>
              </w:rPr>
              <w:t>verbet être i presens = är</w:t>
            </w:r>
          </w:p>
        </w:tc>
        <w:tc>
          <w:tcPr>
            <w:tcW w:w="295" w:type="dxa"/>
          </w:tcPr>
          <w:p w:rsidR="00EC3BB0" w:rsidRPr="00EC3BB0" w:rsidRDefault="00EC3BB0" w:rsidP="00EC3B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0" w:type="dxa"/>
            <w:gridSpan w:val="3"/>
          </w:tcPr>
          <w:p w:rsidR="00EC3BB0" w:rsidRPr="00EC3BB0" w:rsidRDefault="00EC3BB0" w:rsidP="00EC3BB0">
            <w:pPr>
              <w:jc w:val="center"/>
              <w:rPr>
                <w:b/>
                <w:sz w:val="28"/>
                <w:szCs w:val="28"/>
              </w:rPr>
            </w:pPr>
            <w:r w:rsidRPr="00EC3BB0">
              <w:rPr>
                <w:b/>
                <w:sz w:val="28"/>
                <w:szCs w:val="28"/>
              </w:rPr>
              <w:t>verbet avoir i presens = har, får</w:t>
            </w: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jag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je</w:t>
            </w:r>
          </w:p>
        </w:tc>
        <w:tc>
          <w:tcPr>
            <w:tcW w:w="2731" w:type="dxa"/>
          </w:tcPr>
          <w:p w:rsidR="00EC3BB0" w:rsidRPr="00EC3BB0" w:rsidRDefault="00EC3BB0" w:rsidP="00EC3BB0">
            <w:pPr>
              <w:ind w:right="-533"/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jag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je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du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tu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du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tu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han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il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han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il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hon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elle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hon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elle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vi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nous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vi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nous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ni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vous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ni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vous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de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ils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de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ils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</w:tbl>
    <w:p w:rsidR="00EC3BB0" w:rsidRDefault="00EC3BB0" w:rsidP="00555466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3720"/>
        <w:gridCol w:w="1100"/>
        <w:gridCol w:w="4004"/>
      </w:tblGrid>
      <w:tr w:rsidR="00C43153" w:rsidTr="00555466">
        <w:tc>
          <w:tcPr>
            <w:tcW w:w="138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bror</w:t>
            </w:r>
          </w:p>
        </w:tc>
        <w:tc>
          <w:tcPr>
            <w:tcW w:w="372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häst</w:t>
            </w:r>
          </w:p>
        </w:tc>
        <w:tc>
          <w:tcPr>
            <w:tcW w:w="400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</w:tr>
      <w:tr w:rsidR="00C43153" w:rsidTr="00555466">
        <w:tc>
          <w:tcPr>
            <w:tcW w:w="138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syster</w:t>
            </w:r>
          </w:p>
        </w:tc>
        <w:tc>
          <w:tcPr>
            <w:tcW w:w="372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svensk</w:t>
            </w:r>
          </w:p>
        </w:tc>
        <w:tc>
          <w:tcPr>
            <w:tcW w:w="400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</w:tr>
      <w:tr w:rsidR="00C43153" w:rsidTr="00555466">
        <w:tc>
          <w:tcPr>
            <w:tcW w:w="138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hund</w:t>
            </w:r>
          </w:p>
        </w:tc>
        <w:tc>
          <w:tcPr>
            <w:tcW w:w="372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fransk</w:t>
            </w:r>
          </w:p>
        </w:tc>
        <w:tc>
          <w:tcPr>
            <w:tcW w:w="400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</w:tr>
      <w:tr w:rsidR="00C43153" w:rsidTr="00555466">
        <w:tc>
          <w:tcPr>
            <w:tcW w:w="138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katt</w:t>
            </w:r>
          </w:p>
        </w:tc>
        <w:tc>
          <w:tcPr>
            <w:tcW w:w="372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43153" w:rsidRPr="00555466" w:rsidRDefault="00555466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dum</w:t>
            </w:r>
          </w:p>
        </w:tc>
        <w:tc>
          <w:tcPr>
            <w:tcW w:w="400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</w:tr>
    </w:tbl>
    <w:p w:rsidR="00C43153" w:rsidRDefault="00C43153"/>
    <w:p w:rsidR="00555466" w:rsidRDefault="00555466">
      <w:r>
        <w:t>Gör en dialog där ni pratar med varandra och frågar om ni har t.ex. en katt eller om ni är svenska etc. Gör sedan en liten lista med adjektiv (=i detta fallet så som ni kan vara t.ex. snälla, roliga etc; inga snuskigheter tillåts!). Fråga sedan varandra om ni är t.ex. glada, man kan också fråga t.ex. är du en häst?</w:t>
      </w:r>
      <w:r w:rsidR="00085E4A">
        <w:t xml:space="preserve"> Använd datorn men var noga med korrekta översättningar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1"/>
      </w:tblGrid>
      <w:tr w:rsidR="00555466" w:rsidRPr="00555466" w:rsidTr="00555466"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</w:tr>
      <w:tr w:rsidR="00555466" w:rsidRPr="00555466" w:rsidTr="00555466"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</w:tr>
      <w:tr w:rsidR="00555466" w:rsidRPr="00555466" w:rsidTr="00555466"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</w:tr>
      <w:tr w:rsidR="00555466" w:rsidRPr="00555466" w:rsidTr="00555466"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</w:tr>
      <w:tr w:rsidR="00085E4A" w:rsidRPr="00555466" w:rsidTr="00555466">
        <w:tc>
          <w:tcPr>
            <w:tcW w:w="2552" w:type="dxa"/>
          </w:tcPr>
          <w:p w:rsidR="00085E4A" w:rsidRPr="00555466" w:rsidRDefault="00085E4A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5E4A" w:rsidRPr="00555466" w:rsidRDefault="00085E4A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5E4A" w:rsidRPr="00555466" w:rsidRDefault="00085E4A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5E4A" w:rsidRPr="00555466" w:rsidRDefault="00085E4A" w:rsidP="00241970">
            <w:pPr>
              <w:rPr>
                <w:sz w:val="28"/>
                <w:szCs w:val="28"/>
              </w:rPr>
            </w:pPr>
          </w:p>
        </w:tc>
      </w:tr>
    </w:tbl>
    <w:p w:rsidR="00555466" w:rsidRDefault="00555466"/>
    <w:p w:rsidR="00C43153" w:rsidRDefault="00C43153"/>
    <w:p w:rsidR="00C43153" w:rsidRDefault="00C43153"/>
    <w:p w:rsidR="00C43153" w:rsidRPr="00EC3BB0" w:rsidRDefault="00C43153"/>
    <w:sectPr w:rsidR="00C43153" w:rsidRPr="00EC3BB0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6"/>
    <w:rsid w:val="00000F6C"/>
    <w:rsid w:val="00085E4A"/>
    <w:rsid w:val="00226B1F"/>
    <w:rsid w:val="00272CAD"/>
    <w:rsid w:val="00476729"/>
    <w:rsid w:val="00555466"/>
    <w:rsid w:val="006E215A"/>
    <w:rsid w:val="007C25FD"/>
    <w:rsid w:val="008A12B6"/>
    <w:rsid w:val="009E4938"/>
    <w:rsid w:val="00C43153"/>
    <w:rsid w:val="00E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55546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0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55546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0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1ficheverbeetreetavo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2016-10-22T12:05:00Z</dcterms:created>
  <dcterms:modified xsi:type="dcterms:W3CDTF">2016-10-22T12:06:00Z</dcterms:modified>
</cp:coreProperties>
</file>