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42" w:rsidRPr="00390E42" w:rsidRDefault="00390E42" w:rsidP="00796E9C">
      <w:pPr>
        <w:pStyle w:val="Ingetavstnd"/>
        <w:rPr>
          <w:lang w:val="fr-FR" w:eastAsia="sv-SE"/>
        </w:rPr>
      </w:pPr>
      <w:r w:rsidRPr="00390E42">
        <w:rPr>
          <w:lang w:val="fr-FR" w:eastAsia="sv-SE"/>
        </w:rPr>
        <w:t>la lettre : œ</w:t>
      </w:r>
      <w:r w:rsidR="001226A9">
        <w:rPr>
          <w:lang w:val="fr-FR" w:eastAsia="sv-SE"/>
        </w:rPr>
        <w:t xml:space="preserve"> version 4</w:t>
      </w:r>
      <w:bookmarkStart w:id="0" w:name="_GoBack"/>
      <w:bookmarkEnd w:id="0"/>
    </w:p>
    <w:p w:rsidR="00390E42" w:rsidRPr="00390E42" w:rsidRDefault="00390E42" w:rsidP="00796E9C">
      <w:pPr>
        <w:pStyle w:val="Ingetavstnd"/>
        <w:rPr>
          <w:rFonts w:ascii="Georgia" w:hAnsi="Georgia"/>
          <w:color w:val="282828"/>
          <w:sz w:val="27"/>
          <w:szCs w:val="27"/>
          <w:lang w:val="fr-FR" w:eastAsia="sv-SE"/>
        </w:rPr>
      </w:pPr>
      <w:r w:rsidRPr="00390E42">
        <w:rPr>
          <w:rFonts w:ascii="Georgia" w:hAnsi="Georgia"/>
          <w:color w:val="282828"/>
          <w:sz w:val="27"/>
          <w:szCs w:val="27"/>
          <w:lang w:val="fr-FR" w:eastAsia="sv-SE"/>
        </w:rPr>
        <w:t>À la demande de nombreux téléspectateurs, nous rediffusons ce soir le sujet de Jeanette Konrad sur sa lettre préférée de la langue française.</w:t>
      </w:r>
    </w:p>
    <w:p w:rsidR="00390E42" w:rsidRPr="00796E9C" w:rsidRDefault="00796E9C" w:rsidP="00796E9C">
      <w:pPr>
        <w:pStyle w:val="Ingetavstnd"/>
        <w:rPr>
          <w:sz w:val="18"/>
          <w:szCs w:val="18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0C39F1A5" wp14:editId="25F80A27">
            <wp:simplePos x="720725" y="810895"/>
            <wp:positionH relativeFrom="margin">
              <wp:align>left</wp:align>
            </wp:positionH>
            <wp:positionV relativeFrom="margin">
              <wp:posOffset>831644</wp:posOffset>
            </wp:positionV>
            <wp:extent cx="1919605" cy="1081405"/>
            <wp:effectExtent l="0" t="0" r="4445" b="4445"/>
            <wp:wrapSquare wrapText="bothSides"/>
            <wp:docPr id="7" name="Bildobjekt 7" descr="la lettre : 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lettre : 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0" locked="0" layoutInCell="1" allowOverlap="1" wp14:anchorId="583DCC88" wp14:editId="55DC6C26">
            <wp:simplePos x="720725" y="3206750"/>
            <wp:positionH relativeFrom="margin">
              <wp:align>right</wp:align>
            </wp:positionH>
            <wp:positionV relativeFrom="margin">
              <wp:posOffset>2474881</wp:posOffset>
            </wp:positionV>
            <wp:extent cx="1828800" cy="1027430"/>
            <wp:effectExtent l="0" t="0" r="0" b="1270"/>
            <wp:wrapSquare wrapText="bothSides"/>
            <wp:docPr id="6" name="Bildobjekt 6" descr="o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e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color w:val="FA481C"/>
          <w:sz w:val="140"/>
          <w:szCs w:val="140"/>
          <w:lang w:val="fr-FR" w:eastAsia="sv-SE"/>
        </w:rPr>
        <w:t>D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ans la langue française, il existe une magnifique lettre dont j’ai longtemps ignoré le nom. La voici. C’est un « o » mêlé à un « e ». Un subtil entrelacs que l’on trouve dans des mots comme cœur, bœuf, œil.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Et quel est son nom ? « o e dans l’o », m’ont dit les Français. Au début, j’avais compris « e dans l’eau », oui, dans l’eau. Mais non, le « e » n’est pas tombé dans l’eau, mais dans l’ « o », la lettre « o ».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1312" behindDoc="0" locked="0" layoutInCell="1" allowOverlap="1" wp14:anchorId="205956E5" wp14:editId="1E6742BF">
            <wp:simplePos x="720725" y="6400800"/>
            <wp:positionH relativeFrom="margin">
              <wp:align>right</wp:align>
            </wp:positionH>
            <wp:positionV relativeFrom="margin">
              <wp:posOffset>5193397</wp:posOffset>
            </wp:positionV>
            <wp:extent cx="2098675" cy="1179195"/>
            <wp:effectExtent l="0" t="0" r="0" b="1905"/>
            <wp:wrapSquare wrapText="bothSides"/>
            <wp:docPr id="4" name="Bildobjekt 4" descr="oe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e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Le « œ » est ce qu’on appelle une ligature, autrement dit : la fusion de deux lettres, en l’occurrence le « o » et le « e ». Ça se dit comme une seule voyelle que les Français prononcent [e] ou [ø], c’est selon. Et quand il s’écrit en majuscules, cela donne ça : Œ.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! Tous les « o » suivis d’un « e » ne sont pas forcément des « œ ». Dans coexistence ou moelleux par exemple, il n’y a rien de fusionnel : les lettres « o » et « e » s’écrivent et se prononcent séparément, ce qui n’est pas le cas dans cœur, bœuf et œil.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0288" behindDoc="0" locked="0" layoutInCell="1" allowOverlap="1" wp14:anchorId="7CE76F01" wp14:editId="559A6D20">
            <wp:simplePos x="720725" y="5099685"/>
            <wp:positionH relativeFrom="margin">
              <wp:align>left</wp:align>
            </wp:positionH>
            <wp:positionV relativeFrom="margin">
              <wp:align>center</wp:align>
            </wp:positionV>
            <wp:extent cx="1532255" cy="861060"/>
            <wp:effectExtent l="0" t="0" r="0" b="0"/>
            <wp:wrapSquare wrapText="bothSides"/>
            <wp:docPr id="5" name="Bildobjekt 5" descr="oe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e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Alors, d’où vient le « œ » ? Eh bien, comme vous le savez, la plupart des mots de la langue française viennent du latin ou du grec. Or, le grec possède la diphtongue "oi". Elle se transforme en « oe » en latin, puis à son arrivée en France, elle se contracte en notre ligature « œ » que l’on retrouve dans les termes français issus du grec comme œnologie, Œdipe,œcuménique, œsophage.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2336" behindDoc="0" locked="0" layoutInCell="1" allowOverlap="1" wp14:anchorId="65F25703" wp14:editId="1D00FA97">
            <wp:simplePos x="0" y="0"/>
            <wp:positionH relativeFrom="margin">
              <wp:posOffset>-77470</wp:posOffset>
            </wp:positionH>
            <wp:positionV relativeFrom="margin">
              <wp:posOffset>7954645</wp:posOffset>
            </wp:positionV>
            <wp:extent cx="1790065" cy="1005840"/>
            <wp:effectExtent l="0" t="0" r="635" b="3810"/>
            <wp:wrapSquare wrapText="bothSides"/>
            <wp:docPr id="3" name="Bildobjekt 3" descr="oe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e-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Et là, écoutez-moi bien, car ce que vous, les Français, vous ignorez la plupart du temps, c’est que, dans ces mots issus du grec, vous devriez prononcer ce « œ » : [e] et donc dire : 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énologie », « édipe », « écuménique », « ésophage ». Enfin ça, c’est la théorie, car dans la pratique, presque tout le monde dit : « eunologie », comme vœux ou nœud.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: le « œ » se prononce de façon un peu différente quand il est suivi d’une consonne sonore, cœur, bœuf ou œil. Vous l’aurez compris, il y a donc trois façons de prononcer le « œ » : [e], [ø], [œ].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Quoi qu’il en soit, le « œ » se fait, hélas, de plus en plus rare aujourd’hui. Car de l’internet aux textos, en passant par la presse écrite, il est souvent restitué par un « o » et un « e » séparés.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>C’est que bien évidemment, l’immense majorité de la population est incapable de taper le « œ » sur un clavier d’ordinateur. Bon, c’est vrai que la plupart du temps la correction automatique s’en charge. Comme ici pour le mot sœur.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 xml:space="preserve">Voici, pour ceux qui n’auraient pas la correction automatique, la formule magique pour </w:t>
      </w:r>
      <w:r w:rsidRPr="00390E42">
        <w:rPr>
          <w:rFonts w:ascii="Georgia" w:hAnsi="Georgia"/>
          <w:sz w:val="27"/>
          <w:szCs w:val="27"/>
          <w:lang w:val="fr-FR" w:eastAsia="sv-SE"/>
        </w:rPr>
        <w:lastRenderedPageBreak/>
        <w:t>taper le « œ » manuellement : si vous avez un mac, faites alt + o, alt + o tréma sur un clavier allemand ; et si vous avez un PC : alt+0156.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720725" y="643890"/>
            <wp:positionH relativeFrom="margin">
              <wp:align>right</wp:align>
            </wp:positionH>
            <wp:positionV relativeFrom="margin">
              <wp:align>top</wp:align>
            </wp:positionV>
            <wp:extent cx="1712595" cy="962025"/>
            <wp:effectExtent l="0" t="0" r="1905" b="9525"/>
            <wp:wrapSquare wrapText="bothSides"/>
            <wp:docPr id="2" name="Bildobjekt 2" descr="oe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e-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4384" behindDoc="0" locked="0" layoutInCell="1" allowOverlap="1" wp14:anchorId="5D3BE72C" wp14:editId="5E207181">
            <wp:simplePos x="720725" y="2729865"/>
            <wp:positionH relativeFrom="margin">
              <wp:align>left</wp:align>
            </wp:positionH>
            <wp:positionV relativeFrom="margin">
              <wp:posOffset>1437166</wp:posOffset>
            </wp:positionV>
            <wp:extent cx="1558290" cy="875665"/>
            <wp:effectExtent l="0" t="0" r="3810" b="635"/>
            <wp:wrapSquare wrapText="bothSides"/>
            <wp:docPr id="1" name="Bildobjekt 1" descr="oe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e-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Maintenant vous n’avez plus d’excuse, merci d’écrire à nouveau œuvre, cœur et vœu ! Et même des mots aussi peu séduisants que œstrogène ou œsophage prennent une toute autre dimension, quasi poétique, grâce à la magie du « œ », vous ne trouvez pas ?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Ah, j’allais oublier : il y a aussi un « æ »  dans la langue française. Et c’est Serge Gainsbourg qui l’a immortalisé dans une de ses chansons. Ecoutez plutôt :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Sur ma Remington portative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J'ai écrit ton nom Lætitia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Elaeudanla Teïteïa… »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 </w:t>
      </w:r>
    </w:p>
    <w:p w:rsidR="00180761" w:rsidRPr="00390E42" w:rsidRDefault="00180761" w:rsidP="00796E9C">
      <w:pPr>
        <w:pStyle w:val="Ingetavstnd"/>
        <w:rPr>
          <w:lang w:val="fr-FR"/>
        </w:rPr>
      </w:pPr>
    </w:p>
    <w:sectPr w:rsidR="00180761" w:rsidRPr="00390E42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42"/>
    <w:rsid w:val="000C537D"/>
    <w:rsid w:val="001226A9"/>
    <w:rsid w:val="00132FE5"/>
    <w:rsid w:val="00180761"/>
    <w:rsid w:val="00287E2F"/>
    <w:rsid w:val="00390E42"/>
    <w:rsid w:val="003E522A"/>
    <w:rsid w:val="004E4EE1"/>
    <w:rsid w:val="00796E9C"/>
    <w:rsid w:val="00811246"/>
    <w:rsid w:val="00966128"/>
    <w:rsid w:val="00A861C8"/>
    <w:rsid w:val="00BC7CC0"/>
    <w:rsid w:val="00CB7B56"/>
    <w:rsid w:val="00D4687D"/>
    <w:rsid w:val="00E35841"/>
    <w:rsid w:val="00ED780B"/>
    <w:rsid w:val="00F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57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527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76351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27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135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760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60072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025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2384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062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896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83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8589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348894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9872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0433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1803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84517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2016-11-13T18:11:00Z</dcterms:created>
  <dcterms:modified xsi:type="dcterms:W3CDTF">2016-11-13T18:11:00Z</dcterms:modified>
</cp:coreProperties>
</file>