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0A" w:rsidRPr="000D4CD4" w:rsidRDefault="000D4CD4" w:rsidP="00D702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30" w:color="auto" w:fill="FFFFFF"/>
        <w:spacing w:before="100" w:beforeAutospacing="1" w:after="100" w:afterAutospacing="1"/>
        <w:jc w:val="center"/>
        <w:rPr>
          <w:rStyle w:val="Hyperlnk"/>
          <w:rFonts w:ascii="Times New Roman" w:hAnsi="Times New Roman"/>
          <w:sz w:val="32"/>
          <w:szCs w:val="20"/>
          <w:lang w:val="fr-FR"/>
        </w:rPr>
      </w:pPr>
      <w:r>
        <w:rPr>
          <w:rFonts w:ascii="Times New Roman" w:hAnsi="Times New Roman"/>
          <w:b/>
          <w:sz w:val="36"/>
          <w:szCs w:val="20"/>
          <w:lang w:val="fr-FR"/>
        </w:rPr>
        <w:fldChar w:fldCharType="begin"/>
      </w:r>
      <w:r>
        <w:rPr>
          <w:rFonts w:ascii="Times New Roman" w:hAnsi="Times New Roman"/>
          <w:b/>
          <w:sz w:val="36"/>
          <w:szCs w:val="20"/>
          <w:lang w:val="fr-FR"/>
        </w:rPr>
        <w:instrText xml:space="preserve"> HYPERLINK "http://www.franska.be/exercices/exercices3/psg/cc4DESMOTSETDESPHRASES.docx" </w:instrText>
      </w:r>
      <w:r>
        <w:rPr>
          <w:rFonts w:ascii="Times New Roman" w:hAnsi="Times New Roman"/>
          <w:b/>
          <w:sz w:val="36"/>
          <w:szCs w:val="20"/>
          <w:lang w:val="fr-FR"/>
        </w:rPr>
      </w:r>
      <w:r>
        <w:rPr>
          <w:rFonts w:ascii="Times New Roman" w:hAnsi="Times New Roman"/>
          <w:b/>
          <w:sz w:val="36"/>
          <w:szCs w:val="20"/>
          <w:lang w:val="fr-FR"/>
        </w:rPr>
        <w:fldChar w:fldCharType="separate"/>
      </w:r>
      <w:r w:rsidR="00D7020A" w:rsidRPr="000D4CD4">
        <w:rPr>
          <w:rStyle w:val="Hyperlnk"/>
          <w:rFonts w:ascii="Times New Roman" w:hAnsi="Times New Roman"/>
          <w:b/>
          <w:sz w:val="36"/>
          <w:szCs w:val="20"/>
          <w:lang w:val="fr-FR"/>
        </w:rPr>
        <w:t>DES MOTS ET DES PHRASES</w:t>
      </w:r>
    </w:p>
    <w:p w:rsidR="00D7020A" w:rsidRPr="00D7020A" w:rsidRDefault="00D7020A" w:rsidP="00D702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30" w:color="auto" w:fill="FFFFFF"/>
        <w:spacing w:before="100" w:beforeAutospacing="1" w:after="100" w:afterAutospacing="1"/>
        <w:jc w:val="center"/>
        <w:rPr>
          <w:rFonts w:ascii="Times New Roman" w:hAnsi="Times New Roman"/>
          <w:sz w:val="32"/>
          <w:szCs w:val="20"/>
          <w:lang w:val="fr-FR"/>
        </w:rPr>
      </w:pPr>
      <w:r w:rsidRPr="000D4CD4">
        <w:rPr>
          <w:rStyle w:val="Hyperlnk"/>
          <w:rFonts w:ascii="Times New Roman" w:hAnsi="Times New Roman"/>
          <w:b/>
          <w:sz w:val="36"/>
          <w:szCs w:val="20"/>
          <w:lang w:val="fr-FR"/>
        </w:rPr>
        <w:t>POUR ARGUMENTER</w:t>
      </w:r>
      <w:r w:rsidR="000D4CD4">
        <w:rPr>
          <w:rFonts w:ascii="Times New Roman" w:hAnsi="Times New Roman"/>
          <w:b/>
          <w:sz w:val="36"/>
          <w:szCs w:val="20"/>
          <w:lang w:val="fr-FR"/>
        </w:rPr>
        <w:fldChar w:fldCharType="end"/>
      </w:r>
      <w:bookmarkStart w:id="0" w:name="_GoBack"/>
      <w:bookmarkEnd w:id="0"/>
    </w:p>
    <w:p w:rsidR="00D7020A" w:rsidRPr="000D4CD4" w:rsidRDefault="00D7020A" w:rsidP="002C2119">
      <w:pPr>
        <w:rPr>
          <w:lang w:val="fr-FR"/>
        </w:rPr>
      </w:pPr>
      <w:r w:rsidRPr="000D4CD4">
        <w:rPr>
          <w:lang w:val="fr-FR"/>
        </w:rPr>
        <w:t>L’argumentation privilégie certains modes d’expression et tournures qui correspondent à des fonctions précises.</w:t>
      </w:r>
    </w:p>
    <w:tbl>
      <w:tblPr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604"/>
      </w:tblGrid>
      <w:tr w:rsidR="00D7020A" w:rsidRPr="000D4CD4"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Introduire, poser le problème</w:t>
            </w:r>
          </w:p>
        </w:tc>
        <w:tc>
          <w:tcPr>
            <w:tcW w:w="62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On parle beaucoup de… ; certains affirment que… ; dans une étude sur…l’auteur affirme que… ; on dit que..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Introduire un exemple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Par exemple ; ainsi ; comme en témoigne ; comme l’indique ; considérons par exemple le cas de ; tel est le cas par exemple de ; si l’on prend le cas de ; l’exemple le plus significatif nous est fourni par ; l’exemple de… confirme que… ; cette situation montre / prouve que…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Hiérarchiser ses arguments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Commençons / on commencera par ; il faut d’abord rappeler que ; une première remarque s’impose sur…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Marquer une transition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Venons-en à présent à la question de ; après avoir traité de la question de ; passons à…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Insister, mettre en valeur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Il faut souligner que ; n’est-il pas vrai que ; rappelons que ; on notera que ; essentiellement ; au premier chef ; non seulement…mais aussi ; à plus forte raison ; d’autant plus que…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Enumérer, classer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Tout d’abord / de plus / ensuite / en outre / enfin ; en premier lieu/ en deuxième lieu/ en dernier lieu ; premièrement/ deuxièmement… ; d’une part… d’autre part ; on sait déjà que / plus important encore / il faut aussi compter avec…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Récapituler, résumer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Au fond ; tout bien réfléchi ; toute réflexion faite ; après tout ; en somme ; en fin de compte ; finalement ; en définitive ; bref ; pour résumer ; en définitive ; en résumé ; en un mot…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b/>
                <w:szCs w:val="20"/>
                <w:lang w:val="fr-FR"/>
              </w:rPr>
              <w:t>Exprimer un point de vue personnel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Selon moi ; en ce qui me concerne ; pour ma part ; il me semble que ; à mon avis ; personnellement je pense que ; à mon sens…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Exprimer la certitude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Il est certain / incontestable / évident que ; il va de soi que ; je ne doute pas que…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Exprimer le doute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Je doute que ; je ne pense pas que ; il est peu probable que ; on doit s’interroger sur ; je ne suis pas tout à fait convaincu que…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Exprimer la probabilité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Il est probable / possible que ; il se peut que ; il semblerait que ; on pourrait envisager que…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Souligner une similitude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Il en va de même pour ; également ; de la même manière…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Attirer l’attention du destinataire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Rappelons ; notons que ; sait-on que ; il faut signaler que ; et n’oublions pas que…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Associer le destinataire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Vous n’ignorez pas que ; nous savons tous que ; vous conviendrez que…</w:t>
            </w:r>
          </w:p>
        </w:tc>
      </w:tr>
      <w:tr w:rsidR="00D7020A" w:rsidRPr="000D4CD4">
        <w:tc>
          <w:tcPr>
            <w:tcW w:w="34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7020A" w:rsidRPr="00D7020A" w:rsidRDefault="00D7020A" w:rsidP="00D7020A">
            <w:pPr>
              <w:keepNext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Cs w:val="20"/>
              </w:rPr>
            </w:pPr>
            <w:r w:rsidRPr="00D7020A">
              <w:rPr>
                <w:rFonts w:ascii="Times New Roman" w:hAnsi="Times New Roman"/>
                <w:b/>
                <w:szCs w:val="20"/>
              </w:rPr>
              <w:t>Conclure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7020A" w:rsidRPr="000D4CD4" w:rsidRDefault="00D7020A" w:rsidP="00D7020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D4CD4">
              <w:rPr>
                <w:rFonts w:ascii="Times New Roman" w:hAnsi="Times New Roman"/>
                <w:szCs w:val="20"/>
                <w:lang w:val="fr-FR"/>
              </w:rPr>
              <w:t>Nous avons donc vu que ; ainsi ; il apparaît bien pour finir que ; je terminerai en disant que…</w:t>
            </w:r>
          </w:p>
        </w:tc>
      </w:tr>
    </w:tbl>
    <w:p w:rsidR="00C8278E" w:rsidRPr="000D4CD4" w:rsidRDefault="00C8278E">
      <w:pPr>
        <w:rPr>
          <w:sz w:val="8"/>
          <w:szCs w:val="8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530"/>
        <w:gridCol w:w="236"/>
        <w:gridCol w:w="2404"/>
        <w:gridCol w:w="2617"/>
      </w:tblGrid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je l’ignore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jag känner inte till det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ainsi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på detta sätt</w:t>
            </w:r>
          </w:p>
        </w:tc>
      </w:tr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signaler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påpeka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témoigner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vittna (om)</w:t>
            </w:r>
          </w:p>
        </w:tc>
      </w:tr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également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även, också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indiquer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visa</w:t>
            </w:r>
          </w:p>
        </w:tc>
      </w:tr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de même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på samma sätt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tel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sådan</w:t>
            </w:r>
          </w:p>
        </w:tc>
      </w:tr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il se peut que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det kan hända att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cas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fall</w:t>
            </w:r>
          </w:p>
        </w:tc>
      </w:tr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envisager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planera, ha planer att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fournir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förse med</w:t>
            </w:r>
          </w:p>
        </w:tc>
      </w:tr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convenir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passa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rappeler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påminna, likna</w:t>
            </w:r>
          </w:p>
        </w:tc>
      </w:tr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affirmer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hävda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en outre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dessutom</w:t>
            </w:r>
          </w:p>
        </w:tc>
      </w:tr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en fin de compte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slutligen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0D4CD4" w:rsidRDefault="002C2119">
            <w:pPr>
              <w:rPr>
                <w:sz w:val="22"/>
                <w:szCs w:val="22"/>
                <w:lang w:val="fr-FR"/>
              </w:rPr>
            </w:pPr>
            <w:r w:rsidRPr="000D4CD4">
              <w:rPr>
                <w:sz w:val="22"/>
                <w:szCs w:val="22"/>
                <w:lang w:val="fr-FR"/>
              </w:rPr>
              <w:t>il va de soi que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det är självklart att</w:t>
            </w:r>
          </w:p>
        </w:tc>
      </w:tr>
      <w:tr w:rsidR="002C2119" w:rsidTr="003E3EE2">
        <w:tc>
          <w:tcPr>
            <w:tcW w:w="2418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réfléchir</w:t>
            </w:r>
          </w:p>
        </w:tc>
        <w:tc>
          <w:tcPr>
            <w:tcW w:w="2530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tänka efter</w:t>
            </w:r>
          </w:p>
        </w:tc>
        <w:tc>
          <w:tcPr>
            <w:tcW w:w="236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évident</w:t>
            </w:r>
          </w:p>
        </w:tc>
        <w:tc>
          <w:tcPr>
            <w:tcW w:w="2617" w:type="dxa"/>
            <w:shd w:val="clear" w:color="auto" w:fill="auto"/>
          </w:tcPr>
          <w:p w:rsidR="002C2119" w:rsidRPr="003E3EE2" w:rsidRDefault="002C2119">
            <w:pPr>
              <w:rPr>
                <w:sz w:val="22"/>
                <w:szCs w:val="22"/>
              </w:rPr>
            </w:pPr>
            <w:r w:rsidRPr="003E3EE2">
              <w:rPr>
                <w:sz w:val="22"/>
                <w:szCs w:val="22"/>
              </w:rPr>
              <w:t>tydligt, självklart</w:t>
            </w:r>
          </w:p>
        </w:tc>
      </w:tr>
    </w:tbl>
    <w:p w:rsidR="002C2119" w:rsidRPr="002C2119" w:rsidRDefault="002C2119">
      <w:pPr>
        <w:rPr>
          <w:sz w:val="2"/>
          <w:szCs w:val="2"/>
        </w:rPr>
      </w:pPr>
    </w:p>
    <w:sectPr w:rsidR="002C2119" w:rsidRPr="002C2119" w:rsidSect="00902B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2F"/>
    <w:rsid w:val="000D4CD4"/>
    <w:rsid w:val="002C2119"/>
    <w:rsid w:val="003E3EE2"/>
    <w:rsid w:val="006A0EBF"/>
    <w:rsid w:val="00902B2F"/>
    <w:rsid w:val="00C8278E"/>
    <w:rsid w:val="00CC19C7"/>
    <w:rsid w:val="00D7020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1">
    <w:name w:val="heading 1"/>
    <w:basedOn w:val="Normal"/>
    <w:next w:val="Normal"/>
    <w:qFormat/>
    <w:rsid w:val="00D7020A"/>
    <w:pPr>
      <w:keepNext/>
      <w:spacing w:before="100" w:beforeAutospacing="1" w:after="100" w:afterAutospacing="1"/>
      <w:jc w:val="both"/>
      <w:outlineLvl w:val="0"/>
    </w:pPr>
    <w:rPr>
      <w:rFonts w:ascii="Times New Roman" w:hAnsi="Times New Roman"/>
      <w:szCs w:val="20"/>
    </w:rPr>
  </w:style>
  <w:style w:type="paragraph" w:styleId="Rubrik2">
    <w:name w:val="heading 2"/>
    <w:basedOn w:val="Normal"/>
    <w:next w:val="Normal"/>
    <w:qFormat/>
    <w:rsid w:val="00D7020A"/>
    <w:pPr>
      <w:keepNext/>
      <w:spacing w:before="100" w:beforeAutospacing="1" w:after="100" w:afterAutospacing="1"/>
      <w:jc w:val="both"/>
      <w:outlineLvl w:val="1"/>
    </w:pPr>
    <w:rPr>
      <w:rFonts w:ascii="Times New Roman" w:hAnsi="Times New Roman"/>
      <w:b/>
      <w:szCs w:val="20"/>
    </w:rPr>
  </w:style>
  <w:style w:type="paragraph" w:styleId="Rubrik3">
    <w:name w:val="heading 3"/>
    <w:basedOn w:val="Normal"/>
    <w:next w:val="Normal"/>
    <w:qFormat/>
    <w:rsid w:val="00D7020A"/>
    <w:pPr>
      <w:keepNext/>
      <w:spacing w:before="100" w:beforeAutospacing="1" w:after="100" w:afterAutospacing="1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rsid w:val="00D7020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100" w:beforeAutospacing="1" w:after="100" w:afterAutospacing="1"/>
      <w:jc w:val="center"/>
    </w:pPr>
    <w:rPr>
      <w:rFonts w:ascii="Times New Roman" w:hAnsi="Times New Roman"/>
      <w:sz w:val="32"/>
      <w:szCs w:val="20"/>
    </w:rPr>
  </w:style>
  <w:style w:type="paragraph" w:styleId="Brdtext">
    <w:name w:val="Body Text"/>
    <w:basedOn w:val="Normal"/>
    <w:rsid w:val="00D7020A"/>
    <w:pPr>
      <w:spacing w:before="100" w:beforeAutospacing="1" w:after="100" w:afterAutospacing="1"/>
      <w:jc w:val="both"/>
    </w:pPr>
    <w:rPr>
      <w:rFonts w:ascii="Times New Roman" w:hAnsi="Times New Roman"/>
      <w:szCs w:val="20"/>
    </w:rPr>
  </w:style>
  <w:style w:type="table" w:styleId="Tabellrutnt">
    <w:name w:val="Table Grid"/>
    <w:basedOn w:val="Normaltabell"/>
    <w:rsid w:val="002C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E3E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E3EE2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0D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706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DES MOTS ET DES PHRASES</vt:lpstr>
    </vt:vector>
  </TitlesOfParts>
  <Company>Årjängs kommun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MOTS ET DES PHRASES</dc:title>
  <dc:creator>steff</dc:creator>
  <cp:lastModifiedBy>Gustafsson, Stefan</cp:lastModifiedBy>
  <cp:revision>3</cp:revision>
  <cp:lastPrinted>2015-02-14T13:05:00Z</cp:lastPrinted>
  <dcterms:created xsi:type="dcterms:W3CDTF">2016-11-19T20:19:00Z</dcterms:created>
  <dcterms:modified xsi:type="dcterms:W3CDTF">2016-11-19T20:19:00Z</dcterms:modified>
</cp:coreProperties>
</file>