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2D1" w:rsidRPr="006F5051" w:rsidRDefault="0060482B" w:rsidP="006F5051">
      <w:pPr>
        <w:rPr>
          <w:rFonts w:ascii="Sylfaen" w:hAnsi="Sylfaen"/>
          <w:b/>
          <w:sz w:val="32"/>
          <w:szCs w:val="32"/>
          <w:u w:val="single"/>
          <w:lang w:val="fr-FR"/>
        </w:rPr>
      </w:pPr>
      <w:r>
        <w:rPr>
          <w:rFonts w:ascii="Sylfaen" w:hAnsi="Sylfaen"/>
          <w:b/>
          <w:sz w:val="32"/>
          <w:szCs w:val="32"/>
          <w:u w:val="single"/>
          <w:lang w:val="fr-FR"/>
        </w:rPr>
        <w:t xml:space="preserve">475 </w:t>
      </w:r>
      <w:r w:rsidR="002402D1" w:rsidRPr="006F5051">
        <w:rPr>
          <w:rFonts w:ascii="Sylfaen" w:hAnsi="Sylfaen"/>
          <w:b/>
          <w:sz w:val="32"/>
          <w:szCs w:val="32"/>
          <w:u w:val="single"/>
          <w:lang w:val="fr-FR"/>
        </w:rPr>
        <w:t xml:space="preserve">La Marseillaise </w:t>
      </w:r>
    </w:p>
    <w:p w:rsidR="006F5051" w:rsidRPr="003F3EFE" w:rsidRDefault="004F152E" w:rsidP="006F5051">
      <w:pPr>
        <w:shd w:val="clear" w:color="auto" w:fill="FFFFFF"/>
        <w:spacing w:after="240"/>
        <w:textAlignment w:val="top"/>
        <w:rPr>
          <w:rFonts w:ascii="Sylfaen" w:hAnsi="Sylfaen"/>
          <w:sz w:val="22"/>
          <w:szCs w:val="22"/>
          <w:lang w:val="fr-FR"/>
        </w:rPr>
      </w:pPr>
      <w:r w:rsidRPr="003F3EFE">
        <w:rPr>
          <w:rFonts w:ascii="Sylfaen" w:hAnsi="Sylfaen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e Départ des Volontaires, Bas Relief de l'arc de Triomphe, par François Rude" href="http://www.elysee.fr/elysee/elysee.fr/francais_archives/les_symboles_de_la_republique/la_marseillaise/illustrations/la_marseillaise-bas_relief_de_l_arc_de_triomphe_par_francois_rude.21107.html" style="position:absolute;margin-left:0;margin-top:5.95pt;width:140pt;height:94pt;z-index:-4" wrapcoords="-116 0 -116 21427 21600 21427 21600 0 -116 0" o:button="t">
            <v:imagedata r:id="rId5" o:title="Mars1sm"/>
            <w10:wrap type="tight"/>
          </v:shape>
        </w:pict>
      </w:r>
    </w:p>
    <w:p w:rsidR="002402D1" w:rsidRPr="003F3EFE" w:rsidRDefault="002402D1" w:rsidP="006F5051">
      <w:pPr>
        <w:shd w:val="clear" w:color="auto" w:fill="FFFFFF"/>
        <w:spacing w:after="240"/>
        <w:textAlignment w:val="top"/>
        <w:rPr>
          <w:rFonts w:ascii="Sylfaen" w:hAnsi="Sylfaen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A l'origine chant de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révolutionnaire et hymne à la liberté, la Marseillaise s'est imposée progressivement comme un hymne national. Elle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aujourd'hui la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3</w:t>
      </w:r>
      <w:r w:rsidRPr="003F3EFE">
        <w:rPr>
          <w:rFonts w:ascii="Sylfaen" w:hAnsi="Sylfaen" w:cs="Arial"/>
          <w:sz w:val="22"/>
          <w:szCs w:val="22"/>
          <w:lang w:val="fr-FR"/>
        </w:rPr>
        <w:t>des manifestations officielles</w:t>
      </w:r>
      <w:r w:rsidRPr="003F3EFE">
        <w:rPr>
          <w:rFonts w:ascii="Sylfaen" w:hAnsi="Sylfaen"/>
          <w:sz w:val="22"/>
          <w:szCs w:val="22"/>
          <w:lang w:val="fr-FR"/>
        </w:rPr>
        <w:t xml:space="preserve">. </w:t>
      </w:r>
    </w:p>
    <w:p w:rsidR="002402D1" w:rsidRPr="003F3EFE" w:rsidRDefault="002402D1" w:rsidP="006F5051">
      <w:pPr>
        <w:shd w:val="clear" w:color="auto" w:fill="FFFFFF"/>
        <w:spacing w:after="240"/>
        <w:textAlignment w:val="top"/>
        <w:rPr>
          <w:rFonts w:ascii="Sylfaen" w:hAnsi="Sylfaen"/>
          <w:b/>
          <w:sz w:val="22"/>
          <w:szCs w:val="22"/>
          <w:u w:val="single"/>
          <w:lang w:val="fr-FR"/>
        </w:rPr>
      </w:pPr>
      <w:r w:rsidRPr="003F3EFE">
        <w:rPr>
          <w:sz w:val="22"/>
          <w:szCs w:val="22"/>
          <w:lang w:val="fr-FR"/>
        </w:rPr>
        <w:br/>
      </w:r>
      <w:r w:rsidRPr="003F3EFE">
        <w:rPr>
          <w:rFonts w:ascii="Sylfaen" w:hAnsi="Sylfaen"/>
          <w:b/>
          <w:sz w:val="22"/>
          <w:szCs w:val="22"/>
          <w:u w:val="single"/>
          <w:lang w:val="fr-FR"/>
        </w:rPr>
        <w:t xml:space="preserve">L'histoire </w:t>
      </w:r>
    </w:p>
    <w:p w:rsidR="002402D1" w:rsidRPr="003F3EFE" w:rsidRDefault="004F152E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/>
          <w:b/>
          <w:noProof/>
          <w:sz w:val="22"/>
          <w:szCs w:val="22"/>
          <w:u w:val="single"/>
        </w:rPr>
        <w:pict>
          <v:shape id="_x0000_s1027" type="#_x0000_t75" alt="Marche des Marseillois chantée sur diferans theatres - Paris, Frère; Londres, W. Holland, 1792" href="http://www.elysee.fr/elysee/elysee.fr/francais_archives/les_symboles_de_la_republique/la_marseillaise/illustrations/la_marseillaise-marche_des_marseillois.21108.html" style="position:absolute;left:0;text-align:left;margin-left:384pt;margin-top:17.85pt;width:140pt;height:94pt;z-index:-3" wrapcoords="-116 0 -116 21427 21600 21427 21600 0 -116 0" o:button="t">
            <v:imagedata r:id="rId6" o:title="MarMarsAl1"/>
            <w10:wrap type="tight"/>
          </v:shape>
        </w:pic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4</w:t>
      </w:r>
      <w:r w:rsidR="002402D1" w:rsidRPr="003F3EFE">
        <w:rPr>
          <w:rFonts w:ascii="Sylfaen" w:hAnsi="Sylfaen" w:cs="Arial"/>
          <w:sz w:val="22"/>
          <w:szCs w:val="22"/>
          <w:lang w:val="fr-FR"/>
        </w:rPr>
        <w:t xml:space="preserve"> 1792, à la suite de la déclaration de guerre du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5</w:t>
      </w:r>
      <w:r w:rsidR="002402D1" w:rsidRPr="003F3EFE">
        <w:rPr>
          <w:rFonts w:ascii="Sylfaen" w:hAnsi="Sylfaen" w:cs="Arial"/>
          <w:sz w:val="22"/>
          <w:szCs w:val="22"/>
          <w:lang w:val="fr-FR"/>
        </w:rPr>
        <w:t xml:space="preserve"> à l'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6</w:t>
      </w:r>
      <w:r w:rsidR="002402D1" w:rsidRPr="003F3EFE">
        <w:rPr>
          <w:rFonts w:ascii="Sylfaen" w:hAnsi="Sylfaen" w:cs="Arial"/>
          <w:sz w:val="22"/>
          <w:szCs w:val="22"/>
          <w:lang w:val="fr-FR"/>
        </w:rPr>
        <w:t>, un officier français en poste à Strasbourg, Rouget de Lisle compose, dans la nuit du 25 au 26 avril, chez Dietrich, le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7</w:t>
      </w:r>
      <w:r w:rsidR="002402D1" w:rsidRPr="003F3EFE">
        <w:rPr>
          <w:rFonts w:ascii="Sylfaen" w:hAnsi="Sylfaen" w:cs="Arial"/>
          <w:sz w:val="22"/>
          <w:szCs w:val="22"/>
          <w:lang w:val="fr-FR"/>
        </w:rPr>
        <w:t xml:space="preserve"> de la ville, le "Chant de guerre pour l'armée du Rhin". </w:t>
      </w:r>
    </w:p>
    <w:p w:rsidR="002402D1" w:rsidRPr="003F3EFE" w:rsidRDefault="002402D1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Ce chant est repris par les fédérés de Marseille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8</w:t>
      </w:r>
      <w:r w:rsidRPr="003F3EFE">
        <w:rPr>
          <w:rFonts w:ascii="Sylfaen" w:hAnsi="Sylfaen" w:cs="Arial"/>
          <w:sz w:val="22"/>
          <w:szCs w:val="22"/>
          <w:lang w:val="fr-FR"/>
        </w:rPr>
        <w:t>à l'insurrection des Tuileries le 10 août 1792. Son succès est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9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qu'il est déclaré chant national le 14 juillet 1795. </w:t>
      </w:r>
    </w:p>
    <w:p w:rsidR="002402D1" w:rsidRPr="003F3EFE" w:rsidRDefault="009B3936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_____________________</w:t>
      </w:r>
      <w:r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Pr="003F3EFE">
        <w:rPr>
          <w:rFonts w:ascii="Sylfaen" w:hAnsi="Sylfaen" w:cs="Arial"/>
          <w:sz w:val="22"/>
          <w:szCs w:val="22"/>
          <w:vertAlign w:val="superscript"/>
          <w:lang w:val="fr-FR"/>
        </w:rPr>
        <w:t>0</w:t>
      </w:r>
      <w:r w:rsidR="002402D1" w:rsidRPr="003F3EFE">
        <w:rPr>
          <w:rFonts w:ascii="Sylfaen" w:hAnsi="Sylfaen" w:cs="Arial"/>
          <w:sz w:val="22"/>
          <w:szCs w:val="22"/>
          <w:lang w:val="fr-FR"/>
        </w:rPr>
        <w:t xml:space="preserve"> sous l'Empire et la Restauration, la Marseillaise est remise à l'honneur lors de la Révolution de 1830 et Berlioz en élabore une orchestration qu'il</w:t>
      </w:r>
      <w:r w:rsidRPr="003F3EFE">
        <w:rPr>
          <w:rFonts w:ascii="Sylfaen" w:hAnsi="Sylfaen" w:cs="Arial"/>
          <w:sz w:val="22"/>
          <w:szCs w:val="22"/>
          <w:lang w:val="fr-FR"/>
        </w:rPr>
        <w:t>________________</w:t>
      </w:r>
      <w:r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2402D1" w:rsidRPr="003F3EFE">
        <w:rPr>
          <w:rFonts w:ascii="Sylfaen" w:hAnsi="Sylfaen" w:cs="Arial"/>
          <w:sz w:val="22"/>
          <w:szCs w:val="22"/>
          <w:lang w:val="fr-FR"/>
        </w:rPr>
        <w:t xml:space="preserve"> à Rouget de Lisle. </w:t>
      </w:r>
    </w:p>
    <w:p w:rsidR="002402D1" w:rsidRPr="003F3EFE" w:rsidRDefault="002402D1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La IIIème République (1879) en fait un hymne national et, en 1887, une "version officielle" est adoptée par le ministère de la guerre après avis d'une commission. </w:t>
      </w:r>
    </w:p>
    <w:p w:rsidR="002402D1" w:rsidRPr="003F3EFE" w:rsidRDefault="002402D1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C'est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sous la IIIème République, le 14 juillet 1915, que les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3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de Rouget de Lisle sont transférées aux Invalides. </w:t>
      </w:r>
    </w:p>
    <w:p w:rsidR="002402D1" w:rsidRPr="003F3EFE" w:rsidRDefault="002402D1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En septembre 1944, une circulaire du ministère de l'Education nationale préconise de faire chanter la Marseillaise dans les écoles pour "célébrer notre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4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et nos martyrs". </w:t>
      </w:r>
    </w:p>
    <w:p w:rsidR="002402D1" w:rsidRPr="003F3EFE" w:rsidRDefault="002402D1" w:rsidP="00E23039">
      <w:pPr>
        <w:pStyle w:val="Normal1"/>
        <w:shd w:val="clear" w:color="auto" w:fill="FFFFFF"/>
        <w:ind w:left="0" w:right="403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Le caractère d'hymne national est à nouveau affirmé dans les constitutions de 1946 et de 1958 (article 2). </w:t>
      </w:r>
    </w:p>
    <w:p w:rsidR="002402D1" w:rsidRPr="003F3EFE" w:rsidRDefault="004F152E" w:rsidP="002402D1">
      <w:pPr>
        <w:pStyle w:val="Rubrik225"/>
        <w:shd w:val="clear" w:color="auto" w:fill="FFFFFF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/>
          <w:noProof/>
          <w:sz w:val="22"/>
          <w:szCs w:val="22"/>
        </w:rPr>
        <w:pict>
          <v:shape id="_x0000_s1028" type="#_x0000_t75" alt="Couverture d'une partition de la Marseillaise. Paris, Bonoldi, vers 1840" href="http://www.elysee.fr/elysee/elysee.fr/francais_archives/les_symboles_de_la_republique/la_marseillaise/illustrations/la_marseillaise-couverture_d_une_partition.21109.html" style="position:absolute;left:0;text-align:left;margin-left:-6pt;margin-top:65pt;width:140pt;height:94pt;z-index:-2" wrapcoords="-116 0 -116 21427 21600 21427 21600 0 -116 0" o:button="t">
            <v:imagedata r:id="rId7" o:title="Marseillaise-ChantPSm"/>
            <w10:wrap type="tight"/>
          </v:shape>
        </w:pict>
      </w:r>
      <w:r w:rsidR="002402D1" w:rsidRPr="003F3EFE">
        <w:rPr>
          <w:rFonts w:ascii="Sylfaen" w:hAnsi="Sylfaen" w:cs="Arial"/>
          <w:sz w:val="22"/>
          <w:szCs w:val="22"/>
          <w:lang w:val="fr-FR"/>
        </w:rPr>
        <w:t xml:space="preserve">L'auteur </w:t>
      </w:r>
      <w:bookmarkStart w:id="0" w:name="_GoBack"/>
      <w:bookmarkEnd w:id="0"/>
    </w:p>
    <w:p w:rsidR="002402D1" w:rsidRPr="003F3EFE" w:rsidRDefault="002402D1" w:rsidP="006F5051">
      <w:pPr>
        <w:pStyle w:val="Normal1"/>
        <w:shd w:val="clear" w:color="auto" w:fill="FFFFFF"/>
        <w:ind w:left="0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Né en 1760 à Lons-le-Saunier, Claude-Joseph Rouget de Lisle est capitaine du génie mais a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5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une carrière militaire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6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brève. Révolutionnaire modéré, il est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7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de la Terreur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8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au succès de son chant. Auteur de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1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9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romances et opéras, il vit dans l'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20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</w:t>
      </w:r>
      <w:r w:rsidR="004F152E" w:rsidRPr="003F3EFE">
        <w:rPr>
          <w:rFonts w:ascii="Sylfaen" w:hAnsi="Sylfaen"/>
          <w:b/>
          <w:noProof/>
          <w:sz w:val="22"/>
          <w:szCs w:val="22"/>
          <w:u w:val="single"/>
        </w:rPr>
        <w:pict>
          <v:shape id="_x0000_s1029" type="#_x0000_t75" alt="D3" href="http://www.elysee.fr/elysee/elysee.fr/francais_archives/les_symboles_de_la_republique/la_marseillaise/illustrations/la_marseillaise-partition.21110.html" style="position:absolute;left:0;text-align:left;margin-left:289pt;margin-top:109.2pt;width:90pt;height:126pt;z-index:-1;mso-position-horizontal-relative:text;mso-position-vertical-relative:text" wrapcoords="-180 0 -180 21471 21600 21471 21600 0 -180 0" o:button="t">
            <v:imagedata r:id="rId8" o:title="vign_hymn"/>
            <w10:wrap type="tight"/>
          </v:shape>
        </w:pict>
      </w:r>
      <w:r w:rsidRPr="003F3EFE">
        <w:rPr>
          <w:rFonts w:ascii="Sylfaen" w:hAnsi="Sylfaen" w:cs="Arial"/>
          <w:sz w:val="22"/>
          <w:szCs w:val="22"/>
          <w:lang w:val="fr-FR"/>
        </w:rPr>
        <w:t>sous l'Empire et la Restauration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21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son décès à Choisy-le-Roi en 1836. </w:t>
      </w:r>
    </w:p>
    <w:p w:rsidR="002402D1" w:rsidRPr="003F3EFE" w:rsidRDefault="002402D1" w:rsidP="006F5051">
      <w:pPr>
        <w:shd w:val="clear" w:color="auto" w:fill="FFFFFF"/>
        <w:spacing w:after="240"/>
        <w:textAlignment w:val="top"/>
        <w:rPr>
          <w:rFonts w:ascii="Sylfaen" w:hAnsi="Sylfaen"/>
          <w:b/>
          <w:sz w:val="22"/>
          <w:szCs w:val="22"/>
          <w:u w:val="single"/>
          <w:lang w:val="fr-FR"/>
        </w:rPr>
      </w:pPr>
      <w:r w:rsidRPr="003F3EFE">
        <w:rPr>
          <w:sz w:val="22"/>
          <w:szCs w:val="22"/>
          <w:lang w:val="fr-FR"/>
        </w:rPr>
        <w:br/>
      </w:r>
      <w:r w:rsidRPr="003F3EFE">
        <w:rPr>
          <w:rFonts w:ascii="Sylfaen" w:hAnsi="Sylfaen"/>
          <w:b/>
          <w:sz w:val="22"/>
          <w:szCs w:val="22"/>
          <w:u w:val="single"/>
          <w:lang w:val="fr-FR"/>
        </w:rPr>
        <w:t xml:space="preserve">La partition </w:t>
      </w:r>
    </w:p>
    <w:p w:rsidR="002402D1" w:rsidRPr="003F3EFE" w:rsidRDefault="002402D1" w:rsidP="006F5051">
      <w:pPr>
        <w:pStyle w:val="Normal1"/>
        <w:shd w:val="clear" w:color="auto" w:fill="FFFFFF"/>
        <w:ind w:left="0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En quelques semaines, l' "Hymne des Marseillais" est diffusé en Alsace, sous une forme manuscrite ou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22</w:t>
      </w:r>
      <w:r w:rsidRPr="003F3EFE">
        <w:rPr>
          <w:rFonts w:ascii="Sylfaen" w:hAnsi="Sylfaen" w:cs="Arial"/>
          <w:sz w:val="22"/>
          <w:szCs w:val="22"/>
          <w:lang w:val="fr-FR"/>
        </w:rPr>
        <w:t>, puis il est repris par de nombreux éditeurs parisiens. Le caractère anonyme des premières</w:t>
      </w:r>
      <w:r w:rsidR="009B3936" w:rsidRPr="003F3EFE">
        <w:rPr>
          <w:rFonts w:ascii="Sylfaen" w:hAnsi="Sylfaen" w:cs="Arial"/>
          <w:sz w:val="22"/>
          <w:szCs w:val="22"/>
          <w:lang w:val="fr-FR"/>
        </w:rPr>
        <w:t>______________________</w:t>
      </w:r>
      <w:r w:rsidR="009B3936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23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a pu faire douter que Rouget de Lisle, compositeur par ailleurs</w:t>
      </w:r>
      <w:r w:rsidR="003F3EFE" w:rsidRPr="003F3EFE">
        <w:rPr>
          <w:rFonts w:ascii="Sylfaen" w:hAnsi="Sylfaen" w:cs="Arial"/>
          <w:sz w:val="22"/>
          <w:szCs w:val="22"/>
          <w:lang w:val="fr-FR"/>
        </w:rPr>
        <w:t>_________________</w:t>
      </w:r>
      <w:r w:rsidR="003F3EFE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24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médiocre, en ait été réellement l'auteur. </w:t>
      </w:r>
    </w:p>
    <w:p w:rsidR="002402D1" w:rsidRPr="003F3EFE" w:rsidRDefault="002402D1" w:rsidP="006F5051">
      <w:pPr>
        <w:pStyle w:val="Normal1"/>
        <w:shd w:val="clear" w:color="auto" w:fill="FFFFFF"/>
        <w:ind w:left="0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Style w:val="strongtext1"/>
          <w:rFonts w:ascii="Sylfaen" w:hAnsi="Sylfaen" w:cs="Arial"/>
          <w:sz w:val="22"/>
          <w:szCs w:val="22"/>
          <w:lang w:val="fr-FR"/>
        </w:rPr>
        <w:t>Il n'existe pas de version unique de la Marseillaise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qui, </w:t>
      </w:r>
      <w:r w:rsidR="003F3EFE" w:rsidRPr="003F3EFE">
        <w:rPr>
          <w:rFonts w:ascii="Sylfaen" w:hAnsi="Sylfaen" w:cs="Arial"/>
          <w:sz w:val="22"/>
          <w:szCs w:val="22"/>
          <w:lang w:val="fr-FR"/>
        </w:rPr>
        <w:t>________________</w:t>
      </w:r>
      <w:r w:rsidR="003F3EFE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25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le début, a été mise en musique sous diverses formes, avec ou sans chant. </w:t>
      </w:r>
      <w:r w:rsidR="003F3EFE" w:rsidRPr="003F3EFE">
        <w:rPr>
          <w:rFonts w:ascii="Sylfaen" w:hAnsi="Sylfaen" w:cs="Arial"/>
          <w:sz w:val="22"/>
          <w:szCs w:val="22"/>
          <w:lang w:val="fr-FR"/>
        </w:rPr>
        <w:t>_____________________</w:t>
      </w:r>
      <w:r w:rsidR="003F3EFE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26</w:t>
      </w:r>
      <w:r w:rsidRPr="003F3EFE">
        <w:rPr>
          <w:rFonts w:ascii="Sylfaen" w:hAnsi="Sylfaen" w:cs="Arial"/>
          <w:sz w:val="22"/>
          <w:szCs w:val="22"/>
          <w:lang w:val="fr-FR"/>
        </w:rPr>
        <w:t>, en 1879, la Marseillaise est déclarée hymne officiel sans que l'on précise la version, et un grand désordre musical pouvait se produire lorsque des formations différentes étaient</w:t>
      </w:r>
      <w:r w:rsidR="003F3EFE" w:rsidRPr="003F3EFE">
        <w:rPr>
          <w:rFonts w:ascii="Sylfaen" w:hAnsi="Sylfaen" w:cs="Arial"/>
          <w:sz w:val="22"/>
          <w:szCs w:val="22"/>
          <w:lang w:val="fr-FR"/>
        </w:rPr>
        <w:t>_____________________</w:t>
      </w:r>
      <w:r w:rsidR="003F3EFE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27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. </w:t>
      </w:r>
    </w:p>
    <w:p w:rsidR="002402D1" w:rsidRPr="003F3EFE" w:rsidRDefault="002402D1" w:rsidP="006F5051">
      <w:pPr>
        <w:pStyle w:val="Normal1"/>
        <w:shd w:val="clear" w:color="auto" w:fill="FFFFFF"/>
        <w:ind w:left="0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lastRenderedPageBreak/>
        <w:t xml:space="preserve">La commission de 1887, composée de musiciens professionnels, a déterminé une version officielle après avoir remanié le texte mélodique et l'harmonie. </w:t>
      </w:r>
    </w:p>
    <w:p w:rsidR="002402D1" w:rsidRPr="003F3EFE" w:rsidRDefault="002402D1" w:rsidP="006F5051">
      <w:pPr>
        <w:pStyle w:val="Normal1"/>
        <w:shd w:val="clear" w:color="auto" w:fill="FFFFFF"/>
        <w:ind w:left="0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>Le Président Valéry Giscard d'Estaing a</w:t>
      </w:r>
      <w:r w:rsidR="003F3EFE" w:rsidRPr="003F3EFE">
        <w:rPr>
          <w:rFonts w:ascii="Sylfaen" w:hAnsi="Sylfaen" w:cs="Arial"/>
          <w:sz w:val="22"/>
          <w:szCs w:val="22"/>
          <w:lang w:val="fr-FR"/>
        </w:rPr>
        <w:t>________________________</w:t>
      </w:r>
      <w:r w:rsidR="003F3EFE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28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que l'on revienne à une exécution plus proche des origines de l'</w:t>
      </w:r>
      <w:r w:rsidR="003F3EFE" w:rsidRPr="003F3EFE">
        <w:rPr>
          <w:rFonts w:ascii="Sylfaen" w:hAnsi="Sylfaen" w:cs="Arial"/>
          <w:sz w:val="22"/>
          <w:szCs w:val="22"/>
          <w:lang w:val="fr-FR"/>
        </w:rPr>
        <w:t>__________________</w:t>
      </w:r>
      <w:r w:rsidR="003F3EFE" w:rsidRPr="003F3EFE">
        <w:rPr>
          <w:rFonts w:ascii="Sylfaen" w:hAnsi="Sylfaen" w:cs="Arial"/>
          <w:sz w:val="22"/>
          <w:szCs w:val="22"/>
          <w:vertAlign w:val="superscript"/>
          <w:lang w:val="fr-FR"/>
        </w:rPr>
        <w:t>29</w:t>
      </w:r>
      <w:r w:rsidRPr="003F3EFE">
        <w:rPr>
          <w:rFonts w:ascii="Sylfaen" w:hAnsi="Sylfaen" w:cs="Arial"/>
          <w:sz w:val="22"/>
          <w:szCs w:val="22"/>
          <w:lang w:val="fr-FR"/>
        </w:rPr>
        <w:t xml:space="preserve"> et en a fait ralentir le rythme. C'est aujourd'hui une adaptation de la version de 1887 qui est jouée dans les cérémonies officielles. </w:t>
      </w:r>
    </w:p>
    <w:p w:rsidR="002402D1" w:rsidRPr="003F3EFE" w:rsidRDefault="002402D1" w:rsidP="006F5051">
      <w:pPr>
        <w:pStyle w:val="Normal1"/>
        <w:shd w:val="clear" w:color="auto" w:fill="FFFFFF"/>
        <w:ind w:left="0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Parallèlement, la Marseillaise a été adaptée par des musiciens de variété ou de jazz. </w:t>
      </w:r>
    </w:p>
    <w:p w:rsidR="002402D1" w:rsidRPr="003F3EFE" w:rsidRDefault="002402D1" w:rsidP="001025AB">
      <w:pPr>
        <w:jc w:val="center"/>
        <w:rPr>
          <w:b/>
          <w:sz w:val="22"/>
          <w:szCs w:val="22"/>
          <w:u w:val="single"/>
          <w:lang w:val="fr-FR"/>
        </w:rPr>
      </w:pPr>
      <w:r w:rsidRPr="003F3EFE">
        <w:rPr>
          <w:b/>
          <w:sz w:val="22"/>
          <w:szCs w:val="22"/>
          <w:u w:val="single"/>
          <w:lang w:val="fr-FR"/>
        </w:rPr>
        <w:t>Les paroles</w:t>
      </w:r>
    </w:p>
    <w:p w:rsidR="006F5051" w:rsidRPr="003F3EFE" w:rsidRDefault="006F5051" w:rsidP="001025AB">
      <w:pPr>
        <w:jc w:val="center"/>
        <w:rPr>
          <w:b/>
          <w:sz w:val="22"/>
          <w:szCs w:val="22"/>
          <w:u w:val="single"/>
          <w:lang w:val="fr-FR"/>
        </w:rPr>
        <w:sectPr w:rsidR="006F5051" w:rsidRPr="003F3EFE" w:rsidSect="00A41A23">
          <w:pgSz w:w="11906" w:h="16838"/>
          <w:pgMar w:top="397" w:right="397" w:bottom="397" w:left="1134" w:header="709" w:footer="709" w:gutter="0"/>
          <w:cols w:space="708"/>
          <w:docGrid w:linePitch="360"/>
        </w:sectPr>
      </w:pP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1er couplet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Allons enfants de la Patrie,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Le jour de gloire est arrivé !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Contre nous de la tyrannie,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L'étendard sanglant est levé,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Entendez-vous dans les campagnes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Mugir ces féroces soldats ?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Ils viennent jusque dans vos bras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Egorger vos fils, vos compagnes !</w:t>
      </w: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Refrain :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Style w:val="Betoning"/>
          <w:rFonts w:ascii="Sylfaen" w:hAnsi="Sylfaen" w:cs="Arial"/>
          <w:sz w:val="22"/>
          <w:szCs w:val="22"/>
          <w:lang w:val="fr-FR"/>
        </w:rPr>
        <w:t xml:space="preserve">Aux armes, citoyens, </w:t>
      </w:r>
      <w:r w:rsidRPr="003F3EFE">
        <w:rPr>
          <w:rFonts w:ascii="Sylfaen" w:hAnsi="Sylfaen" w:cs="Arial"/>
          <w:i/>
          <w:iCs/>
          <w:sz w:val="22"/>
          <w:szCs w:val="22"/>
          <w:lang w:val="fr-FR"/>
        </w:rPr>
        <w:br/>
      </w:r>
      <w:r w:rsidRPr="003F3EFE">
        <w:rPr>
          <w:rStyle w:val="Betoning"/>
          <w:rFonts w:ascii="Sylfaen" w:hAnsi="Sylfaen" w:cs="Arial"/>
          <w:sz w:val="22"/>
          <w:szCs w:val="22"/>
          <w:lang w:val="fr-FR"/>
        </w:rPr>
        <w:t xml:space="preserve">Formez vos bataillons, </w:t>
      </w:r>
      <w:r w:rsidRPr="003F3EFE">
        <w:rPr>
          <w:rFonts w:ascii="Sylfaen" w:hAnsi="Sylfaen" w:cs="Arial"/>
          <w:i/>
          <w:iCs/>
          <w:sz w:val="22"/>
          <w:szCs w:val="22"/>
          <w:lang w:val="fr-FR"/>
        </w:rPr>
        <w:br/>
      </w:r>
      <w:r w:rsidRPr="003F3EFE">
        <w:rPr>
          <w:rStyle w:val="Betoning"/>
          <w:rFonts w:ascii="Sylfaen" w:hAnsi="Sylfaen" w:cs="Arial"/>
          <w:sz w:val="22"/>
          <w:szCs w:val="22"/>
          <w:lang w:val="fr-FR"/>
        </w:rPr>
        <w:t xml:space="preserve">Marchons, marchons ! </w:t>
      </w:r>
      <w:r w:rsidRPr="003F3EFE">
        <w:rPr>
          <w:rFonts w:ascii="Sylfaen" w:hAnsi="Sylfaen" w:cs="Arial"/>
          <w:i/>
          <w:iCs/>
          <w:sz w:val="22"/>
          <w:szCs w:val="22"/>
          <w:lang w:val="fr-FR"/>
        </w:rPr>
        <w:br/>
      </w:r>
      <w:r w:rsidRPr="003F3EFE">
        <w:rPr>
          <w:rStyle w:val="Betoning"/>
          <w:rFonts w:ascii="Sylfaen" w:hAnsi="Sylfaen" w:cs="Arial"/>
          <w:sz w:val="22"/>
          <w:szCs w:val="22"/>
          <w:lang w:val="fr-FR"/>
        </w:rPr>
        <w:t xml:space="preserve">Qu'un sang impur </w:t>
      </w:r>
      <w:r w:rsidRPr="003F3EFE">
        <w:rPr>
          <w:rFonts w:ascii="Sylfaen" w:hAnsi="Sylfaen" w:cs="Arial"/>
          <w:i/>
          <w:iCs/>
          <w:sz w:val="22"/>
          <w:szCs w:val="22"/>
          <w:lang w:val="fr-FR"/>
        </w:rPr>
        <w:br/>
      </w:r>
      <w:r w:rsidRPr="003F3EFE">
        <w:rPr>
          <w:rStyle w:val="Betoning"/>
          <w:rFonts w:ascii="Sylfaen" w:hAnsi="Sylfaen" w:cs="Arial"/>
          <w:sz w:val="22"/>
          <w:szCs w:val="22"/>
          <w:lang w:val="fr-FR"/>
        </w:rPr>
        <w:t>Abreuve nos sillons !</w:t>
      </w: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2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Que veut cette horde d'esclaves,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De traîtres, de rois conjurés ?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Pour qui ces ignobles entraves,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Ces fers dès longtemps préparés ?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Français, pour nous, ah ! quel outrage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Quels transports il doit exciter !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C'est nous qu'on ose méditer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De rendre à l'antique esclavage !</w:t>
      </w: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3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Quoi ! des cohortes étrangères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Feraient la loi dans nos foyers !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Quoi ! ces phalanges mercenaires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Terrasseraient nos fiers guerriers !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Grand Dieu ! par des mains enchaînées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Nos fronts sous le joug se ploieraient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De vils despotes deviendraient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Les maîtres de nos destinées !</w:t>
      </w:r>
    </w:p>
    <w:p w:rsidR="001025AB" w:rsidRPr="003F3EFE" w:rsidRDefault="001025AB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</w:p>
    <w:p w:rsidR="00E23039" w:rsidRPr="003F3EFE" w:rsidRDefault="00E23039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4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Tremblez, tyrans et vous perfides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L'opprobre de tous les partis,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Tremblez ! vos projets parricides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Vont enfin recevoir leurs prix !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Tout est soldat pour vous combattre,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S'ils tombent, nos jeunes héros,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La terre en produit de nouveaux,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Contre vous tout prets à se battre !</w:t>
      </w: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5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Français, en guerriers magnanimes,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Portez ou retenez vos coups !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Epargnez ces tristes victimes,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A regret s'armant contre nous.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Mais ces despotes sanguinaires,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Mais ces complices de Bouillé,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Tous ces tigres qui, sans pitié,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Déchirent le sein de leur mère !</w:t>
      </w: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6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Amour sacré de la Patrie,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Conduis, soutiens nos bras vengeurs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Liberté, Liberté chérie,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Combats avec tes défenseurs !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Sous nos drapeaux que la victoire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Accoure à tes mâles accents,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Que tes ennemis expirants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Voient ton triomphe et notre gloire !</w:t>
      </w:r>
    </w:p>
    <w:p w:rsidR="002402D1" w:rsidRPr="003F3EFE" w:rsidRDefault="002402D1" w:rsidP="006F5051">
      <w:pPr>
        <w:pStyle w:val="Rubrik316"/>
        <w:shd w:val="clear" w:color="auto" w:fill="FFFFFF"/>
        <w:jc w:val="center"/>
        <w:textAlignment w:val="top"/>
        <w:rPr>
          <w:rFonts w:ascii="Sylfaen" w:hAnsi="Sylfaen" w:cs="Arial"/>
          <w:color w:val="auto"/>
          <w:sz w:val="22"/>
          <w:szCs w:val="22"/>
          <w:lang w:val="fr-FR"/>
        </w:rPr>
      </w:pPr>
      <w:r w:rsidRPr="003F3EFE">
        <w:rPr>
          <w:rFonts w:ascii="Sylfaen" w:hAnsi="Sylfaen" w:cs="Arial"/>
          <w:color w:val="auto"/>
          <w:sz w:val="22"/>
          <w:szCs w:val="22"/>
          <w:lang w:val="fr-FR"/>
        </w:rPr>
        <w:t>7</w:t>
      </w:r>
    </w:p>
    <w:p w:rsidR="002402D1" w:rsidRPr="003F3EFE" w:rsidRDefault="002402D1" w:rsidP="006F5051">
      <w:pPr>
        <w:pStyle w:val="Normal1"/>
        <w:shd w:val="clear" w:color="auto" w:fill="FFFFFF"/>
        <w:jc w:val="center"/>
        <w:textAlignment w:val="top"/>
        <w:rPr>
          <w:rFonts w:ascii="Sylfaen" w:hAnsi="Sylfaen" w:cs="Arial"/>
          <w:sz w:val="22"/>
          <w:szCs w:val="22"/>
          <w:lang w:val="fr-FR"/>
        </w:rPr>
      </w:pPr>
      <w:r w:rsidRPr="003F3EFE">
        <w:rPr>
          <w:rFonts w:ascii="Sylfaen" w:hAnsi="Sylfaen" w:cs="Arial"/>
          <w:sz w:val="22"/>
          <w:szCs w:val="22"/>
          <w:lang w:val="fr-FR"/>
        </w:rPr>
        <w:t xml:space="preserve">Nous entrerons dans la carrière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Quand nos aînés n'y seront plus,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Nous y trouverons leur poussière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Et la trace de leurs vertus (bis)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Bien moins jaloux de leur survivre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Que de partager leur cercueil,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 xml:space="preserve">Nous aurons le sublime orgueil </w:t>
      </w:r>
      <w:r w:rsidRPr="003F3EFE">
        <w:rPr>
          <w:rFonts w:ascii="Sylfaen" w:hAnsi="Sylfaen" w:cs="Arial"/>
          <w:sz w:val="22"/>
          <w:szCs w:val="22"/>
          <w:lang w:val="fr-FR"/>
        </w:rPr>
        <w:br/>
        <w:t>De les venger ou de les suivre</w:t>
      </w:r>
    </w:p>
    <w:p w:rsidR="006F5051" w:rsidRDefault="006F5051" w:rsidP="006F5051">
      <w:pPr>
        <w:pStyle w:val="Normal1"/>
        <w:shd w:val="clear" w:color="auto" w:fill="FFFFFF"/>
        <w:jc w:val="center"/>
        <w:textAlignment w:val="top"/>
        <w:rPr>
          <w:rStyle w:val="writtentext1"/>
          <w:rFonts w:ascii="Sylfaen" w:hAnsi="Sylfaen" w:cs="Arial"/>
          <w:color w:val="auto"/>
          <w:sz w:val="24"/>
          <w:szCs w:val="24"/>
          <w:lang w:val="fr-FR"/>
        </w:rPr>
        <w:sectPr w:rsidR="006F5051" w:rsidSect="006F5051">
          <w:type w:val="continuous"/>
          <w:pgSz w:w="11906" w:h="16838"/>
          <w:pgMar w:top="397" w:right="397" w:bottom="397" w:left="1134" w:header="709" w:footer="709" w:gutter="0"/>
          <w:cols w:num="2" w:space="709"/>
          <w:docGrid w:linePitch="360"/>
        </w:sectPr>
      </w:pPr>
    </w:p>
    <w:p w:rsidR="002402D1" w:rsidRDefault="002402D1" w:rsidP="00E23039">
      <w:pPr>
        <w:pStyle w:val="Normal1"/>
        <w:shd w:val="clear" w:color="auto" w:fill="FFFFFF"/>
        <w:jc w:val="center"/>
        <w:textAlignment w:val="top"/>
        <w:rPr>
          <w:rStyle w:val="writtentext1"/>
          <w:rFonts w:ascii="Sylfaen" w:hAnsi="Sylfaen" w:cs="Arial"/>
          <w:color w:val="auto"/>
          <w:sz w:val="16"/>
          <w:szCs w:val="16"/>
          <w:lang w:val="fr-FR"/>
        </w:rPr>
      </w:pPr>
      <w:r w:rsidRPr="00E23039">
        <w:rPr>
          <w:rStyle w:val="writtentext1"/>
          <w:rFonts w:ascii="Sylfaen" w:hAnsi="Sylfaen" w:cs="Arial"/>
          <w:color w:val="auto"/>
          <w:sz w:val="16"/>
          <w:szCs w:val="16"/>
          <w:lang w:val="fr-FR"/>
        </w:rPr>
        <w:t>NB: le septième couplet, dont l'auteur reste à ce jour inconnu, a été ajouté en 1792.</w:t>
      </w:r>
    </w:p>
    <w:p w:rsidR="009B3936" w:rsidRPr="009B3936" w:rsidRDefault="009B3936" w:rsidP="00E23039">
      <w:pPr>
        <w:pStyle w:val="Normal1"/>
        <w:shd w:val="clear" w:color="auto" w:fill="FFFFFF"/>
        <w:jc w:val="center"/>
        <w:textAlignment w:val="top"/>
      </w:pPr>
      <w:r w:rsidRPr="009B3936">
        <w:rPr>
          <w:rStyle w:val="writtentext1"/>
          <w:rFonts w:ascii="Sylfaen" w:hAnsi="Sylfaen" w:cs="Arial"/>
          <w:color w:val="auto"/>
          <w:sz w:val="16"/>
          <w:szCs w:val="16"/>
        </w:rPr>
        <w:t xml:space="preserve">1 krig 2 ledsagar 3  de flesta 4.....5 kung 6 Österrike 7 </w:t>
      </w:r>
      <w:r>
        <w:rPr>
          <w:rStyle w:val="writtentext1"/>
          <w:rFonts w:ascii="Sylfaen" w:hAnsi="Sylfaen" w:cs="Arial"/>
          <w:color w:val="auto"/>
          <w:sz w:val="16"/>
          <w:szCs w:val="16"/>
        </w:rPr>
        <w:t xml:space="preserve"> borgmästare 8 deltagandes 9 sådan 10  förbjuden 11  tillägnar 12 aussi 13 aska 14 befrielse 15  fört 16 ganska 17 räddad 18  tack vare 19 några 20 skugga 21  ända till 22 tryckt 23 </w:t>
      </w:r>
      <w:r w:rsidR="003F3EFE">
        <w:rPr>
          <w:rStyle w:val="writtentext1"/>
          <w:rFonts w:ascii="Sylfaen" w:hAnsi="Sylfaen" w:cs="Arial"/>
          <w:color w:val="auto"/>
          <w:sz w:val="16"/>
          <w:szCs w:val="16"/>
        </w:rPr>
        <w:t xml:space="preserve"> utgåvor 24 snarare 25  redan från 26 alltså, på detta sätt 27  förenade 28 önskat 29  verk</w:t>
      </w:r>
    </w:p>
    <w:sectPr w:rsidR="009B3936" w:rsidRPr="009B3936" w:rsidSect="006F5051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1A23"/>
    <w:rsid w:val="001025AB"/>
    <w:rsid w:val="002402D1"/>
    <w:rsid w:val="002E46D0"/>
    <w:rsid w:val="003F3EFE"/>
    <w:rsid w:val="004F152E"/>
    <w:rsid w:val="0060482B"/>
    <w:rsid w:val="006F5051"/>
    <w:rsid w:val="0099221E"/>
    <w:rsid w:val="009B3936"/>
    <w:rsid w:val="00A41A23"/>
    <w:rsid w:val="00DA37C4"/>
    <w:rsid w:val="00E2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Betoning">
    <w:name w:val="Emphasis"/>
    <w:qFormat/>
    <w:rsid w:val="002402D1"/>
    <w:rPr>
      <w:i/>
      <w:iCs/>
    </w:rPr>
  </w:style>
  <w:style w:type="paragraph" w:customStyle="1" w:styleId="Normal1">
    <w:name w:val="Normal1"/>
    <w:aliases w:val="webb1"/>
    <w:basedOn w:val="Normal"/>
    <w:rsid w:val="002402D1"/>
    <w:pPr>
      <w:spacing w:before="200"/>
      <w:ind w:left="400" w:right="400"/>
      <w:jc w:val="both"/>
    </w:pPr>
    <w:rPr>
      <w:sz w:val="25"/>
      <w:szCs w:val="25"/>
    </w:rPr>
  </w:style>
  <w:style w:type="paragraph" w:customStyle="1" w:styleId="Rubrik14">
    <w:name w:val="Rubrik 14"/>
    <w:basedOn w:val="Normal"/>
    <w:rsid w:val="002402D1"/>
    <w:pPr>
      <w:shd w:val="clear" w:color="auto" w:fill="566489"/>
      <w:jc w:val="both"/>
      <w:outlineLvl w:val="1"/>
    </w:pPr>
    <w:rPr>
      <w:color w:val="FFFFFF"/>
      <w:kern w:val="36"/>
      <w:sz w:val="36"/>
      <w:szCs w:val="36"/>
    </w:rPr>
  </w:style>
  <w:style w:type="paragraph" w:customStyle="1" w:styleId="Rubrik225">
    <w:name w:val="Rubrik 225"/>
    <w:basedOn w:val="Normal"/>
    <w:rsid w:val="002402D1"/>
    <w:pPr>
      <w:spacing w:before="300" w:after="300"/>
      <w:ind w:right="300"/>
      <w:jc w:val="both"/>
      <w:outlineLvl w:val="2"/>
    </w:pPr>
    <w:rPr>
      <w:b/>
      <w:bCs/>
      <w:sz w:val="26"/>
      <w:szCs w:val="26"/>
    </w:rPr>
  </w:style>
  <w:style w:type="character" w:customStyle="1" w:styleId="strongtext1">
    <w:name w:val="strong_text1"/>
    <w:rsid w:val="002402D1"/>
    <w:rPr>
      <w:b/>
      <w:bCs/>
    </w:rPr>
  </w:style>
  <w:style w:type="paragraph" w:customStyle="1" w:styleId="Rubrik316">
    <w:name w:val="Rubrik 316"/>
    <w:basedOn w:val="Normal"/>
    <w:rsid w:val="002402D1"/>
    <w:pPr>
      <w:spacing w:before="200"/>
      <w:ind w:left="400" w:right="400"/>
      <w:outlineLvl w:val="3"/>
    </w:pPr>
    <w:rPr>
      <w:b/>
      <w:bCs/>
      <w:color w:val="3B4A74"/>
    </w:rPr>
  </w:style>
  <w:style w:type="character" w:customStyle="1" w:styleId="writtentext1">
    <w:name w:val="written_text1"/>
    <w:rsid w:val="002402D1"/>
    <w:rPr>
      <w:i/>
      <w:iCs/>
      <w:color w:val="0000A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9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83064">
          <w:marLeft w:val="0"/>
          <w:marRight w:val="100"/>
          <w:marTop w:val="0"/>
          <w:marBottom w:val="0"/>
          <w:divBdr>
            <w:top w:val="none" w:sz="0" w:space="0" w:color="auto"/>
            <w:left w:val="single" w:sz="24" w:space="8" w:color="566489"/>
            <w:bottom w:val="none" w:sz="0" w:space="0" w:color="auto"/>
            <w:right w:val="none" w:sz="0" w:space="0" w:color="auto"/>
          </w:divBdr>
          <w:divsChild>
            <w:div w:id="856580944">
              <w:marLeft w:val="0"/>
              <w:marRight w:val="100"/>
              <w:marTop w:val="0"/>
              <w:marBottom w:val="300"/>
              <w:divBdr>
                <w:top w:val="none" w:sz="0" w:space="0" w:color="auto"/>
                <w:left w:val="single" w:sz="24" w:space="8" w:color="566489"/>
                <w:bottom w:val="none" w:sz="0" w:space="0" w:color="auto"/>
                <w:right w:val="none" w:sz="0" w:space="0" w:color="auto"/>
              </w:divBdr>
              <w:divsChild>
                <w:div w:id="918713463">
                  <w:marLeft w:val="0"/>
                  <w:marRight w:val="100"/>
                  <w:marTop w:val="0"/>
                  <w:marBottom w:val="300"/>
                  <w:divBdr>
                    <w:top w:val="none" w:sz="0" w:space="0" w:color="auto"/>
                    <w:left w:val="single" w:sz="24" w:space="8" w:color="566489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924</Words>
  <Characters>4899</Characters>
  <Application>Microsoft Office Word</Application>
  <DocSecurity>0</DocSecurity>
  <Lines>40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1</vt:i4>
      </vt:variant>
    </vt:vector>
  </HeadingPairs>
  <TitlesOfParts>
    <vt:vector size="2" baseType="lpstr">
      <vt:lpstr>La Marseillaise</vt:lpstr>
      <vt:lpstr>        L'auteur </vt:lpstr>
    </vt:vector>
  </TitlesOfParts>
  <Company>Årjängs kommun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Marseillaise</dc:title>
  <dc:creator>steff</dc:creator>
  <cp:lastModifiedBy>Steff</cp:lastModifiedBy>
  <cp:revision>3</cp:revision>
  <cp:lastPrinted>2015-06-10T13:58:00Z</cp:lastPrinted>
  <dcterms:created xsi:type="dcterms:W3CDTF">2018-12-24T10:04:00Z</dcterms:created>
  <dcterms:modified xsi:type="dcterms:W3CDTF">2018-12-24T10:05:00Z</dcterms:modified>
</cp:coreProperties>
</file>