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8" w:rsidRDefault="00BA1D28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5pt;margin-top:36pt;width:181.4pt;height:102.45pt;z-index:-251661824;mso-wrap-edited:f" wrapcoords="-89 0 -89 21442 21600 21442 21600 0 -89 0">
            <v:imagedata r:id="rId5" o:title=""/>
            <w10:wrap type="tight"/>
          </v:shape>
        </w:pict>
      </w: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 rite : les tatouages berbères version 1</w:t>
      </w:r>
    </w:p>
    <w:p w:rsidR="00BA1D28" w:rsidRDefault="00BA1D28">
      <w:pPr>
        <w:shd w:val="clear" w:color="auto" w:fill="FFFFFF"/>
        <w:spacing w:after="240" w:line="360" w:lineRule="auto"/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  <w:t>Moussa Lebkiri est un comédien français d’origine algérienne. ______________________, il se penche________les mystérieux tatouages qu’arborent fréquemment les_______________ maghrébines.</w:t>
      </w:r>
    </w:p>
    <w:p w:rsidR="00BA1D28" w:rsidRDefault="00BA1D28">
      <w:pPr>
        <w:shd w:val="clear" w:color="auto" w:fill="FFFFFF"/>
        <w:spacing w:after="138" w:line="360" w:lineRule="auto"/>
        <w:rPr>
          <w:rFonts w:ascii="Arial" w:hAnsi="Arial" w:cs="Arial"/>
          <w:color w:val="000000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27" type="#_x0000_t75" style="position:absolute;margin-left:297pt;margin-top:507.9pt;width:209pt;height:119pt;z-index:-251657728;mso-wrap-edited:f" wrapcoords="-77 0 -77 21464 21600 21464 21600 0 -77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0;margin-top:345.9pt;width:153.7pt;height:87.25pt;z-index:-251658752;mso-wrap-edited:f" wrapcoords="-105 0 -105 21414 21600 21414 21600 0 -105 0">
            <v:imagedata r:id="rId7" o:title=""/>
            <w10:wrap type="tight"/>
          </v:shape>
        </w:pict>
      </w:r>
      <w:r>
        <w:rPr>
          <w:noProof/>
          <w:lang w:eastAsia="sv-SE"/>
        </w:rPr>
        <w:pict>
          <v:shape id="_x0000_s1029" type="#_x0000_t75" style="position:absolute;margin-left:346.5pt;margin-top:201.9pt;width:175.85pt;height:99.7pt;z-index:-251659776;mso-wrap-edited:f" wrapcoords="-92 0 -92 21438 21600 21438 21600 0 -92 0">
            <v:imagedata r:id="rId8" o:title=""/>
            <w10:wrap type="tight"/>
          </v:shape>
        </w:pict>
      </w:r>
      <w:r>
        <w:rPr>
          <w:noProof/>
          <w:lang w:eastAsia="sv-SE"/>
        </w:rPr>
        <w:pict>
          <v:shape id="_x0000_s1030" type="#_x0000_t75" style="position:absolute;margin-left:0;margin-top:75.9pt;width:148.15pt;height:84.45pt;z-index:-251660800;mso-wrap-edited:f" wrapcoords="-109 0 -109 21409 21600 21409 21600 0 -109 0">
            <v:imagedata r:id="rId9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Ce matin, je faisais mon marché à Paris, dans le quartier de Belleville, quand mon________________s’est arrêté sur une femme tatouée. Je ne l’aurais____________________pas remarquée, si elle n’avait pas eu cette ressemblance frappante avec ma_________________________. Le même regard, la même expression, mais surtout les mêmes tatouages___________sur le menton, le cou et le front.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Ma grand-mère… Il faut que je vous précise que ma famille est berbère, algérienne certes,___________  __________arabe. Ma grand-mère était toute écrite. Mes__________de petit________________curieux interrogeaient cette écriture faite de losanges, de____________, d’étoiles, de croix, de points, de cercles, de triangles, de spirales, de____________________de lune… J’étais émerveillé ! Mais je ne savais pas lire ces signes et_________________, on n’apprenait pas ce langage. Je n’osais pas demander à_______  _____________, qui, elle, ne se tatouait pas, la signification de ces tatouages, pensant qu’il s’agissait d’un secret de femme, d’une sorte de kabbale________ encore d’une histoire de "Djinn", ces créatures surnaturelles qui peuplent nos imaginaires.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En fait,_________les berbères, le tatouage est lié à un________________ de rites païens, de sorcellerie et de magie qui, aujourd’hui, n’ont plus de secret__________  ________. On l’appelle "El-âyacha" – "celui qui fait vivre". Je revois encore ma grand-mère chuchotant ce mot "El-âyacha, El-âyacha...", l’index sur le tatouage de son cou_____________  ______elle voulait exhorter le souffle de sa vie. C’est vrai, ma grand-mère était bien une sorcière. Praticienne, spécialiste contre le__________________oeil, on venait la consulter à toute heure. C’est que le tatouage a toutes les vertus : il est ornemental, mais__________protecteur, social, identitaire, médical. Aucun mal de__________, aucune arthrose ne lui résiste… Je me souviens d’avoir observé ma grand-mère mélanger pour certains tatouages de l’________ou du sang___________des pigments issus de substances végétales comme du charbon, par exemple…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Regardons à nouveau cette femme rencontrée ce_____________au marché. Vous voyez ce + sur sa joue_____________ ? Il symbolise l’oeil de Dieu, ou, plus poétiquement : une étoile dont la lumière guide l’_______________dans la nuit. Eh bien, cela signifie que cette femme_______________la justice, la vérité, le signe + représentant_______la lumière et la franchise.___________________maintenant la rosace sur son front, une rosace composée de deux triangles : il faut savoir qu’un triangle qui pointe vers le haut symbolise le feu et la virilité, et le triangle qui pointe vers le bas, l’eau et la féminité. Approchons-nous encore, vous voyez ce carré à la base du cou ? C’est le symbole de la________________, elle nous montre qu’elle tient à l’harmonie, à l’équilibre de son foyer.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Il y a bien d’autres signes, ainsi, le croissant de lune par exemple qui représente la matière qui naît, grandit et meurt ; la spirale, l’harmonie éternelle ; le cercle, l’absolu ; les palmiers tatoués sur le front, la déesse __________ ; un trait vertical, dieu et la vie, ou aussi le premier outil planté en terre par l’homme ; deux traits, la dualité entre le bien et le mal qui sommeillent en chacun ; la croix, les deux_______________ou les deux____________de l’homme ; et encore bien d’autres signes… D’autant que tatouages et significations varient d’une </w:t>
      </w:r>
      <w:r>
        <w:rPr>
          <w:noProof/>
          <w:lang w:eastAsia="sv-SE"/>
        </w:rPr>
        <w:pict>
          <v:shape id="_x0000_s1031" type="#_x0000_t75" style="position:absolute;margin-left:346.5pt;margin-top:18pt;width:181pt;height:103pt;z-index:-251656704;mso-wrap-edited:f;mso-position-horizontal-relative:text;mso-position-vertical-relative:text" wrapcoords="-90 0 -90 21442 21600 21442 21600 0 -90 0">
            <v:imagedata r:id="rId10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tribu à l’autre… Et ne croyez pas que ces tatouages soient réservés aux femmes, les hommes aussi, se tatouaient le front, le menton, les joues, le__________des _____________et les tempes à l’aide pigments.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Vous me demandez si ces tatouages sont liés à la religion musulmane ? Oh non, ils sont liés à des rites berbères pré-islamiques ! En fait, le Coran interdit les mutilations, les modifications de l’œuvre divine, mais bon, les choses ne sont pas si strictes, on peut </w:t>
      </w:r>
      <w:r>
        <w:rPr>
          <w:noProof/>
          <w:lang w:eastAsia="sv-SE"/>
        </w:rPr>
        <w:pict>
          <v:shape id="_x0000_s1032" type="#_x0000_t75" style="position:absolute;margin-left:-5.5pt;margin-top:2in;width:234pt;height:133pt;z-index:-251655680;mso-wrap-edited:f;mso-position-horizontal-relative:text;mso-position-vertical-relative:text" wrapcoords="-69 0 -69 21478 21600 21478 21600 0 -69 0">
            <v:imagedata r:id="rId11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toujours s’arranger, ainsi, en se tatouant avec du henné qui ne dure pas éternellement, on peut échapper aux foudres divines…</w:t>
      </w:r>
    </w:p>
    <w:p w:rsidR="00BA1D28" w:rsidRDefault="00BA1D28">
      <w:pPr>
        <w:spacing w:line="360" w:lineRule="auto"/>
        <w:rPr>
          <w:rFonts w:ascii="Times New Roman" w:hAnsi="Times New Roman" w:cs="Times New Roman"/>
          <w:color w:val="000000"/>
          <w:lang w:val="fr-FR"/>
        </w:rPr>
      </w:pPr>
    </w:p>
    <w:sectPr w:rsidR="00BA1D28" w:rsidSect="00BA1D28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8AE"/>
    <w:multiLevelType w:val="multilevel"/>
    <w:tmpl w:val="92D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A40530"/>
    <w:multiLevelType w:val="multilevel"/>
    <w:tmpl w:val="6CB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28"/>
    <w:rsid w:val="00B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uiPriority w:val="99"/>
    <w:pPr>
      <w:spacing w:after="138" w:line="336" w:lineRule="atLeast"/>
    </w:pPr>
    <w:rPr>
      <w:rFonts w:cstheme="minorBidi"/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612</Words>
  <Characters>3493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rite : les tatouages berbères</dc:title>
  <dc:subject/>
  <dc:creator>Stefan Gustafsson</dc:creator>
  <cp:keywords/>
  <dc:description/>
  <cp:lastModifiedBy>personal22</cp:lastModifiedBy>
  <cp:revision>3</cp:revision>
  <dcterms:created xsi:type="dcterms:W3CDTF">2013-02-24T13:18:00Z</dcterms:created>
  <dcterms:modified xsi:type="dcterms:W3CDTF">2013-02-25T18:25:00Z</dcterms:modified>
</cp:coreProperties>
</file>