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33" w:rsidRPr="00340433" w:rsidRDefault="00340433" w:rsidP="00340433">
      <w:pPr>
        <w:spacing w:after="0" w:line="240" w:lineRule="auto"/>
        <w:textAlignment w:val="baseline"/>
        <w:outlineLvl w:val="0"/>
        <w:rPr>
          <w:rFonts w:ascii="Arial" w:eastAsia="Times New Roman" w:hAnsi="Arial" w:cs="Arial"/>
          <w:color w:val="201D21"/>
          <w:kern w:val="36"/>
          <w:sz w:val="56"/>
          <w:szCs w:val="56"/>
          <w:lang w:val="en-US" w:eastAsia="sv-SE"/>
        </w:rPr>
      </w:pPr>
      <w:r w:rsidRPr="00340433">
        <w:rPr>
          <w:rFonts w:ascii="Arial" w:eastAsia="Times New Roman" w:hAnsi="Arial" w:cs="Arial"/>
          <w:color w:val="201D21"/>
          <w:kern w:val="36"/>
          <w:sz w:val="56"/>
          <w:szCs w:val="56"/>
          <w:lang w:val="en-US" w:eastAsia="sv-SE"/>
        </w:rPr>
        <w:t>Que risque-t-on à insulter son boss sur Facebook ?</w:t>
      </w:r>
    </w:p>
    <w:p w:rsidR="00340433" w:rsidRPr="00340433" w:rsidRDefault="00340433" w:rsidP="00340433">
      <w:pPr>
        <w:spacing w:after="0" w:line="240" w:lineRule="auto"/>
        <w:textAlignment w:val="baseline"/>
        <w:rPr>
          <w:rFonts w:ascii="Arial" w:eastAsia="Times New Roman" w:hAnsi="Arial" w:cs="Arial"/>
          <w:color w:val="201D21"/>
          <w:sz w:val="20"/>
          <w:szCs w:val="20"/>
          <w:lang w:val="en-US" w:eastAsia="sv-SE"/>
        </w:rPr>
      </w:pPr>
      <w:r>
        <w:rPr>
          <w:rFonts w:ascii="Arial" w:eastAsia="Times New Roman" w:hAnsi="Arial" w:cs="Arial"/>
          <w:noProof/>
          <w:color w:val="201D21"/>
          <w:sz w:val="20"/>
          <w:szCs w:val="20"/>
          <w:lang w:eastAsia="sv-SE"/>
        </w:rPr>
        <w:drawing>
          <wp:inline distT="0" distB="0" distL="0" distR="0">
            <wp:extent cx="5369560" cy="2480310"/>
            <wp:effectExtent l="0" t="0" r="2540" b="0"/>
            <wp:docPr id="1" name="Bildobjekt 1" descr="facebook -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capture d'éc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9560" cy="2480310"/>
                    </a:xfrm>
                    <a:prstGeom prst="rect">
                      <a:avLst/>
                    </a:prstGeom>
                    <a:noFill/>
                    <a:ln>
                      <a:noFill/>
                    </a:ln>
                  </pic:spPr>
                </pic:pic>
              </a:graphicData>
            </a:graphic>
          </wp:inline>
        </w:drawing>
      </w:r>
      <w:r w:rsidRPr="00340433">
        <w:rPr>
          <w:rFonts w:ascii="Arial" w:eastAsia="Times New Roman" w:hAnsi="Arial" w:cs="Arial"/>
          <w:color w:val="201D21"/>
          <w:sz w:val="20"/>
          <w:szCs w:val="20"/>
          <w:lang w:val="en-US" w:eastAsia="sv-SE"/>
        </w:rPr>
        <w:t>facebook - capture d'écran</w:t>
      </w:r>
      <w:r w:rsidRPr="00340433">
        <w:rPr>
          <w:rFonts w:ascii="Arial" w:eastAsia="Times New Roman" w:hAnsi="Arial" w:cs="Arial"/>
          <w:b/>
          <w:bCs/>
          <w:color w:val="201D21"/>
          <w:sz w:val="25"/>
          <w:szCs w:val="25"/>
          <w:bdr w:val="none" w:sz="0" w:space="0" w:color="auto" w:frame="1"/>
          <w:lang w:val="en-US" w:eastAsia="sv-SE"/>
        </w:rPr>
        <w:t>Attention, ça peut dépendre du nombre d'amis que vous avez</w:t>
      </w:r>
    </w:p>
    <w:p w:rsidR="00340433" w:rsidRPr="00340433" w:rsidRDefault="00340433" w:rsidP="00340433">
      <w:pPr>
        <w:spacing w:after="0" w:line="240" w:lineRule="auto"/>
        <w:textAlignment w:val="baseline"/>
        <w:rPr>
          <w:rFonts w:ascii="Arial" w:eastAsia="Times New Roman" w:hAnsi="Arial" w:cs="Arial"/>
          <w:color w:val="222526"/>
          <w:sz w:val="23"/>
          <w:szCs w:val="23"/>
          <w:lang w:val="en-US" w:eastAsia="sv-SE"/>
        </w:rPr>
      </w:pPr>
      <w:r w:rsidRPr="00340433">
        <w:rPr>
          <w:rFonts w:ascii="Arial" w:eastAsia="Times New Roman" w:hAnsi="Arial" w:cs="Arial"/>
          <w:color w:val="222526"/>
          <w:sz w:val="23"/>
          <w:szCs w:val="23"/>
          <w:lang w:val="en-US" w:eastAsia="sv-SE"/>
        </w:rPr>
        <w:t>Voici une décision de justice qui pourrait vous être utile si jamais votre patron vous réclame des dommages et intérêts après avoir découvert tout le mal que vous avez dit de lui sur Facebook...</w:t>
      </w:r>
    </w:p>
    <w:p w:rsidR="00340433" w:rsidRPr="00340433" w:rsidRDefault="00340433" w:rsidP="00340433">
      <w:pPr>
        <w:spacing w:after="0" w:line="240" w:lineRule="auto"/>
        <w:textAlignment w:val="baseline"/>
        <w:rPr>
          <w:rFonts w:ascii="Arial" w:eastAsia="Times New Roman" w:hAnsi="Arial" w:cs="Arial"/>
          <w:color w:val="222526"/>
          <w:sz w:val="23"/>
          <w:szCs w:val="23"/>
          <w:lang w:val="en-US" w:eastAsia="sv-SE"/>
        </w:rPr>
      </w:pPr>
      <w:r w:rsidRPr="00340433">
        <w:rPr>
          <w:rFonts w:ascii="Arial" w:eastAsia="Times New Roman" w:hAnsi="Arial" w:cs="Arial"/>
          <w:color w:val="222526"/>
          <w:sz w:val="23"/>
          <w:szCs w:val="23"/>
          <w:lang w:val="en-US" w:eastAsia="sv-SE"/>
        </w:rPr>
        <w:t>Dans </w:t>
      </w:r>
      <w:proofErr w:type="spellStart"/>
      <w:r w:rsidRPr="00340433">
        <w:rPr>
          <w:rFonts w:ascii="Arial" w:eastAsia="Times New Roman" w:hAnsi="Arial" w:cs="Arial"/>
          <w:color w:val="222526"/>
          <w:sz w:val="23"/>
          <w:szCs w:val="23"/>
          <w:lang w:eastAsia="sv-SE"/>
        </w:rPr>
        <w:fldChar w:fldCharType="begin"/>
      </w:r>
      <w:proofErr w:type="spellEnd"/>
      <w:r w:rsidRPr="00340433">
        <w:rPr>
          <w:rFonts w:ascii="Arial" w:eastAsia="Times New Roman" w:hAnsi="Arial" w:cs="Arial"/>
          <w:color w:val="222526"/>
          <w:sz w:val="23"/>
          <w:szCs w:val="23"/>
          <w:lang w:val="en-US" w:eastAsia="sv-SE"/>
        </w:rPr>
        <w:instrText xml:space="preserve"> HYPERLINK "http://www.courdecassation.fr/jurisprudence_2/premiere_chambre_civile_568/344_10_26000.html" \t "_blank" </w:instrText>
      </w:r>
      <w:proofErr w:type="spellStart"/>
      <w:r w:rsidRPr="00340433">
        <w:rPr>
          <w:rFonts w:ascii="Arial" w:eastAsia="Times New Roman" w:hAnsi="Arial" w:cs="Arial"/>
          <w:color w:val="222526"/>
          <w:sz w:val="23"/>
          <w:szCs w:val="23"/>
          <w:lang w:eastAsia="sv-SE"/>
        </w:rPr>
        <w:fldChar w:fldCharType="separate"/>
      </w:r>
      <w:proofErr w:type="spellEnd"/>
      <w:r w:rsidRPr="00340433">
        <w:rPr>
          <w:rFonts w:ascii="Arial" w:eastAsia="Times New Roman" w:hAnsi="Arial" w:cs="Arial"/>
          <w:color w:val="147AC2"/>
          <w:sz w:val="23"/>
          <w:szCs w:val="23"/>
          <w:lang w:val="en-US" w:eastAsia="sv-SE"/>
        </w:rPr>
        <w:t>un arrêt du 10 avril 2013</w:t>
      </w:r>
      <w:r w:rsidRPr="00340433">
        <w:rPr>
          <w:rFonts w:ascii="Arial" w:eastAsia="Times New Roman" w:hAnsi="Arial" w:cs="Arial"/>
          <w:color w:val="222526"/>
          <w:sz w:val="23"/>
          <w:szCs w:val="23"/>
          <w:lang w:eastAsia="sv-SE"/>
        </w:rPr>
        <w:fldChar w:fldCharType="end"/>
      </w:r>
      <w:r w:rsidRPr="00340433">
        <w:rPr>
          <w:rFonts w:ascii="Arial" w:eastAsia="Times New Roman" w:hAnsi="Arial" w:cs="Arial"/>
          <w:color w:val="222526"/>
          <w:sz w:val="23"/>
          <w:szCs w:val="23"/>
          <w:lang w:val="en-US" w:eastAsia="sv-SE"/>
        </w:rPr>
        <w:t>, la Cour de Cassation a donné raison à un arrêt du 9 mars 2011 de la cour d'appel de Paris, qui </w:t>
      </w:r>
      <w:r w:rsidRPr="00340433">
        <w:rPr>
          <w:rFonts w:ascii="Arial" w:eastAsia="Times New Roman" w:hAnsi="Arial" w:cs="Arial"/>
          <w:b/>
          <w:bCs/>
          <w:color w:val="222526"/>
          <w:sz w:val="23"/>
          <w:szCs w:val="23"/>
          <w:bdr w:val="none" w:sz="0" w:space="0" w:color="auto" w:frame="1"/>
          <w:lang w:val="en-US" w:eastAsia="sv-SE"/>
        </w:rPr>
        <w:t>considérait que des injures d'une employée envers sa directrice sur des réseaux sociaux n'étaient pas des injures "publiques"</w:t>
      </w:r>
      <w:r w:rsidRPr="00340433">
        <w:rPr>
          <w:rFonts w:ascii="Arial" w:eastAsia="Times New Roman" w:hAnsi="Arial" w:cs="Arial"/>
          <w:color w:val="222526"/>
          <w:sz w:val="23"/>
          <w:szCs w:val="23"/>
          <w:lang w:val="en-US" w:eastAsia="sv-SE"/>
        </w:rPr>
        <w:t>.</w:t>
      </w:r>
    </w:p>
    <w:p w:rsidR="00340433" w:rsidRPr="00340433" w:rsidRDefault="00340433" w:rsidP="00340433">
      <w:pPr>
        <w:spacing w:after="0" w:line="240" w:lineRule="auto"/>
        <w:textAlignment w:val="baseline"/>
        <w:rPr>
          <w:rFonts w:ascii="Arial" w:eastAsia="Times New Roman" w:hAnsi="Arial" w:cs="Arial"/>
          <w:color w:val="222526"/>
          <w:sz w:val="23"/>
          <w:szCs w:val="23"/>
          <w:lang w:eastAsia="sv-SE"/>
        </w:rPr>
      </w:pPr>
      <w:proofErr w:type="spellStart"/>
      <w:r w:rsidRPr="00340433">
        <w:rPr>
          <w:rFonts w:ascii="Arial" w:eastAsia="Times New Roman" w:hAnsi="Arial" w:cs="Arial"/>
          <w:color w:val="222526"/>
          <w:sz w:val="23"/>
          <w:szCs w:val="23"/>
          <w:lang w:eastAsia="sv-SE"/>
        </w:rPr>
        <w:t>L'employée</w:t>
      </w:r>
      <w:proofErr w:type="spellEnd"/>
      <w:r w:rsidRPr="00340433">
        <w:rPr>
          <w:rFonts w:ascii="Arial" w:eastAsia="Times New Roman" w:hAnsi="Arial" w:cs="Arial"/>
          <w:color w:val="222526"/>
          <w:sz w:val="23"/>
          <w:szCs w:val="23"/>
          <w:lang w:eastAsia="sv-SE"/>
        </w:rPr>
        <w:t xml:space="preserve"> en </w:t>
      </w:r>
      <w:proofErr w:type="spellStart"/>
      <w:r w:rsidRPr="00340433">
        <w:rPr>
          <w:rFonts w:ascii="Arial" w:eastAsia="Times New Roman" w:hAnsi="Arial" w:cs="Arial"/>
          <w:color w:val="222526"/>
          <w:sz w:val="23"/>
          <w:szCs w:val="23"/>
          <w:lang w:eastAsia="sv-SE"/>
        </w:rPr>
        <w:t>question</w:t>
      </w:r>
      <w:proofErr w:type="spellEnd"/>
      <w:r w:rsidRPr="00340433">
        <w:rPr>
          <w:rFonts w:ascii="Arial" w:eastAsia="Times New Roman" w:hAnsi="Arial" w:cs="Arial"/>
          <w:color w:val="222526"/>
          <w:sz w:val="23"/>
          <w:szCs w:val="23"/>
          <w:lang w:eastAsia="sv-SE"/>
        </w:rPr>
        <w:t xml:space="preserve"> </w:t>
      </w:r>
      <w:proofErr w:type="spellStart"/>
      <w:r w:rsidRPr="00340433">
        <w:rPr>
          <w:rFonts w:ascii="Arial" w:eastAsia="Times New Roman" w:hAnsi="Arial" w:cs="Arial"/>
          <w:color w:val="222526"/>
          <w:sz w:val="23"/>
          <w:szCs w:val="23"/>
          <w:lang w:eastAsia="sv-SE"/>
        </w:rPr>
        <w:t>n'avait</w:t>
      </w:r>
      <w:proofErr w:type="spellEnd"/>
      <w:r w:rsidRPr="00340433">
        <w:rPr>
          <w:rFonts w:ascii="Arial" w:eastAsia="Times New Roman" w:hAnsi="Arial" w:cs="Arial"/>
          <w:color w:val="222526"/>
          <w:sz w:val="23"/>
          <w:szCs w:val="23"/>
          <w:lang w:eastAsia="sv-SE"/>
        </w:rPr>
        <w:t xml:space="preserve"> </w:t>
      </w:r>
      <w:proofErr w:type="spellStart"/>
      <w:r w:rsidRPr="00340433">
        <w:rPr>
          <w:rFonts w:ascii="Arial" w:eastAsia="Times New Roman" w:hAnsi="Arial" w:cs="Arial"/>
          <w:color w:val="222526"/>
          <w:sz w:val="23"/>
          <w:szCs w:val="23"/>
          <w:lang w:eastAsia="sv-SE"/>
        </w:rPr>
        <w:t>pas</w:t>
      </w:r>
      <w:proofErr w:type="spellEnd"/>
      <w:r w:rsidRPr="00340433">
        <w:rPr>
          <w:rFonts w:ascii="Arial" w:eastAsia="Times New Roman" w:hAnsi="Arial" w:cs="Arial"/>
          <w:color w:val="222526"/>
          <w:sz w:val="23"/>
          <w:szCs w:val="23"/>
          <w:lang w:eastAsia="sv-SE"/>
        </w:rPr>
        <w:t xml:space="preserve"> </w:t>
      </w:r>
      <w:proofErr w:type="spellStart"/>
      <w:r w:rsidRPr="00340433">
        <w:rPr>
          <w:rFonts w:ascii="Arial" w:eastAsia="Times New Roman" w:hAnsi="Arial" w:cs="Arial"/>
          <w:color w:val="222526"/>
          <w:sz w:val="23"/>
          <w:szCs w:val="23"/>
          <w:lang w:eastAsia="sv-SE"/>
        </w:rPr>
        <w:t>été</w:t>
      </w:r>
      <w:proofErr w:type="spellEnd"/>
      <w:r w:rsidRPr="00340433">
        <w:rPr>
          <w:rFonts w:ascii="Arial" w:eastAsia="Times New Roman" w:hAnsi="Arial" w:cs="Arial"/>
          <w:color w:val="222526"/>
          <w:sz w:val="23"/>
          <w:szCs w:val="23"/>
          <w:lang w:eastAsia="sv-SE"/>
        </w:rPr>
        <w:t xml:space="preserve"> </w:t>
      </w:r>
      <w:proofErr w:type="spellStart"/>
      <w:r w:rsidRPr="00340433">
        <w:rPr>
          <w:rFonts w:ascii="Arial" w:eastAsia="Times New Roman" w:hAnsi="Arial" w:cs="Arial"/>
          <w:color w:val="222526"/>
          <w:sz w:val="23"/>
          <w:szCs w:val="23"/>
          <w:lang w:eastAsia="sv-SE"/>
        </w:rPr>
        <w:t>très</w:t>
      </w:r>
      <w:proofErr w:type="spellEnd"/>
      <w:r w:rsidRPr="00340433">
        <w:rPr>
          <w:rFonts w:ascii="Arial" w:eastAsia="Times New Roman" w:hAnsi="Arial" w:cs="Arial"/>
          <w:color w:val="222526"/>
          <w:sz w:val="23"/>
          <w:szCs w:val="23"/>
          <w:lang w:eastAsia="sv-SE"/>
        </w:rPr>
        <w:t xml:space="preserve"> </w:t>
      </w:r>
      <w:proofErr w:type="spellStart"/>
      <w:r w:rsidRPr="00340433">
        <w:rPr>
          <w:rFonts w:ascii="Arial" w:eastAsia="Times New Roman" w:hAnsi="Arial" w:cs="Arial"/>
          <w:color w:val="222526"/>
          <w:sz w:val="23"/>
          <w:szCs w:val="23"/>
          <w:lang w:eastAsia="sv-SE"/>
        </w:rPr>
        <w:t>tendre</w:t>
      </w:r>
      <w:proofErr w:type="spellEnd"/>
      <w:r w:rsidRPr="00340433">
        <w:rPr>
          <w:rFonts w:ascii="Arial" w:eastAsia="Times New Roman" w:hAnsi="Arial" w:cs="Arial"/>
          <w:color w:val="222526"/>
          <w:sz w:val="23"/>
          <w:szCs w:val="23"/>
          <w:lang w:eastAsia="sv-SE"/>
        </w:rPr>
        <w:t xml:space="preserve">, sur sa page </w:t>
      </w:r>
      <w:proofErr w:type="spellStart"/>
      <w:r w:rsidRPr="00340433">
        <w:rPr>
          <w:rFonts w:ascii="Arial" w:eastAsia="Times New Roman" w:hAnsi="Arial" w:cs="Arial"/>
          <w:color w:val="222526"/>
          <w:sz w:val="23"/>
          <w:szCs w:val="23"/>
          <w:lang w:eastAsia="sv-SE"/>
        </w:rPr>
        <w:t>Facebook</w:t>
      </w:r>
      <w:proofErr w:type="spellEnd"/>
      <w:r w:rsidRPr="00340433">
        <w:rPr>
          <w:rFonts w:ascii="Arial" w:eastAsia="Times New Roman" w:hAnsi="Arial" w:cs="Arial"/>
          <w:color w:val="222526"/>
          <w:sz w:val="23"/>
          <w:szCs w:val="23"/>
          <w:lang w:eastAsia="sv-SE"/>
        </w:rPr>
        <w:t xml:space="preserve"> et son site MSN, avec sa </w:t>
      </w:r>
      <w:proofErr w:type="spellStart"/>
      <w:r w:rsidRPr="00340433">
        <w:rPr>
          <w:rFonts w:ascii="Arial" w:eastAsia="Times New Roman" w:hAnsi="Arial" w:cs="Arial"/>
          <w:color w:val="222526"/>
          <w:sz w:val="23"/>
          <w:szCs w:val="23"/>
          <w:lang w:eastAsia="sv-SE"/>
        </w:rPr>
        <w:t>directrice</w:t>
      </w:r>
      <w:proofErr w:type="spellEnd"/>
      <w:r w:rsidRPr="00340433">
        <w:rPr>
          <w:rFonts w:ascii="Arial" w:eastAsia="Times New Roman" w:hAnsi="Arial" w:cs="Arial"/>
          <w:color w:val="222526"/>
          <w:sz w:val="23"/>
          <w:szCs w:val="23"/>
          <w:lang w:eastAsia="sv-SE"/>
        </w:rPr>
        <w:t xml:space="preserve"> :</w:t>
      </w:r>
    </w:p>
    <w:p w:rsidR="00340433" w:rsidRPr="00340433" w:rsidRDefault="00340433" w:rsidP="00340433">
      <w:pPr>
        <w:numPr>
          <w:ilvl w:val="0"/>
          <w:numId w:val="1"/>
        </w:numPr>
        <w:spacing w:after="0" w:line="240" w:lineRule="auto"/>
        <w:ind w:left="1050" w:right="300"/>
        <w:textAlignment w:val="baseline"/>
        <w:rPr>
          <w:rFonts w:ascii="Arial" w:eastAsia="Times New Roman" w:hAnsi="Arial" w:cs="Arial"/>
          <w:color w:val="201D21"/>
          <w:sz w:val="23"/>
          <w:szCs w:val="23"/>
          <w:lang w:eastAsia="sv-SE"/>
        </w:rPr>
      </w:pPr>
      <w:r w:rsidRPr="00340433">
        <w:rPr>
          <w:rFonts w:ascii="Arial" w:eastAsia="Times New Roman" w:hAnsi="Arial" w:cs="Arial"/>
          <w:i/>
          <w:iCs/>
          <w:color w:val="201D21"/>
          <w:sz w:val="23"/>
          <w:szCs w:val="23"/>
          <w:bdr w:val="none" w:sz="0" w:space="0" w:color="auto" w:frame="1"/>
          <w:lang w:val="en-US" w:eastAsia="sv-SE"/>
        </w:rPr>
        <w:t>"sarko devrait voter une loi pour exterminer les directrices chieuses comme la mienne  !!!"  </w:t>
      </w:r>
      <w:r w:rsidRPr="00340433">
        <w:rPr>
          <w:rFonts w:ascii="Arial" w:eastAsia="Times New Roman" w:hAnsi="Arial" w:cs="Arial"/>
          <w:color w:val="201D21"/>
          <w:sz w:val="23"/>
          <w:szCs w:val="23"/>
          <w:lang w:val="en-US" w:eastAsia="sv-SE"/>
        </w:rPr>
        <w:t> </w:t>
      </w:r>
      <w:r w:rsidRPr="00340433">
        <w:rPr>
          <w:rFonts w:ascii="Arial" w:eastAsia="Times New Roman" w:hAnsi="Arial" w:cs="Arial"/>
          <w:color w:val="201D21"/>
          <w:sz w:val="23"/>
          <w:szCs w:val="23"/>
          <w:lang w:eastAsia="sv-SE"/>
        </w:rPr>
        <w:t>(site MSN)</w:t>
      </w:r>
    </w:p>
    <w:p w:rsidR="00340433" w:rsidRPr="00340433" w:rsidRDefault="00340433" w:rsidP="00340433">
      <w:pPr>
        <w:numPr>
          <w:ilvl w:val="0"/>
          <w:numId w:val="1"/>
        </w:numPr>
        <w:spacing w:after="0" w:line="240" w:lineRule="auto"/>
        <w:ind w:left="1050" w:right="300"/>
        <w:textAlignment w:val="baseline"/>
        <w:rPr>
          <w:rFonts w:ascii="Arial" w:eastAsia="Times New Roman" w:hAnsi="Arial" w:cs="Arial"/>
          <w:color w:val="201D21"/>
          <w:sz w:val="23"/>
          <w:szCs w:val="23"/>
          <w:lang w:val="en-US" w:eastAsia="sv-SE"/>
        </w:rPr>
      </w:pPr>
      <w:r w:rsidRPr="00340433">
        <w:rPr>
          <w:rFonts w:ascii="Arial" w:eastAsia="Times New Roman" w:hAnsi="Arial" w:cs="Arial"/>
          <w:i/>
          <w:iCs/>
          <w:color w:val="201D21"/>
          <w:sz w:val="23"/>
          <w:szCs w:val="23"/>
          <w:bdr w:val="none" w:sz="0" w:space="0" w:color="auto" w:frame="1"/>
          <w:lang w:val="en-US" w:eastAsia="sv-SE"/>
        </w:rPr>
        <w:t>"extermination des directrices chieuses"</w:t>
      </w:r>
      <w:r w:rsidRPr="00340433">
        <w:rPr>
          <w:rFonts w:ascii="Arial" w:eastAsia="Times New Roman" w:hAnsi="Arial" w:cs="Arial"/>
          <w:color w:val="201D21"/>
          <w:sz w:val="23"/>
          <w:szCs w:val="23"/>
          <w:lang w:val="en-US" w:eastAsia="sv-SE"/>
        </w:rPr>
        <w:t> (Facebook)</w:t>
      </w:r>
    </w:p>
    <w:p w:rsidR="00340433" w:rsidRPr="00340433" w:rsidRDefault="00340433" w:rsidP="00340433">
      <w:pPr>
        <w:numPr>
          <w:ilvl w:val="0"/>
          <w:numId w:val="1"/>
        </w:numPr>
        <w:spacing w:after="0" w:line="240" w:lineRule="auto"/>
        <w:ind w:left="1050" w:right="300"/>
        <w:textAlignment w:val="baseline"/>
        <w:rPr>
          <w:rFonts w:ascii="Arial" w:eastAsia="Times New Roman" w:hAnsi="Arial" w:cs="Arial"/>
          <w:color w:val="201D21"/>
          <w:sz w:val="23"/>
          <w:szCs w:val="23"/>
          <w:lang w:eastAsia="sv-SE"/>
        </w:rPr>
      </w:pPr>
      <w:r w:rsidRPr="00340433">
        <w:rPr>
          <w:rFonts w:ascii="Arial" w:eastAsia="Times New Roman" w:hAnsi="Arial" w:cs="Arial"/>
          <w:i/>
          <w:iCs/>
          <w:color w:val="201D21"/>
          <w:sz w:val="23"/>
          <w:szCs w:val="23"/>
          <w:bdr w:val="none" w:sz="0" w:space="0" w:color="auto" w:frame="1"/>
          <w:lang w:val="en-US" w:eastAsia="sv-SE"/>
        </w:rPr>
        <w:t>"éliminons nos patrons et surtout nos patronnes (mal baisées) qui nous pourrissent la vie  !!!"</w:t>
      </w:r>
      <w:r w:rsidRPr="00340433">
        <w:rPr>
          <w:rFonts w:ascii="Arial" w:eastAsia="Times New Roman" w:hAnsi="Arial" w:cs="Arial"/>
          <w:color w:val="201D21"/>
          <w:sz w:val="23"/>
          <w:szCs w:val="23"/>
          <w:lang w:val="en-US" w:eastAsia="sv-SE"/>
        </w:rPr>
        <w:t> </w:t>
      </w:r>
      <w:r w:rsidRPr="00340433">
        <w:rPr>
          <w:rFonts w:ascii="Arial" w:eastAsia="Times New Roman" w:hAnsi="Arial" w:cs="Arial"/>
          <w:color w:val="201D21"/>
          <w:sz w:val="23"/>
          <w:szCs w:val="23"/>
          <w:lang w:eastAsia="sv-SE"/>
        </w:rPr>
        <w:t>(</w:t>
      </w:r>
      <w:proofErr w:type="spellStart"/>
      <w:r w:rsidRPr="00340433">
        <w:rPr>
          <w:rFonts w:ascii="Arial" w:eastAsia="Times New Roman" w:hAnsi="Arial" w:cs="Arial"/>
          <w:color w:val="201D21"/>
          <w:sz w:val="23"/>
          <w:szCs w:val="23"/>
          <w:lang w:eastAsia="sv-SE"/>
        </w:rPr>
        <w:t>Facebook</w:t>
      </w:r>
      <w:proofErr w:type="spellEnd"/>
      <w:r w:rsidRPr="00340433">
        <w:rPr>
          <w:rFonts w:ascii="Arial" w:eastAsia="Times New Roman" w:hAnsi="Arial" w:cs="Arial"/>
          <w:color w:val="201D21"/>
          <w:sz w:val="23"/>
          <w:szCs w:val="23"/>
          <w:lang w:eastAsia="sv-SE"/>
        </w:rPr>
        <w:t>)</w:t>
      </w:r>
    </w:p>
    <w:p w:rsidR="00340433" w:rsidRPr="00340433" w:rsidRDefault="00340433" w:rsidP="00340433">
      <w:pPr>
        <w:numPr>
          <w:ilvl w:val="0"/>
          <w:numId w:val="1"/>
        </w:numPr>
        <w:spacing w:after="0" w:line="240" w:lineRule="auto"/>
        <w:ind w:left="1050" w:right="300"/>
        <w:textAlignment w:val="baseline"/>
        <w:rPr>
          <w:rFonts w:ascii="Arial" w:eastAsia="Times New Roman" w:hAnsi="Arial" w:cs="Arial"/>
          <w:color w:val="201D21"/>
          <w:sz w:val="23"/>
          <w:szCs w:val="23"/>
          <w:lang w:val="en-US" w:eastAsia="sv-SE"/>
        </w:rPr>
      </w:pPr>
      <w:r w:rsidRPr="00340433">
        <w:rPr>
          <w:rFonts w:ascii="Arial" w:eastAsia="Times New Roman" w:hAnsi="Arial" w:cs="Arial"/>
          <w:i/>
          <w:iCs/>
          <w:color w:val="201D21"/>
          <w:sz w:val="23"/>
          <w:szCs w:val="23"/>
          <w:bdr w:val="none" w:sz="0" w:space="0" w:color="auto" w:frame="1"/>
          <w:lang w:val="en-US" w:eastAsia="sv-SE"/>
        </w:rPr>
        <w:t>"Rose Marie motivée plus que jamais à ne pas me laisser faire. Y'en a marre des connes"</w:t>
      </w:r>
      <w:r w:rsidRPr="00340433">
        <w:rPr>
          <w:rFonts w:ascii="Arial" w:eastAsia="Times New Roman" w:hAnsi="Arial" w:cs="Arial"/>
          <w:color w:val="201D21"/>
          <w:sz w:val="23"/>
          <w:szCs w:val="23"/>
          <w:lang w:val="en-US" w:eastAsia="sv-SE"/>
        </w:rPr>
        <w:t>.</w:t>
      </w:r>
    </w:p>
    <w:p w:rsidR="00340433" w:rsidRPr="00340433" w:rsidRDefault="00340433" w:rsidP="00340433">
      <w:pPr>
        <w:spacing w:after="0" w:line="240" w:lineRule="auto"/>
        <w:textAlignment w:val="baseline"/>
        <w:rPr>
          <w:rFonts w:ascii="Arial" w:eastAsia="Times New Roman" w:hAnsi="Arial" w:cs="Arial"/>
          <w:color w:val="222526"/>
          <w:sz w:val="23"/>
          <w:szCs w:val="23"/>
          <w:lang w:val="en-US" w:eastAsia="sv-SE"/>
        </w:rPr>
      </w:pPr>
      <w:r w:rsidRPr="00340433">
        <w:rPr>
          <w:rFonts w:ascii="Arial" w:eastAsia="Times New Roman" w:hAnsi="Arial" w:cs="Arial"/>
          <w:color w:val="222526"/>
          <w:sz w:val="23"/>
          <w:szCs w:val="23"/>
          <w:lang w:val="en-US" w:eastAsia="sv-SE"/>
        </w:rPr>
        <w:t>La directrice réclamait des dommages et intérêts pour  "injure publique".</w:t>
      </w:r>
    </w:p>
    <w:p w:rsidR="00340433" w:rsidRPr="00340433" w:rsidRDefault="00340433" w:rsidP="00340433">
      <w:pPr>
        <w:spacing w:after="0" w:line="240" w:lineRule="auto"/>
        <w:textAlignment w:val="baseline"/>
        <w:rPr>
          <w:rFonts w:ascii="Arial" w:eastAsia="Times New Roman" w:hAnsi="Arial" w:cs="Arial"/>
          <w:color w:val="222526"/>
          <w:sz w:val="23"/>
          <w:szCs w:val="23"/>
          <w:lang w:val="en-US" w:eastAsia="sv-SE"/>
        </w:rPr>
      </w:pPr>
      <w:r w:rsidRPr="00340433">
        <w:rPr>
          <w:rFonts w:ascii="Arial" w:eastAsia="Times New Roman" w:hAnsi="Arial" w:cs="Arial"/>
          <w:color w:val="222526"/>
          <w:sz w:val="23"/>
          <w:szCs w:val="23"/>
          <w:lang w:val="en-US" w:eastAsia="sv-SE"/>
        </w:rPr>
        <w:t>Mais la Cour de Cassation, dans cet arrêt, confirme, dans un premier temps, la décision de la cour d'appel de Paris. </w:t>
      </w:r>
      <w:r w:rsidRPr="00340433">
        <w:rPr>
          <w:rFonts w:ascii="Arial" w:eastAsia="Times New Roman" w:hAnsi="Arial" w:cs="Arial"/>
          <w:b/>
          <w:bCs/>
          <w:color w:val="222526"/>
          <w:sz w:val="23"/>
          <w:szCs w:val="23"/>
          <w:bdr w:val="none" w:sz="0" w:space="0" w:color="auto" w:frame="1"/>
          <w:lang w:val="en-US" w:eastAsia="sv-SE"/>
        </w:rPr>
        <w:t>Il ne s'agit pas d'une injure "publique", car les propos n'étaient </w:t>
      </w:r>
      <w:r w:rsidRPr="00340433">
        <w:rPr>
          <w:rFonts w:ascii="Arial" w:eastAsia="Times New Roman" w:hAnsi="Arial" w:cs="Arial"/>
          <w:b/>
          <w:bCs/>
          <w:i/>
          <w:iCs/>
          <w:color w:val="222526"/>
          <w:sz w:val="23"/>
          <w:szCs w:val="23"/>
          <w:bdr w:val="none" w:sz="0" w:space="0" w:color="auto" w:frame="1"/>
          <w:lang w:val="en-US" w:eastAsia="sv-SE"/>
        </w:rPr>
        <w:t>"accessibles qu'aux seules personnes agréées par l'intéressée, en nombre très restreint".</w:t>
      </w:r>
    </w:p>
    <w:p w:rsidR="00340433" w:rsidRPr="00340433" w:rsidRDefault="00340433" w:rsidP="00340433">
      <w:pPr>
        <w:spacing w:after="0" w:line="240" w:lineRule="auto"/>
        <w:textAlignment w:val="baseline"/>
        <w:rPr>
          <w:rFonts w:ascii="Arial" w:eastAsia="Times New Roman" w:hAnsi="Arial" w:cs="Arial"/>
          <w:color w:val="222526"/>
          <w:sz w:val="23"/>
          <w:szCs w:val="23"/>
          <w:lang w:val="en-US" w:eastAsia="sv-SE"/>
        </w:rPr>
      </w:pPr>
      <w:r w:rsidRPr="00340433">
        <w:rPr>
          <w:rFonts w:ascii="Arial" w:eastAsia="Times New Roman" w:hAnsi="Arial" w:cs="Arial"/>
          <w:color w:val="222526"/>
          <w:sz w:val="23"/>
          <w:szCs w:val="23"/>
          <w:lang w:val="en-US" w:eastAsia="sv-SE"/>
        </w:rPr>
        <w:t>Autrement dit, les propos publiés par l'employée sur sa page Facebook et MSN n'étaient accessibles qu'à ses amis ou contacts, et non tout le réseau social (voire, tout Internet). En outre, elle ne disposait que d'un nombre restreint d'amis et de contacts.</w:t>
      </w:r>
    </w:p>
    <w:p w:rsidR="00340433" w:rsidRPr="00340433" w:rsidRDefault="00340433" w:rsidP="00340433">
      <w:pPr>
        <w:spacing w:after="0" w:line="240" w:lineRule="auto"/>
        <w:textAlignment w:val="baseline"/>
        <w:rPr>
          <w:rFonts w:ascii="Arial" w:eastAsia="Times New Roman" w:hAnsi="Arial" w:cs="Arial"/>
          <w:color w:val="222526"/>
          <w:sz w:val="23"/>
          <w:szCs w:val="23"/>
          <w:lang w:val="en-US" w:eastAsia="sv-SE"/>
        </w:rPr>
      </w:pPr>
      <w:r w:rsidRPr="00340433">
        <w:rPr>
          <w:rFonts w:ascii="Arial" w:eastAsia="Times New Roman" w:hAnsi="Arial" w:cs="Arial"/>
          <w:color w:val="222526"/>
          <w:sz w:val="23"/>
          <w:szCs w:val="23"/>
          <w:lang w:val="en-US" w:eastAsia="sv-SE"/>
        </w:rPr>
        <w:t>En revanche, </w:t>
      </w:r>
      <w:r w:rsidRPr="00340433">
        <w:rPr>
          <w:rFonts w:ascii="Arial" w:eastAsia="Times New Roman" w:hAnsi="Arial" w:cs="Arial"/>
          <w:b/>
          <w:bCs/>
          <w:color w:val="222526"/>
          <w:sz w:val="23"/>
          <w:szCs w:val="23"/>
          <w:bdr w:val="none" w:sz="0" w:space="0" w:color="auto" w:frame="1"/>
          <w:lang w:val="en-US" w:eastAsia="sv-SE"/>
        </w:rPr>
        <w:t>dans un second temps, la Cour de Cassation</w:t>
      </w:r>
      <w:r w:rsidRPr="00340433">
        <w:rPr>
          <w:rFonts w:ascii="Arial" w:eastAsia="Times New Roman" w:hAnsi="Arial" w:cs="Arial"/>
          <w:b/>
          <w:bCs/>
          <w:i/>
          <w:iCs/>
          <w:color w:val="222526"/>
          <w:sz w:val="23"/>
          <w:szCs w:val="23"/>
          <w:bdr w:val="none" w:sz="0" w:space="0" w:color="auto" w:frame="1"/>
          <w:lang w:val="en-US" w:eastAsia="sv-SE"/>
        </w:rPr>
        <w:t> "casse et annule"</w:t>
      </w:r>
      <w:r w:rsidRPr="00340433">
        <w:rPr>
          <w:rFonts w:ascii="Arial" w:eastAsia="Times New Roman" w:hAnsi="Arial" w:cs="Arial"/>
          <w:b/>
          <w:bCs/>
          <w:color w:val="222526"/>
          <w:sz w:val="23"/>
          <w:szCs w:val="23"/>
          <w:bdr w:val="none" w:sz="0" w:space="0" w:color="auto" w:frame="1"/>
          <w:lang w:val="en-US" w:eastAsia="sv-SE"/>
        </w:rPr>
        <w:t>l'arrêt de la cour d'appel de Paris, car cette dernière a omis de dire </w:t>
      </w:r>
      <w:r w:rsidRPr="00340433">
        <w:rPr>
          <w:rFonts w:ascii="Arial" w:eastAsia="Times New Roman" w:hAnsi="Arial" w:cs="Arial"/>
          <w:b/>
          <w:bCs/>
          <w:i/>
          <w:iCs/>
          <w:color w:val="222526"/>
          <w:sz w:val="23"/>
          <w:szCs w:val="23"/>
          <w:bdr w:val="none" w:sz="0" w:space="0" w:color="auto" w:frame="1"/>
          <w:lang w:val="en-US" w:eastAsia="sv-SE"/>
        </w:rPr>
        <w:t>"si les propos litigieux pouvaient être qualifiés d'injures non publiques".</w:t>
      </w:r>
    </w:p>
    <w:p w:rsidR="00340433" w:rsidRPr="00340433" w:rsidRDefault="00340433" w:rsidP="00340433">
      <w:pPr>
        <w:spacing w:after="0" w:line="240" w:lineRule="auto"/>
        <w:textAlignment w:val="baseline"/>
        <w:rPr>
          <w:rFonts w:ascii="Arial" w:eastAsia="Times New Roman" w:hAnsi="Arial" w:cs="Arial"/>
          <w:color w:val="222526"/>
          <w:sz w:val="23"/>
          <w:szCs w:val="23"/>
          <w:lang w:val="en-US" w:eastAsia="sv-SE"/>
        </w:rPr>
      </w:pPr>
      <w:r w:rsidRPr="00340433">
        <w:rPr>
          <w:rFonts w:ascii="Arial" w:eastAsia="Times New Roman" w:hAnsi="Arial" w:cs="Arial"/>
          <w:b/>
          <w:bCs/>
          <w:color w:val="222526"/>
          <w:sz w:val="23"/>
          <w:szCs w:val="23"/>
          <w:bdr w:val="none" w:sz="0" w:space="0" w:color="auto" w:frame="1"/>
          <w:lang w:val="en-US" w:eastAsia="sv-SE"/>
        </w:rPr>
        <w:t>L'injure non publique est punie d'une amende de 38 euros</w:t>
      </w:r>
      <w:r w:rsidRPr="00340433">
        <w:rPr>
          <w:rFonts w:ascii="Arial" w:eastAsia="Times New Roman" w:hAnsi="Arial" w:cs="Arial"/>
          <w:color w:val="222526"/>
          <w:sz w:val="23"/>
          <w:szCs w:val="23"/>
          <w:lang w:val="en-US" w:eastAsia="sv-SE"/>
        </w:rPr>
        <w:t>. En revanche, l'injure publique est passible de 12 000 euros d'amende, voire 45 000 euros avec emprisonnement si elle est aggravée (raciale par exemple).</w:t>
      </w:r>
    </w:p>
    <w:p w:rsidR="00340433" w:rsidRPr="00340433" w:rsidRDefault="00340433" w:rsidP="00340433">
      <w:pPr>
        <w:spacing w:after="0" w:line="240" w:lineRule="auto"/>
        <w:textAlignment w:val="baseline"/>
        <w:rPr>
          <w:rFonts w:ascii="Arial" w:eastAsia="Times New Roman" w:hAnsi="Arial" w:cs="Arial"/>
          <w:color w:val="222526"/>
          <w:sz w:val="23"/>
          <w:szCs w:val="23"/>
          <w:lang w:val="en-US" w:eastAsia="sv-SE"/>
        </w:rPr>
      </w:pPr>
      <w:r w:rsidRPr="00340433">
        <w:rPr>
          <w:rFonts w:ascii="Arial" w:eastAsia="Times New Roman" w:hAnsi="Arial" w:cs="Arial"/>
          <w:color w:val="222526"/>
          <w:sz w:val="23"/>
          <w:szCs w:val="23"/>
          <w:lang w:val="en-US" w:eastAsia="sv-SE"/>
        </w:rPr>
        <w:t>Reste aussi à savoir ce que signifie</w:t>
      </w:r>
      <w:r w:rsidRPr="00340433">
        <w:rPr>
          <w:rFonts w:ascii="Arial" w:eastAsia="Times New Roman" w:hAnsi="Arial" w:cs="Arial"/>
          <w:i/>
          <w:iCs/>
          <w:color w:val="222526"/>
          <w:sz w:val="23"/>
          <w:szCs w:val="23"/>
          <w:bdr w:val="none" w:sz="0" w:space="0" w:color="auto" w:frame="1"/>
          <w:lang w:val="en-US" w:eastAsia="sv-SE"/>
        </w:rPr>
        <w:t> "nombre restreint"</w:t>
      </w:r>
      <w:r w:rsidRPr="00340433">
        <w:rPr>
          <w:rFonts w:ascii="Arial" w:eastAsia="Times New Roman" w:hAnsi="Arial" w:cs="Arial"/>
          <w:color w:val="222526"/>
          <w:sz w:val="23"/>
          <w:szCs w:val="23"/>
          <w:lang w:val="en-US" w:eastAsia="sv-SE"/>
        </w:rPr>
        <w:t>. Peut-on insulter son patron sur Facebook si on a une centaine d'amis  ? Ou faut-il n'en avoir qu'une petite dizaine  ?</w:t>
      </w:r>
    </w:p>
    <w:p w:rsidR="00340433" w:rsidRPr="00340433" w:rsidRDefault="00340433" w:rsidP="00340433">
      <w:pPr>
        <w:spacing w:after="0" w:line="240" w:lineRule="auto"/>
        <w:textAlignment w:val="baseline"/>
        <w:rPr>
          <w:rFonts w:ascii="Arial" w:eastAsia="Times New Roman" w:hAnsi="Arial" w:cs="Arial"/>
          <w:color w:val="222526"/>
          <w:sz w:val="23"/>
          <w:szCs w:val="23"/>
          <w:lang w:eastAsia="sv-SE"/>
        </w:rPr>
      </w:pPr>
      <w:r w:rsidRPr="00340433">
        <w:rPr>
          <w:rFonts w:ascii="Arial" w:eastAsia="Times New Roman" w:hAnsi="Arial" w:cs="Arial"/>
          <w:color w:val="222526"/>
          <w:sz w:val="23"/>
          <w:szCs w:val="23"/>
          <w:lang w:val="en-US" w:eastAsia="sv-SE"/>
        </w:rPr>
        <w:t xml:space="preserve">La Cour de Cassation renvoie donc la décision devant la cour d'appel de Versailles. </w:t>
      </w:r>
      <w:proofErr w:type="spellStart"/>
      <w:r w:rsidRPr="00340433">
        <w:rPr>
          <w:rFonts w:ascii="Arial" w:eastAsia="Times New Roman" w:hAnsi="Arial" w:cs="Arial"/>
          <w:color w:val="222526"/>
          <w:sz w:val="23"/>
          <w:szCs w:val="23"/>
          <w:lang w:eastAsia="sv-SE"/>
        </w:rPr>
        <w:t>Affaire</w:t>
      </w:r>
      <w:proofErr w:type="spellEnd"/>
      <w:r w:rsidRPr="00340433">
        <w:rPr>
          <w:rFonts w:ascii="Arial" w:eastAsia="Times New Roman" w:hAnsi="Arial" w:cs="Arial"/>
          <w:color w:val="222526"/>
          <w:sz w:val="23"/>
          <w:szCs w:val="23"/>
          <w:lang w:eastAsia="sv-SE"/>
        </w:rPr>
        <w:t xml:space="preserve"> à </w:t>
      </w:r>
      <w:proofErr w:type="spellStart"/>
      <w:r w:rsidRPr="00340433">
        <w:rPr>
          <w:rFonts w:ascii="Arial" w:eastAsia="Times New Roman" w:hAnsi="Arial" w:cs="Arial"/>
          <w:color w:val="222526"/>
          <w:sz w:val="23"/>
          <w:szCs w:val="23"/>
          <w:lang w:eastAsia="sv-SE"/>
        </w:rPr>
        <w:t>suivre</w:t>
      </w:r>
      <w:proofErr w:type="spellEnd"/>
      <w:r w:rsidRPr="00340433">
        <w:rPr>
          <w:rFonts w:ascii="Arial" w:eastAsia="Times New Roman" w:hAnsi="Arial" w:cs="Arial"/>
          <w:color w:val="222526"/>
          <w:sz w:val="23"/>
          <w:szCs w:val="23"/>
          <w:lang w:eastAsia="sv-SE"/>
        </w:rPr>
        <w:t>  !</w:t>
      </w:r>
    </w:p>
    <w:p w:rsidR="00340433" w:rsidRPr="00340433" w:rsidRDefault="00340433" w:rsidP="00340433">
      <w:pPr>
        <w:spacing w:after="0" w:line="240" w:lineRule="auto"/>
        <w:jc w:val="right"/>
        <w:textAlignment w:val="baseline"/>
        <w:rPr>
          <w:rFonts w:ascii="Arial" w:eastAsia="Times New Roman" w:hAnsi="Arial" w:cs="Arial"/>
          <w:color w:val="201D21"/>
          <w:sz w:val="28"/>
          <w:szCs w:val="28"/>
          <w:lang w:eastAsia="sv-SE"/>
        </w:rPr>
      </w:pPr>
      <w:r w:rsidRPr="00340433">
        <w:rPr>
          <w:rFonts w:ascii="Arial" w:eastAsia="Times New Roman" w:hAnsi="Arial" w:cs="Arial"/>
          <w:color w:val="201D21"/>
          <w:sz w:val="28"/>
          <w:szCs w:val="28"/>
          <w:lang w:eastAsia="sv-SE"/>
        </w:rPr>
        <w:t>par </w:t>
      </w:r>
      <w:proofErr w:type="spellStart"/>
      <w:r w:rsidRPr="00340433">
        <w:rPr>
          <w:rFonts w:ascii="Arial" w:eastAsia="Times New Roman" w:hAnsi="Arial" w:cs="Arial"/>
          <w:color w:val="201D21"/>
          <w:sz w:val="28"/>
          <w:szCs w:val="28"/>
          <w:lang w:eastAsia="sv-SE"/>
        </w:rPr>
        <w:fldChar w:fldCharType="begin"/>
      </w:r>
      <w:r w:rsidRPr="00340433">
        <w:rPr>
          <w:rFonts w:ascii="Arial" w:eastAsia="Times New Roman" w:hAnsi="Arial" w:cs="Arial"/>
          <w:color w:val="201D21"/>
          <w:sz w:val="28"/>
          <w:szCs w:val="28"/>
          <w:lang w:eastAsia="sv-SE"/>
        </w:rPr>
        <w:instrText xml:space="preserve"> HYPERLINK "http://quoi.info/profil/benedicte-lutaud/" </w:instrText>
      </w:r>
      <w:r w:rsidRPr="00340433">
        <w:rPr>
          <w:rFonts w:ascii="Arial" w:eastAsia="Times New Roman" w:hAnsi="Arial" w:cs="Arial"/>
          <w:color w:val="201D21"/>
          <w:sz w:val="28"/>
          <w:szCs w:val="28"/>
          <w:lang w:eastAsia="sv-SE"/>
        </w:rPr>
        <w:fldChar w:fldCharType="separate"/>
      </w:r>
      <w:r w:rsidRPr="00340433">
        <w:rPr>
          <w:rFonts w:ascii="Arial" w:eastAsia="Times New Roman" w:hAnsi="Arial" w:cs="Arial"/>
          <w:b/>
          <w:bCs/>
          <w:color w:val="147AC2"/>
          <w:sz w:val="28"/>
          <w:szCs w:val="28"/>
          <w:lang w:eastAsia="sv-SE"/>
        </w:rPr>
        <w:t>Bénédicte</w:t>
      </w:r>
      <w:proofErr w:type="spellEnd"/>
      <w:r w:rsidRPr="00340433">
        <w:rPr>
          <w:rFonts w:ascii="Arial" w:eastAsia="Times New Roman" w:hAnsi="Arial" w:cs="Arial"/>
          <w:b/>
          <w:bCs/>
          <w:color w:val="147AC2"/>
          <w:sz w:val="28"/>
          <w:szCs w:val="28"/>
          <w:lang w:eastAsia="sv-SE"/>
        </w:rPr>
        <w:t xml:space="preserve"> </w:t>
      </w:r>
      <w:proofErr w:type="spellStart"/>
      <w:r w:rsidRPr="00340433">
        <w:rPr>
          <w:rFonts w:ascii="Arial" w:eastAsia="Times New Roman" w:hAnsi="Arial" w:cs="Arial"/>
          <w:b/>
          <w:bCs/>
          <w:color w:val="147AC2"/>
          <w:sz w:val="28"/>
          <w:szCs w:val="28"/>
          <w:lang w:eastAsia="sv-SE"/>
        </w:rPr>
        <w:t>Lutaud</w:t>
      </w:r>
      <w:proofErr w:type="spellEnd"/>
      <w:r w:rsidRPr="00340433">
        <w:rPr>
          <w:rFonts w:ascii="Arial" w:eastAsia="Times New Roman" w:hAnsi="Arial" w:cs="Arial"/>
          <w:color w:val="201D21"/>
          <w:sz w:val="28"/>
          <w:szCs w:val="28"/>
          <w:lang w:eastAsia="sv-SE"/>
        </w:rPr>
        <w:fldChar w:fldCharType="end"/>
      </w:r>
    </w:p>
    <w:p w:rsidR="00226B1F" w:rsidRDefault="00226B1F">
      <w:bookmarkStart w:id="0" w:name="_GoBack"/>
      <w:bookmarkEnd w:id="0"/>
    </w:p>
    <w:sectPr w:rsidR="00226B1F" w:rsidSect="009153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65C9"/>
    <w:multiLevelType w:val="multilevel"/>
    <w:tmpl w:val="2ECA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33"/>
    <w:rsid w:val="00226B1F"/>
    <w:rsid w:val="00272CAD"/>
    <w:rsid w:val="00340433"/>
    <w:rsid w:val="006E215A"/>
    <w:rsid w:val="009153E5"/>
    <w:rsid w:val="009E4938"/>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404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0433"/>
    <w:rPr>
      <w:rFonts w:ascii="Times New Roman" w:eastAsia="Times New Roman" w:hAnsi="Times New Roman" w:cs="Times New Roman"/>
      <w:b/>
      <w:bCs/>
      <w:kern w:val="36"/>
      <w:sz w:val="48"/>
      <w:szCs w:val="48"/>
      <w:lang w:eastAsia="sv-SE"/>
    </w:rPr>
  </w:style>
  <w:style w:type="character" w:styleId="Betoning">
    <w:name w:val="Emphasis"/>
    <w:basedOn w:val="Standardstycketeckensnitt"/>
    <w:uiPriority w:val="20"/>
    <w:qFormat/>
    <w:rsid w:val="00340433"/>
    <w:rPr>
      <w:i/>
      <w:iCs/>
    </w:rPr>
  </w:style>
  <w:style w:type="paragraph" w:styleId="Normalwebb">
    <w:name w:val="Normal (Web)"/>
    <w:basedOn w:val="Normal"/>
    <w:uiPriority w:val="99"/>
    <w:semiHidden/>
    <w:unhideWhenUsed/>
    <w:rsid w:val="003404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40433"/>
  </w:style>
  <w:style w:type="character" w:styleId="Hyperlnk">
    <w:name w:val="Hyperlink"/>
    <w:basedOn w:val="Standardstycketeckensnitt"/>
    <w:uiPriority w:val="99"/>
    <w:semiHidden/>
    <w:unhideWhenUsed/>
    <w:rsid w:val="00340433"/>
    <w:rPr>
      <w:color w:val="0000FF"/>
      <w:u w:val="single"/>
    </w:rPr>
  </w:style>
  <w:style w:type="character" w:styleId="Stark">
    <w:name w:val="Strong"/>
    <w:basedOn w:val="Standardstycketeckensnitt"/>
    <w:uiPriority w:val="22"/>
    <w:qFormat/>
    <w:rsid w:val="00340433"/>
    <w:rPr>
      <w:b/>
      <w:bCs/>
    </w:rPr>
  </w:style>
  <w:style w:type="paragraph" w:styleId="Ballongtext">
    <w:name w:val="Balloon Text"/>
    <w:basedOn w:val="Normal"/>
    <w:link w:val="BallongtextChar"/>
    <w:uiPriority w:val="99"/>
    <w:semiHidden/>
    <w:unhideWhenUsed/>
    <w:rsid w:val="0034043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0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404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0433"/>
    <w:rPr>
      <w:rFonts w:ascii="Times New Roman" w:eastAsia="Times New Roman" w:hAnsi="Times New Roman" w:cs="Times New Roman"/>
      <w:b/>
      <w:bCs/>
      <w:kern w:val="36"/>
      <w:sz w:val="48"/>
      <w:szCs w:val="48"/>
      <w:lang w:eastAsia="sv-SE"/>
    </w:rPr>
  </w:style>
  <w:style w:type="character" w:styleId="Betoning">
    <w:name w:val="Emphasis"/>
    <w:basedOn w:val="Standardstycketeckensnitt"/>
    <w:uiPriority w:val="20"/>
    <w:qFormat/>
    <w:rsid w:val="00340433"/>
    <w:rPr>
      <w:i/>
      <w:iCs/>
    </w:rPr>
  </w:style>
  <w:style w:type="paragraph" w:styleId="Normalwebb">
    <w:name w:val="Normal (Web)"/>
    <w:basedOn w:val="Normal"/>
    <w:uiPriority w:val="99"/>
    <w:semiHidden/>
    <w:unhideWhenUsed/>
    <w:rsid w:val="003404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40433"/>
  </w:style>
  <w:style w:type="character" w:styleId="Hyperlnk">
    <w:name w:val="Hyperlink"/>
    <w:basedOn w:val="Standardstycketeckensnitt"/>
    <w:uiPriority w:val="99"/>
    <w:semiHidden/>
    <w:unhideWhenUsed/>
    <w:rsid w:val="00340433"/>
    <w:rPr>
      <w:color w:val="0000FF"/>
      <w:u w:val="single"/>
    </w:rPr>
  </w:style>
  <w:style w:type="character" w:styleId="Stark">
    <w:name w:val="Strong"/>
    <w:basedOn w:val="Standardstycketeckensnitt"/>
    <w:uiPriority w:val="22"/>
    <w:qFormat/>
    <w:rsid w:val="00340433"/>
    <w:rPr>
      <w:b/>
      <w:bCs/>
    </w:rPr>
  </w:style>
  <w:style w:type="paragraph" w:styleId="Ballongtext">
    <w:name w:val="Balloon Text"/>
    <w:basedOn w:val="Normal"/>
    <w:link w:val="BallongtextChar"/>
    <w:uiPriority w:val="99"/>
    <w:semiHidden/>
    <w:unhideWhenUsed/>
    <w:rsid w:val="0034043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0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04130">
      <w:bodyDiv w:val="1"/>
      <w:marLeft w:val="0"/>
      <w:marRight w:val="0"/>
      <w:marTop w:val="0"/>
      <w:marBottom w:val="0"/>
      <w:divBdr>
        <w:top w:val="none" w:sz="0" w:space="0" w:color="auto"/>
        <w:left w:val="none" w:sz="0" w:space="0" w:color="auto"/>
        <w:bottom w:val="none" w:sz="0" w:space="0" w:color="auto"/>
        <w:right w:val="none" w:sz="0" w:space="0" w:color="auto"/>
      </w:divBdr>
      <w:divsChild>
        <w:div w:id="103862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2158</Characters>
  <Application>Microsoft Office Word</Application>
  <DocSecurity>0</DocSecurity>
  <Lines>17</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2013-10-13T07:33:00Z</dcterms:created>
  <dcterms:modified xsi:type="dcterms:W3CDTF">2013-10-13T07:33:00Z</dcterms:modified>
</cp:coreProperties>
</file>