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5E43ED">
      <w:r>
        <w:t>8340perquisition</w:t>
      </w:r>
    </w:p>
    <w:p w:rsidR="005E43ED" w:rsidRPr="005E43ED" w:rsidRDefault="005E43ED" w:rsidP="005E43ED">
      <w:pPr>
        <w:pBdr>
          <w:bottom w:val="single" w:sz="6" w:space="1" w:color="C0C0C0"/>
        </w:pBdr>
        <w:shd w:val="clear" w:color="auto" w:fill="FFFFFF"/>
        <w:spacing w:before="100" w:beforeAutospacing="1" w:after="100" w:afterAutospacing="1" w:line="240" w:lineRule="auto"/>
        <w:outlineLvl w:val="1"/>
        <w:rPr>
          <w:rFonts w:ascii="Verdana" w:eastAsia="Times New Roman" w:hAnsi="Verdana" w:cs="Arial"/>
          <w:b/>
          <w:bCs/>
          <w:color w:val="0F679B"/>
          <w:kern w:val="36"/>
          <w:sz w:val="33"/>
          <w:szCs w:val="33"/>
          <w:lang w:val="fr-FR" w:eastAsia="sv-SE"/>
        </w:rPr>
      </w:pPr>
      <w:r w:rsidRPr="005E43ED">
        <w:rPr>
          <w:rFonts w:ascii="Verdana" w:eastAsia="Times New Roman" w:hAnsi="Verdana" w:cs="Arial"/>
          <w:b/>
          <w:bCs/>
          <w:color w:val="0F679B"/>
          <w:kern w:val="36"/>
          <w:sz w:val="33"/>
          <w:szCs w:val="33"/>
          <w:lang w:val="fr-FR" w:eastAsia="sv-SE"/>
        </w:rPr>
        <w:t>En France, la police peut entrer à tout moment dans n’importe quel domicile sans mandat, vrai ou faux ?</w:t>
      </w:r>
    </w:p>
    <w:p w:rsidR="005E43ED" w:rsidRPr="005E43ED" w:rsidRDefault="005E43ED" w:rsidP="005E43ED">
      <w:pPr>
        <w:shd w:val="clear" w:color="auto" w:fill="FFFFFF"/>
        <w:spacing w:before="100" w:beforeAutospacing="1" w:after="100" w:afterAutospacing="1" w:line="240" w:lineRule="auto"/>
        <w:rPr>
          <w:rFonts w:ascii="Arial" w:eastAsia="Times New Roman" w:hAnsi="Arial" w:cs="Arial"/>
          <w:color w:val="003366"/>
          <w:sz w:val="20"/>
          <w:szCs w:val="20"/>
          <w:lang w:val="fr-FR" w:eastAsia="sv-SE"/>
        </w:rPr>
      </w:pPr>
      <w:r>
        <w:rPr>
          <w:rFonts w:ascii="Arial" w:eastAsia="Times New Roman" w:hAnsi="Arial" w:cs="Arial"/>
          <w:noProof/>
          <w:color w:val="003366"/>
          <w:sz w:val="20"/>
          <w:szCs w:val="20"/>
          <w:lang w:eastAsia="sv-SE"/>
        </w:rPr>
        <w:drawing>
          <wp:inline distT="0" distB="0" distL="0" distR="0">
            <wp:extent cx="790575" cy="504825"/>
            <wp:effectExtent l="19050" t="0" r="9525" b="0"/>
            <wp:docPr id="1" name="Bild 1" descr="http://www.jesuiscultive.com/IMG/jpg/bulle_f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suiscultive.com/IMG/jpg/bulle_faux.jpg"/>
                    <pic:cNvPicPr>
                      <a:picLocks noChangeAspect="1" noChangeArrowheads="1"/>
                    </pic:cNvPicPr>
                  </pic:nvPicPr>
                  <pic:blipFill>
                    <a:blip r:embed="rId4" cstate="print"/>
                    <a:srcRect/>
                    <a:stretch>
                      <a:fillRect/>
                    </a:stretch>
                  </pic:blipFill>
                  <pic:spPr bwMode="auto">
                    <a:xfrm>
                      <a:off x="0" y="0"/>
                      <a:ext cx="790575" cy="504825"/>
                    </a:xfrm>
                    <a:prstGeom prst="rect">
                      <a:avLst/>
                    </a:prstGeom>
                    <a:noFill/>
                    <a:ln w="9525">
                      <a:noFill/>
                      <a:miter lim="800000"/>
                      <a:headEnd/>
                      <a:tailEnd/>
                    </a:ln>
                  </pic:spPr>
                </pic:pic>
              </a:graphicData>
            </a:graphic>
          </wp:inline>
        </w:drawing>
      </w:r>
    </w:p>
    <w:p w:rsidR="005E43ED" w:rsidRPr="005E43ED" w:rsidRDefault="005E43ED" w:rsidP="005E43ED">
      <w:pPr>
        <w:shd w:val="clear" w:color="auto" w:fill="FFFFFF"/>
        <w:spacing w:before="100" w:beforeAutospacing="1" w:after="100" w:afterAutospacing="1" w:line="240" w:lineRule="auto"/>
        <w:rPr>
          <w:rFonts w:ascii="Arial" w:eastAsia="Times New Roman" w:hAnsi="Arial" w:cs="Arial"/>
          <w:color w:val="003366"/>
          <w:sz w:val="20"/>
          <w:szCs w:val="20"/>
          <w:lang w:val="fr-FR" w:eastAsia="sv-SE"/>
        </w:rPr>
      </w:pPr>
      <w:r w:rsidRPr="005E43ED">
        <w:rPr>
          <w:rFonts w:ascii="Arial" w:eastAsia="Times New Roman" w:hAnsi="Arial" w:cs="Arial"/>
          <w:color w:val="003366"/>
          <w:sz w:val="20"/>
          <w:szCs w:val="20"/>
          <w:lang w:val="fr-FR" w:eastAsia="sv-SE"/>
        </w:rPr>
        <w:t>En France, contrairement aux États-Unis, la police n’a pas toujours besoin d’un mandat de perquisition pour entrer chez quelqu’un. Elle peut entrer dans n’importe quel domicile, mais sous certaines conditions :</w:t>
      </w:r>
      <w:r w:rsidRPr="005E43ED">
        <w:rPr>
          <w:rFonts w:ascii="Arial" w:eastAsia="Times New Roman" w:hAnsi="Arial" w:cs="Arial"/>
          <w:color w:val="003366"/>
          <w:sz w:val="20"/>
          <w:szCs w:val="20"/>
          <w:lang w:val="fr-FR" w:eastAsia="sv-SE"/>
        </w:rPr>
        <w:br/>
      </w:r>
      <w:r>
        <w:rPr>
          <w:rFonts w:ascii="Arial" w:eastAsia="Times New Roman" w:hAnsi="Arial" w:cs="Arial"/>
          <w:noProof/>
          <w:color w:val="003366"/>
          <w:sz w:val="20"/>
          <w:szCs w:val="20"/>
          <w:lang w:eastAsia="sv-SE"/>
        </w:rPr>
        <w:drawing>
          <wp:inline distT="0" distB="0" distL="0" distR="0">
            <wp:extent cx="85725" cy="85725"/>
            <wp:effectExtent l="19050" t="0" r="9525" b="0"/>
            <wp:docPr id="2" name="Bild 2" descr="http://www.jesuiscultive.com/squelettes/jscsq/images/pu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suiscultive.com/squelettes/jscsq/images/puce.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5E43ED">
        <w:rPr>
          <w:rFonts w:ascii="Arial" w:eastAsia="Times New Roman" w:hAnsi="Arial" w:cs="Arial"/>
          <w:color w:val="003366"/>
          <w:sz w:val="20"/>
          <w:szCs w:val="20"/>
          <w:lang w:val="fr-FR" w:eastAsia="sv-SE"/>
        </w:rPr>
        <w:t>si la personne donne son accord écrit</w:t>
      </w:r>
      <w:r w:rsidRPr="005E43ED">
        <w:rPr>
          <w:rFonts w:ascii="Arial" w:eastAsia="Times New Roman" w:hAnsi="Arial" w:cs="Arial"/>
          <w:color w:val="003366"/>
          <w:sz w:val="20"/>
          <w:szCs w:val="20"/>
          <w:lang w:val="fr-FR" w:eastAsia="sv-SE"/>
        </w:rPr>
        <w:br/>
      </w:r>
      <w:r>
        <w:rPr>
          <w:rFonts w:ascii="Arial" w:eastAsia="Times New Roman" w:hAnsi="Arial" w:cs="Arial"/>
          <w:noProof/>
          <w:color w:val="003366"/>
          <w:sz w:val="20"/>
          <w:szCs w:val="20"/>
          <w:lang w:eastAsia="sv-SE"/>
        </w:rPr>
        <w:drawing>
          <wp:inline distT="0" distB="0" distL="0" distR="0">
            <wp:extent cx="85725" cy="85725"/>
            <wp:effectExtent l="19050" t="0" r="9525" b="0"/>
            <wp:docPr id="3" name="Bild 3" descr="http://www.jesuiscultive.com/squelettes/jscsq/images/pu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esuiscultive.com/squelettes/jscsq/images/puce.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5E43ED">
        <w:rPr>
          <w:rFonts w:ascii="Arial" w:eastAsia="Times New Roman" w:hAnsi="Arial" w:cs="Arial"/>
          <w:color w:val="003366"/>
          <w:sz w:val="20"/>
          <w:szCs w:val="20"/>
          <w:lang w:val="fr-FR" w:eastAsia="sv-SE"/>
        </w:rPr>
        <w:t>sans accord, mais avec une commission rogatoire (acte par lequel un magistrat délègue ses pouvoirs) signée par un juge d’instruction</w:t>
      </w:r>
      <w:r w:rsidRPr="005E43ED">
        <w:rPr>
          <w:rFonts w:ascii="Arial" w:eastAsia="Times New Roman" w:hAnsi="Arial" w:cs="Arial"/>
          <w:color w:val="003366"/>
          <w:sz w:val="20"/>
          <w:szCs w:val="20"/>
          <w:lang w:val="fr-FR" w:eastAsia="sv-SE"/>
        </w:rPr>
        <w:br/>
      </w:r>
      <w:r>
        <w:rPr>
          <w:rFonts w:ascii="Arial" w:eastAsia="Times New Roman" w:hAnsi="Arial" w:cs="Arial"/>
          <w:noProof/>
          <w:color w:val="003366"/>
          <w:sz w:val="20"/>
          <w:szCs w:val="20"/>
          <w:lang w:eastAsia="sv-SE"/>
        </w:rPr>
        <w:drawing>
          <wp:inline distT="0" distB="0" distL="0" distR="0">
            <wp:extent cx="85725" cy="85725"/>
            <wp:effectExtent l="19050" t="0" r="9525" b="0"/>
            <wp:docPr id="4" name="Bild 4" descr="http://www.jesuiscultive.com/squelettes/jscsq/images/pu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suiscultive.com/squelettes/jscsq/images/puce.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5E43ED">
        <w:rPr>
          <w:rFonts w:ascii="Arial" w:eastAsia="Times New Roman" w:hAnsi="Arial" w:cs="Arial"/>
          <w:color w:val="003366"/>
          <w:sz w:val="20"/>
          <w:szCs w:val="20"/>
          <w:lang w:val="fr-FR" w:eastAsia="sv-SE"/>
        </w:rPr>
        <w:t>sans condition, en cas de flagrant délit</w:t>
      </w:r>
    </w:p>
    <w:p w:rsidR="005E43ED" w:rsidRPr="005E43ED" w:rsidRDefault="005E43ED" w:rsidP="005E43ED">
      <w:pPr>
        <w:shd w:val="clear" w:color="auto" w:fill="FFFFFF"/>
        <w:spacing w:before="100" w:beforeAutospacing="1" w:after="100" w:afterAutospacing="1" w:line="240" w:lineRule="auto"/>
        <w:rPr>
          <w:rFonts w:ascii="Arial" w:eastAsia="Times New Roman" w:hAnsi="Arial" w:cs="Arial"/>
          <w:color w:val="003366"/>
          <w:sz w:val="20"/>
          <w:szCs w:val="20"/>
          <w:lang w:val="fr-FR" w:eastAsia="sv-SE"/>
        </w:rPr>
      </w:pPr>
      <w:r w:rsidRPr="005E43ED">
        <w:rPr>
          <w:rFonts w:ascii="Arial" w:eastAsia="Times New Roman" w:hAnsi="Arial" w:cs="Arial"/>
          <w:color w:val="003366"/>
          <w:sz w:val="20"/>
          <w:szCs w:val="20"/>
          <w:lang w:val="fr-FR" w:eastAsia="sv-SE"/>
        </w:rPr>
        <w:t>La perquisition doit toujours être effectuée entre 6 h et 21 h, sauf pour les cas de prostitution, de trafic de stupéfiants et de grande criminalité (bande organisée, terrorisme, etc.) et sur autorisation d’un juge. Elle doit être faite en présence de la personne, d’un représentant de la personne, ou de deux témoins non policiers.</w:t>
      </w:r>
    </w:p>
    <w:p w:rsidR="005E43ED" w:rsidRPr="005E43ED" w:rsidRDefault="005E43ED" w:rsidP="005E43ED">
      <w:pPr>
        <w:shd w:val="clear" w:color="auto" w:fill="FFFFFF"/>
        <w:spacing w:before="100" w:beforeAutospacing="1" w:after="100" w:afterAutospacing="1" w:line="240" w:lineRule="auto"/>
        <w:rPr>
          <w:rFonts w:ascii="Arial" w:eastAsia="Times New Roman" w:hAnsi="Arial" w:cs="Arial"/>
          <w:color w:val="003366"/>
          <w:sz w:val="20"/>
          <w:szCs w:val="20"/>
          <w:lang w:val="fr-FR" w:eastAsia="sv-SE"/>
        </w:rPr>
      </w:pPr>
      <w:r w:rsidRPr="005E43ED">
        <w:rPr>
          <w:rFonts w:ascii="Arial" w:eastAsia="Times New Roman" w:hAnsi="Arial" w:cs="Arial"/>
          <w:color w:val="003366"/>
          <w:sz w:val="20"/>
          <w:szCs w:val="20"/>
          <w:lang w:val="fr-FR" w:eastAsia="sv-SE"/>
        </w:rPr>
        <w:t>Dans certains cas, la présence du magistrat est obligatoire (perquisition chez un avocat, un médecin, un notaire, un avoué ou un huissier) pour protéger le secret professionnel.</w:t>
      </w:r>
    </w:p>
    <w:p w:rsidR="005E43ED" w:rsidRPr="005E43ED" w:rsidRDefault="005E43ED">
      <w:pPr>
        <w:rPr>
          <w:lang w:val="fr-FR"/>
        </w:rPr>
      </w:pPr>
    </w:p>
    <w:p w:rsidR="005E43ED" w:rsidRPr="005E43ED" w:rsidRDefault="005E43ED">
      <w:pPr>
        <w:rPr>
          <w:lang w:val="en-US"/>
        </w:rPr>
      </w:pPr>
    </w:p>
    <w:sectPr w:rsidR="005E43ED" w:rsidRPr="005E43ED"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displayVerticalDrawingGridEvery w:val="2"/>
  <w:characterSpacingControl w:val="doNotCompress"/>
  <w:compat/>
  <w:rsids>
    <w:rsidRoot w:val="005E43ED"/>
    <w:rsid w:val="000566B0"/>
    <w:rsid w:val="003642C5"/>
    <w:rsid w:val="00461DE2"/>
    <w:rsid w:val="005E43ED"/>
    <w:rsid w:val="008D00F6"/>
    <w:rsid w:val="00AD7EE5"/>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E43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E43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4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253610">
      <w:bodyDiv w:val="1"/>
      <w:marLeft w:val="1"/>
      <w:marRight w:val="1"/>
      <w:marTop w:val="330"/>
      <w:marBottom w:val="1"/>
      <w:divBdr>
        <w:top w:val="none" w:sz="0" w:space="0" w:color="auto"/>
        <w:left w:val="none" w:sz="0" w:space="0" w:color="auto"/>
        <w:bottom w:val="none" w:sz="0" w:space="0" w:color="auto"/>
        <w:right w:val="none" w:sz="0" w:space="0" w:color="auto"/>
      </w:divBdr>
      <w:divsChild>
        <w:div w:id="1494221675">
          <w:marLeft w:val="3000"/>
          <w:marRight w:val="150"/>
          <w:marTop w:val="330"/>
          <w:marBottom w:val="0"/>
          <w:divBdr>
            <w:top w:val="none" w:sz="0" w:space="0" w:color="auto"/>
            <w:left w:val="none" w:sz="0" w:space="0" w:color="auto"/>
            <w:bottom w:val="none" w:sz="0" w:space="0" w:color="auto"/>
            <w:right w:val="none" w:sz="0" w:space="0" w:color="auto"/>
          </w:divBdr>
          <w:divsChild>
            <w:div w:id="230311149">
              <w:marLeft w:val="0"/>
              <w:marRight w:val="0"/>
              <w:marTop w:val="240"/>
              <w:marBottom w:val="144"/>
              <w:divBdr>
                <w:top w:val="single" w:sz="6" w:space="8" w:color="FFFFFF"/>
                <w:left w:val="single" w:sz="6" w:space="15" w:color="FFFFFF"/>
                <w:bottom w:val="single" w:sz="6" w:space="8" w:color="FFFFFF"/>
                <w:right w:val="single" w:sz="6" w:space="8" w:color="FFFFFF"/>
              </w:divBdr>
              <w:divsChild>
                <w:div w:id="14249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894</Characters>
  <Application>Microsoft Office Word</Application>
  <DocSecurity>0</DocSecurity>
  <Lines>7</Lines>
  <Paragraphs>2</Paragraphs>
  <ScaleCrop>false</ScaleCrop>
  <Company>Proaros</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1</cp:revision>
  <dcterms:created xsi:type="dcterms:W3CDTF">2013-12-22T09:25:00Z</dcterms:created>
  <dcterms:modified xsi:type="dcterms:W3CDTF">2013-12-22T09:26:00Z</dcterms:modified>
</cp:coreProperties>
</file>