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03788">
      <w:r>
        <w:t>9055dialoguepronoms</w:t>
      </w:r>
      <w:r w:rsidR="00BF0A72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D25DF" w:rsidTr="003D25DF">
        <w:tc>
          <w:tcPr>
            <w:tcW w:w="5103" w:type="dxa"/>
          </w:tcPr>
          <w:p w:rsidR="003D25DF" w:rsidRDefault="00AD7C4F">
            <w:r>
              <w:t>vill du ha godis?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</w:t>
            </w:r>
            <w:proofErr w:type="spellStart"/>
            <w:r>
              <w:t>veux</w:t>
            </w:r>
            <w:proofErr w:type="spellEnd"/>
            <w:r>
              <w:t xml:space="preserve"> des </w:t>
            </w:r>
            <w:proofErr w:type="spellStart"/>
            <w:r>
              <w:t>bonbons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vill du ha det?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en </w:t>
            </w:r>
            <w:proofErr w:type="spellStart"/>
            <w:r>
              <w:t>veux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dina nycklar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tes </w:t>
            </w:r>
            <w:proofErr w:type="spellStart"/>
            <w:r>
              <w:t>clés</w:t>
            </w:r>
            <w:proofErr w:type="spellEnd"/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dem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les </w:t>
            </w:r>
            <w:proofErr w:type="spellStart"/>
            <w:r>
              <w:t>prends</w:t>
            </w:r>
            <w:proofErr w:type="spellEnd"/>
          </w:p>
        </w:tc>
      </w:tr>
      <w:tr w:rsidR="003D25DF" w:rsidRPr="00BC099F" w:rsidTr="003D25DF">
        <w:tc>
          <w:tcPr>
            <w:tcW w:w="5103" w:type="dxa"/>
          </w:tcPr>
          <w:p w:rsidR="003D25DF" w:rsidRDefault="00AD7C4F">
            <w:r>
              <w:t>hon tittar på sina snygga skor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 w:rsidRPr="00BC099F">
              <w:rPr>
                <w:lang w:val="fr-FR"/>
              </w:rPr>
              <w:t>elle regarde ses belles chaussures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tittar på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les regarde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 w:rsidP="00AD7C4F">
            <w:r w:rsidRPr="00AD7C4F">
              <w:t xml:space="preserve">min mamma </w:t>
            </w:r>
            <w:r>
              <w:t>går till</w:t>
            </w:r>
            <w:r w:rsidRPr="00AD7C4F">
              <w:t xml:space="preserve"> banken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va à la banque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min mamma går dit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y va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rektorn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téléphone au proviseur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lui téléphone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croissanter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prenez des croissants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det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en prenez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de älskar er bror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adorent votre frère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 w:rsidP="00AD7C4F">
            <w:pPr>
              <w:rPr>
                <w:lang w:val="fr-FR"/>
              </w:rPr>
            </w:pPr>
            <w:r>
              <w:rPr>
                <w:lang w:val="fr-FR"/>
              </w:rPr>
              <w:t>de älskar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l’adorent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känner ni till denna stad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connaissez cette ville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känner ni till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la connaissez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råa sniglar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mange des escargots crus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en mange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har du tagit din cykel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as pris ton vélo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l’as pris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reglerna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avez compris les régles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dem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les avez comprises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han drömmer om att åka på semester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rêve de partir en vacances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drömmer om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en rêve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Sophies föräldrar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a écrit aux parents de Sophie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leur a écrit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 w:rsidP="005C5099">
            <w:pPr>
              <w:rPr>
                <w:lang w:val="fr-FR"/>
              </w:rPr>
            </w:pPr>
            <w:r>
              <w:rPr>
                <w:lang w:val="fr-FR"/>
              </w:rPr>
              <w:t>han avskyr gamla damer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déteste les vieilles dames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avskyr dem/det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les détestent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min bror arbetar på museet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travaille au musée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min bror arbetar där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y travaille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sin bror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déteste son frère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honom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 déteste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hjälp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veux de l’aide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det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en veux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5C5099" w:rsidRDefault="005C5099">
            <w:r w:rsidRPr="005C5099">
              <w:t>han har åkt till USA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est parti aux États-Unis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har åkt dit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y est parti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fåglarna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vois les oiseaux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dem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les vois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till min mamma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j’ai dit à ma mère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åt henne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je lui ai dit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smycken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a volé des bijoux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det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en a volé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tjuven har tagit alla mina smycken</w:t>
            </w:r>
          </w:p>
        </w:tc>
        <w:tc>
          <w:tcPr>
            <w:tcW w:w="5103" w:type="dxa"/>
          </w:tcPr>
          <w:p w:rsidR="0089161C" w:rsidRDefault="00A25A89" w:rsidP="00A25A89">
            <w:pPr>
              <w:rPr>
                <w:lang w:val="fr-FR"/>
              </w:rPr>
            </w:pPr>
            <w:r>
              <w:rPr>
                <w:lang w:val="fr-FR"/>
              </w:rPr>
              <w:t>le voleur a pris tous mes bijoux</w:t>
            </w:r>
          </w:p>
        </w:tc>
      </w:tr>
      <w:tr w:rsidR="00A25A89" w:rsidRPr="00BC099F" w:rsidTr="003D25DF">
        <w:tc>
          <w:tcPr>
            <w:tcW w:w="5103" w:type="dxa"/>
          </w:tcPr>
          <w:p w:rsidR="00A25A89" w:rsidRPr="00A25A89" w:rsidRDefault="00A25A89">
            <w:r w:rsidRPr="00A25A89">
              <w:t>tjuven har tagit dem alla</w:t>
            </w:r>
          </w:p>
        </w:tc>
        <w:tc>
          <w:tcPr>
            <w:tcW w:w="5103" w:type="dxa"/>
          </w:tcPr>
          <w:p w:rsidR="00A25A89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voleur les a tous pris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A25A89" w:rsidRDefault="002643A9">
            <w:r>
              <w:t>jag tror att det är bra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crois que c’est bien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jag tror det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le crois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r w:rsidRPr="002643A9">
              <w:t>har du tagit din dusch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as pris ta douche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l’as prise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hemma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est à la maison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där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y est</w:t>
            </w:r>
          </w:p>
        </w:tc>
      </w:tr>
    </w:tbl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sectPr w:rsidR="00403788" w:rsidRPr="00BC099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88"/>
    <w:rsid w:val="0015649F"/>
    <w:rsid w:val="002643A9"/>
    <w:rsid w:val="002B5FBD"/>
    <w:rsid w:val="003D25DF"/>
    <w:rsid w:val="00403788"/>
    <w:rsid w:val="0055703C"/>
    <w:rsid w:val="005C5099"/>
    <w:rsid w:val="0089161C"/>
    <w:rsid w:val="00A25A89"/>
    <w:rsid w:val="00AD7C4F"/>
    <w:rsid w:val="00BC099F"/>
    <w:rsid w:val="00BF0A7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2014-02-02T11:11:00Z</dcterms:created>
  <dcterms:modified xsi:type="dcterms:W3CDTF">2014-02-02T11:11:00Z</dcterms:modified>
</cp:coreProperties>
</file>