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B829DB">
      <w:bookmarkStart w:id="0" w:name="_GoBack"/>
      <w:r>
        <w:t>9060raconter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5B033A" w:rsidTr="005B033A">
        <w:tc>
          <w:tcPr>
            <w:tcW w:w="10206" w:type="dxa"/>
          </w:tcPr>
          <w:bookmarkEnd w:id="0"/>
          <w:p w:rsidR="00955B18" w:rsidRPr="00955B18" w:rsidRDefault="00955B18" w:rsidP="00955B1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sv-SE"/>
              </w:rPr>
              <w:t>Brigitte Bardot</w:t>
            </w:r>
          </w:p>
          <w:p w:rsidR="00955B18" w:rsidRPr="00955B18" w:rsidRDefault="00955B18" w:rsidP="00955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v-SE"/>
              </w:rPr>
              <w:drawing>
                <wp:inline distT="0" distB="0" distL="0" distR="0">
                  <wp:extent cx="1762125" cy="2428875"/>
                  <wp:effectExtent l="0" t="0" r="9525" b="9525"/>
                  <wp:docPr id="2" name="Bildobjekt 2" descr="http://upload.wikimedia.org/wikipedia/commons/thumb/5/52/BBardo_St_Trop_1963t.jpg/185px-BBardo_St_Trop_1963t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thumb/5/52/BBardo_St_Trop_1963t.jpg/185px-BBardo_St_Trop_1963t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v-SE"/>
              </w:rPr>
              <w:drawing>
                <wp:inline distT="0" distB="0" distL="0" distR="0">
                  <wp:extent cx="142875" cy="104775"/>
                  <wp:effectExtent l="0" t="0" r="9525" b="9525"/>
                  <wp:docPr id="1" name="Bildobjekt 1" descr="http://bits.wikimedia.org/static-1.23wmf11/skins/common/images/magnify-clip.png">
                    <a:hlinkClick xmlns:a="http://schemas.openxmlformats.org/drawingml/2006/main" r:id="rId6" tooltip="&quot;Förstor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ts.wikimedia.org/static-1.23wmf11/skins/common/images/magnify-clip.png">
                            <a:hlinkClick r:id="rId6" tooltip="&quot;Förstor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B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Bardot och 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Sami Frey i St. Tropez 1963.</w:t>
            </w:r>
          </w:p>
          <w:p w:rsidR="00955B18" w:rsidRPr="00955B18" w:rsidRDefault="00955B18" w:rsidP="00955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  <w:t>Brigitte Anne-Marie Bardot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, född 28 september 1934 i Paris, är en fransk skådespelerska, sångerska, modell och djurrättsaktivist.</w:t>
            </w:r>
          </w:p>
          <w:p w:rsidR="00955B18" w:rsidRPr="00955B18" w:rsidRDefault="00955B18" w:rsidP="00955B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sv-SE"/>
              </w:rPr>
              <w:t>Biografi</w:t>
            </w:r>
          </w:p>
          <w:p w:rsidR="00955B18" w:rsidRPr="00955B18" w:rsidRDefault="00955B18" w:rsidP="00955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Brigitte Bardots far var ingenjör och verksam i ett familjeföretag. Hennes mor var 14 år yngre än fadern och de gifte sig 1933. Modern uppmuntrade dottern att ta lektioner i musik och dans. Brigitte Bardot började som fotomodell då hon var 15 år och bilder av henne publicerades redan då i det franska magasinet Elle. Hennes ungdomliga skönhet visade sig när hon fick roller i filmer. Hon debuterade i filmen 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Det normandiska hålet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1952. Samma år gjorde hon ytterligare två filmer och gifte sig med Roger Vadim. De hade då redan känt varandra i några år, men föräldrarna hindrade henne att gifta sig innan hon fyllt 18 år. Äktenskapet höll i fem år.</w:t>
            </w:r>
          </w:p>
          <w:p w:rsidR="00955B18" w:rsidRPr="00955B18" w:rsidRDefault="00955B18" w:rsidP="00955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1953 medverkade Bardot i sin första amerikanska film,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En kärlekshandling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, med bland annat Kirk Douglas. Hon fortsatte dock att även göra fransk film. Hon var 1966–1969 gift med Gunter Sachs.</w:t>
            </w:r>
          </w:p>
          <w:p w:rsidR="00955B18" w:rsidRPr="00955B18" w:rsidRDefault="00955B18" w:rsidP="00955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Bardots filmer är av varierande kvalitet, men Jean-Luc Godards </w:t>
            </w: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Föraktet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och Henri-Georges Clouzots rättegångsdrama </w:t>
            </w: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Sanningen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, med Bardots gripande porträtt av en misstrodd kvinna, måste räknas som två höjdpunkter. Kändast är hon emellertid för </w:t>
            </w: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Och Gud skapade kvinnan...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. 1965 spelade hon sig själv i den amerikanska filmen </w:t>
            </w:r>
            <w:proofErr w:type="spellStart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Dear</w:t>
            </w:r>
            <w:proofErr w:type="spellEnd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 xml:space="preserve"> Brigitte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, där hon spelade mot James Stewart.</w:t>
            </w:r>
          </w:p>
          <w:p w:rsidR="00955B18" w:rsidRPr="00955B18" w:rsidRDefault="00955B18" w:rsidP="00955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Innan Bardot fyllde 40 år slutade hon att medverka i filmer. Hon drog sig tillbaka som artist med den sista filmen </w:t>
            </w:r>
            <w:proofErr w:type="spellStart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’H</w:t>
            </w: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isto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ire</w:t>
            </w:r>
            <w:proofErr w:type="spellEnd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è</w:t>
            </w: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s</w:t>
            </w:r>
            <w:proofErr w:type="spellEnd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 xml:space="preserve"> bonne et </w:t>
            </w:r>
            <w:proofErr w:type="spellStart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è</w:t>
            </w: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s</w:t>
            </w:r>
            <w:proofErr w:type="spellEnd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joyeuse</w:t>
            </w:r>
            <w:proofErr w:type="spellEnd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 xml:space="preserve"> de </w:t>
            </w:r>
            <w:proofErr w:type="spellStart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Colionot</w:t>
            </w:r>
            <w:proofErr w:type="spellEnd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Trousse-Cehmise</w:t>
            </w:r>
            <w:proofErr w:type="spellEnd"/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. Hon har därefter levt ett tillbakadraget liv för att undvika nyfikna och fotografer. Bardot spelade även in ett flertal skivor under 60-talet. Många av låtarna är skrivna av Serge Gainsbourg, bland annat "Contact", "Harley Davidson", "Bonnie &amp; Clyde" och "</w:t>
            </w:r>
            <w:proofErr w:type="spellStart"/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Comic</w:t>
            </w:r>
            <w:proofErr w:type="spellEnd"/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Strip</w:t>
            </w:r>
            <w:proofErr w:type="spellEnd"/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".</w:t>
            </w:r>
          </w:p>
          <w:p w:rsidR="00955B18" w:rsidRPr="00955B18" w:rsidRDefault="00955B18" w:rsidP="00955B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sv-SE"/>
              </w:rPr>
              <w:t>Politik</w:t>
            </w:r>
          </w:p>
          <w:p w:rsidR="00955B18" w:rsidRPr="00955B18" w:rsidRDefault="00955B18" w:rsidP="00955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Senare blev Bardot mycket aktiv i olika frågor rörande djurrätt och grundade en stiftelse i sitt eget namn i syfte att värna om djurens rättigheter. Hon är vegetarian och skrev tillsammans med ett stort antal organisationer 2009 ett öppet brev till EU:s ordförande om förslaget att instifta en officiell </w:t>
            </w: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europeisk vegetarisk dag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.</w:t>
            </w:r>
            <w:hyperlink r:id="rId9" w:anchor="cite_note-3" w:history="1"/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Hon har också gjort flera politiska uttalanden riktade mot invandrare och särskilt muslimer, vilket har lett till att hon flera gånger fällts i domstol för hets mot folkgrupp. I sin bok </w:t>
            </w: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Le Carré de Pluton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, utgiven 1999, kritiserade hon förfarandet av den rituella slakten av får under den muslimska högtiden Eid al-Adha. I ett avsnitt i samma bok, rubricerat "Öppet brev till mitt förlorade Frankrike", skriver Bardot att ", mitt land, Frankrike, mitt hemland är min mark igen invaderade av en överbefolkning 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lastRenderedPageBreak/>
              <w:t xml:space="preserve">av utlänningar, i synnerhet muslimer". För den kommentaren blev hon dömd till ett skadestånd på 30.000 francs av en fransk domstol i juni 2000. Hon hade fått böta 1997 för den ursprungliga publiceringen av detta öppna brev i Le Figaro och igen 1998 för att göra liknande uttalanden. I sin bok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Ett skrik i tystnaden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från 2003 varnade hon för en "islamisering av Frankrike".</w:t>
            </w:r>
          </w:p>
          <w:p w:rsidR="00955B18" w:rsidRPr="00955B18" w:rsidRDefault="00955B18" w:rsidP="00955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Hennes man Bernard </w:t>
            </w:r>
            <w:proofErr w:type="spellStart"/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d'Ormale</w:t>
            </w:r>
            <w:proofErr w:type="spellEnd"/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var tidigare rådgivare för Front National och Bardot stödde själv Marine Le Pen i det franska presidentvalet 2012.</w:t>
            </w:r>
          </w:p>
          <w:p w:rsidR="00955B18" w:rsidRPr="00955B18" w:rsidRDefault="00955B18" w:rsidP="00955B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sv-SE"/>
              </w:rPr>
              <w:t>Filmografi i urval</w:t>
            </w:r>
          </w:p>
          <w:p w:rsidR="00955B18" w:rsidRPr="00955B18" w:rsidRDefault="00955B18" w:rsidP="00955B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Shalako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(1968)</w:t>
            </w:r>
          </w:p>
          <w:p w:rsidR="00955B18" w:rsidRPr="00955B18" w:rsidRDefault="00955B18" w:rsidP="00955B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Viva Maria!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(1965)</w:t>
            </w:r>
          </w:p>
          <w:p w:rsidR="00955B18" w:rsidRPr="00955B18" w:rsidRDefault="00955B18" w:rsidP="00955B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Föraktet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(1963)</w:t>
            </w:r>
          </w:p>
          <w:p w:rsidR="00955B18" w:rsidRPr="00955B18" w:rsidRDefault="00955B18" w:rsidP="00955B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Sanningen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(1960)</w:t>
            </w:r>
          </w:p>
          <w:p w:rsidR="00955B18" w:rsidRPr="00955B18" w:rsidRDefault="00955B18" w:rsidP="00955B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955B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Och Gud skapade kvinnan...</w:t>
            </w:r>
            <w:r w:rsidRPr="00955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(1956)</w:t>
            </w:r>
          </w:p>
          <w:p w:rsidR="005B033A" w:rsidRDefault="005B033A"/>
        </w:tc>
      </w:tr>
      <w:tr w:rsidR="005B033A" w:rsidTr="005B033A">
        <w:tc>
          <w:tcPr>
            <w:tcW w:w="10206" w:type="dxa"/>
          </w:tcPr>
          <w:p w:rsidR="00CD7284" w:rsidRDefault="00CD7284" w:rsidP="00CD7284">
            <w:pPr>
              <w:pStyle w:val="Rubrik1"/>
            </w:pPr>
            <w:r>
              <w:lastRenderedPageBreak/>
              <w:t>Yves Rocher</w:t>
            </w:r>
          </w:p>
          <w:p w:rsidR="00CD7284" w:rsidRDefault="00CD7284" w:rsidP="00CD7284">
            <w:pPr>
              <w:pStyle w:val="Normalwebb"/>
            </w:pPr>
            <w:r>
              <w:rPr>
                <w:b/>
                <w:bCs/>
              </w:rPr>
              <w:t>Yves Rocher</w:t>
            </w:r>
            <w:r>
              <w:t xml:space="preserve"> är en fransk postorderfirma med inriktning på kosmetika. Yves Rochers svenska dotterbolag, som startades 1983, är beläget i </w:t>
            </w:r>
            <w:hyperlink r:id="rId10" w:tooltip="Helsingborg" w:history="1">
              <w:r>
                <w:rPr>
                  <w:rStyle w:val="Hyperlnk"/>
                </w:rPr>
                <w:t>Helsingborg</w:t>
              </w:r>
            </w:hyperlink>
            <w:r>
              <w:t xml:space="preserve"> med ungefär 350 anställda.</w:t>
            </w:r>
          </w:p>
          <w:p w:rsidR="00CD7284" w:rsidRDefault="00CD7284" w:rsidP="00CD7284">
            <w:pPr>
              <w:pStyle w:val="Normalwebb"/>
            </w:pPr>
            <w:r>
              <w:t xml:space="preserve">Yves Rocher, född </w:t>
            </w:r>
            <w:hyperlink r:id="rId11" w:tooltip="1930" w:history="1">
              <w:r>
                <w:rPr>
                  <w:rStyle w:val="Hyperlnk"/>
                </w:rPr>
                <w:t>1930</w:t>
              </w:r>
            </w:hyperlink>
            <w:r>
              <w:t xml:space="preserve">, död </w:t>
            </w:r>
            <w:hyperlink r:id="rId12" w:tooltip="2009" w:history="1">
              <w:r>
                <w:rPr>
                  <w:rStyle w:val="Hyperlnk"/>
                </w:rPr>
                <w:t>2009</w:t>
              </w:r>
            </w:hyperlink>
            <w:r>
              <w:t xml:space="preserve">, bodde i staden </w:t>
            </w:r>
            <w:hyperlink r:id="rId13" w:tooltip="La Gacilly" w:history="1">
              <w:r>
                <w:rPr>
                  <w:rStyle w:val="Hyperlnk"/>
                </w:rPr>
                <w:t xml:space="preserve">La </w:t>
              </w:r>
              <w:proofErr w:type="spellStart"/>
              <w:r>
                <w:rPr>
                  <w:rStyle w:val="Hyperlnk"/>
                </w:rPr>
                <w:t>Gacilly</w:t>
              </w:r>
              <w:proofErr w:type="spellEnd"/>
            </w:hyperlink>
            <w:r>
              <w:t xml:space="preserve"> i </w:t>
            </w:r>
            <w:hyperlink r:id="rId14" w:tooltip="Frankrike" w:history="1">
              <w:r>
                <w:rPr>
                  <w:rStyle w:val="Hyperlnk"/>
                </w:rPr>
                <w:t>Frankrike</w:t>
              </w:r>
            </w:hyperlink>
            <w:r>
              <w:t xml:space="preserve"> när han år </w:t>
            </w:r>
            <w:hyperlink r:id="rId15" w:tooltip="1959" w:history="1">
              <w:r>
                <w:rPr>
                  <w:rStyle w:val="Hyperlnk"/>
                </w:rPr>
                <w:t>1959</w:t>
              </w:r>
            </w:hyperlink>
            <w:r>
              <w:t xml:space="preserve"> bestämde sig för att starta ett företag med inriktning på naturen och kvinnlig skönhet. Idag har företaget i La </w:t>
            </w:r>
            <w:proofErr w:type="spellStart"/>
            <w:r>
              <w:t>Gacilly</w:t>
            </w:r>
            <w:proofErr w:type="spellEnd"/>
            <w:r>
              <w:t xml:space="preserve"> ungefär 4000 anställda. Rocher avled annandag jul 2009.</w:t>
            </w:r>
          </w:p>
          <w:p w:rsidR="005B033A" w:rsidRDefault="005B033A"/>
        </w:tc>
      </w:tr>
      <w:tr w:rsidR="005B033A" w:rsidTr="005B033A">
        <w:tc>
          <w:tcPr>
            <w:tcW w:w="10206" w:type="dxa"/>
          </w:tcPr>
          <w:p w:rsidR="007E098F" w:rsidRPr="007E098F" w:rsidRDefault="007E098F" w:rsidP="007E09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sv-SE"/>
              </w:rPr>
            </w:pPr>
            <w:r w:rsidRPr="007E098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sv-SE"/>
              </w:rPr>
              <w:t>Jean-Paul Gaultier</w:t>
            </w:r>
          </w:p>
          <w:p w:rsidR="007E098F" w:rsidRPr="007E098F" w:rsidRDefault="007E098F" w:rsidP="007E0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v-SE"/>
              </w:rPr>
              <w:drawing>
                <wp:inline distT="0" distB="0" distL="0" distR="0">
                  <wp:extent cx="2381250" cy="3390900"/>
                  <wp:effectExtent l="0" t="0" r="0" b="0"/>
                  <wp:docPr id="5" name="Bildobjekt 5" descr="http://upload.wikimedia.org/wikipedia/commons/thumb/c/c5/Jean-Paul_Gaultier.jpg/250px-Jean-Paul_Gaultier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c/c5/Jean-Paul_Gaultier.jpg/250px-Jean-Paul_Gaultier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v-SE"/>
              </w:rPr>
              <w:drawing>
                <wp:inline distT="0" distB="0" distL="0" distR="0">
                  <wp:extent cx="142875" cy="104775"/>
                  <wp:effectExtent l="0" t="0" r="9525" b="9525"/>
                  <wp:docPr id="4" name="Bildobjekt 4" descr="http://bits.wikimedia.org/static-1.23wmf10/skins/common/images/magnify-clip.png">
                    <a:hlinkClick xmlns:a="http://schemas.openxmlformats.org/drawingml/2006/main" r:id="rId16" tooltip="&quot;Förstor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its.wikimedia.org/static-1.23wmf10/skins/common/images/magnify-clip.png">
                            <a:hlinkClick r:id="rId16" tooltip="&quot;Förstor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98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Jean-Paul Gaultier.</w:t>
            </w:r>
          </w:p>
          <w:p w:rsidR="007E098F" w:rsidRPr="007E098F" w:rsidRDefault="007E098F" w:rsidP="007E0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E09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  <w:t>Jean-Paul Gaultier</w:t>
            </w:r>
            <w:r w:rsidRPr="007E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, född 24 april 1952 i Arcueil, Val-de-Marne, är en fransk modeskapare som bor och verkar (under namnet </w:t>
            </w:r>
            <w:r w:rsidRPr="007E09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Jean Paul Gaultier</w:t>
            </w:r>
            <w:r w:rsidRPr="007E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) i Paris.</w:t>
            </w:r>
          </w:p>
          <w:p w:rsidR="007E098F" w:rsidRPr="007E098F" w:rsidRDefault="007E098F" w:rsidP="007E0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E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Gaultier har ingen formell utbildning, men började tidigt sända skisser till kända modeskapare. Pierre Cardin blev imponerad och anställde honom som assistent 1970. Gaultier gjorde sin första egna kollektion </w:t>
            </w:r>
            <w:r w:rsidRPr="007E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lastRenderedPageBreak/>
              <w:t xml:space="preserve">1979 och har kommit att bli känd som det franska modets </w:t>
            </w:r>
            <w:r w:rsidRPr="007E09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enfant terrible</w:t>
            </w:r>
            <w:r w:rsidRPr="007E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.</w:t>
            </w:r>
          </w:p>
          <w:p w:rsidR="005B033A" w:rsidRDefault="007E098F" w:rsidP="007E098F">
            <w:pPr>
              <w:spacing w:before="100" w:beforeAutospacing="1" w:after="100" w:afterAutospacing="1"/>
            </w:pPr>
            <w:r w:rsidRPr="007E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Gaultier har även gjort kostymer till flera filmer, däribland </w:t>
            </w:r>
            <w:r w:rsidRPr="007E09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Femte elementet</w:t>
            </w:r>
            <w:r w:rsidRPr="007E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, </w:t>
            </w:r>
            <w:r w:rsidRPr="007E09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Kika</w:t>
            </w:r>
            <w:r w:rsidRPr="007E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, </w:t>
            </w:r>
            <w:r w:rsidRPr="007E09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Kocken, tjuven, hans fru och hennes älskare</w:t>
            </w:r>
            <w:r w:rsidRPr="007E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och </w:t>
            </w:r>
            <w:r w:rsidRPr="007E09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De förlorade barnens stad</w:t>
            </w:r>
            <w:r w:rsidRPr="007E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>. Han har även gjort scenkläder till Madonna, däribland den kända strutbehån.</w:t>
            </w:r>
          </w:p>
        </w:tc>
      </w:tr>
      <w:tr w:rsidR="005B033A" w:rsidTr="005B033A">
        <w:tc>
          <w:tcPr>
            <w:tcW w:w="10206" w:type="dxa"/>
          </w:tcPr>
          <w:p w:rsidR="00403BEE" w:rsidRDefault="00403BEE" w:rsidP="00403BEE">
            <w:pPr>
              <w:pStyle w:val="Rubrik1"/>
            </w:pPr>
            <w:r>
              <w:rPr>
                <w:noProof/>
                <w:color w:val="0000FF"/>
                <w:sz w:val="21"/>
                <w:szCs w:val="21"/>
              </w:rPr>
              <w:lastRenderedPageBreak/>
              <w:drawing>
                <wp:inline distT="0" distB="0" distL="0" distR="0" wp14:anchorId="4ACA42D9" wp14:editId="4C736D5A">
                  <wp:extent cx="1905000" cy="2638425"/>
                  <wp:effectExtent l="0" t="0" r="0" b="9525"/>
                  <wp:docPr id="6" name="Bildobjekt 6" descr="Nathalie Baye på Filmfestivalen i Cannes 2010.">
                    <a:hlinkClick xmlns:a="http://schemas.openxmlformats.org/drawingml/2006/main" r:id="rId18" tooltip="&quot;Nathalie Baye på Filmfestivalen i Cannes 2010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athalie Baye på Filmfestivalen i Cannes 2010.">
                            <a:hlinkClick r:id="rId18" tooltip="&quot;Nathalie Baye på Filmfestivalen i Cannes 2010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Nathalie </w:t>
            </w:r>
            <w:proofErr w:type="spellStart"/>
            <w:r>
              <w:t>Baye</w:t>
            </w:r>
            <w:proofErr w:type="spellEnd"/>
          </w:p>
          <w:p w:rsidR="00403BEE" w:rsidRDefault="00403BEE" w:rsidP="00403BEE">
            <w:pPr>
              <w:pStyle w:val="Normalwebb"/>
            </w:pPr>
            <w:r>
              <w:rPr>
                <w:b/>
                <w:bCs/>
              </w:rPr>
              <w:t xml:space="preserve">Nathalie Marie Andrée </w:t>
            </w:r>
            <w:proofErr w:type="spellStart"/>
            <w:r>
              <w:rPr>
                <w:b/>
                <w:bCs/>
              </w:rPr>
              <w:t>Baye</w:t>
            </w:r>
            <w:proofErr w:type="spellEnd"/>
            <w:r>
              <w:t xml:space="preserve">, född </w:t>
            </w:r>
            <w:r w:rsidRPr="00403BEE">
              <w:t>6 juli</w:t>
            </w:r>
            <w:r>
              <w:t xml:space="preserve"> </w:t>
            </w:r>
            <w:r w:rsidRPr="00403BEE">
              <w:t>1948</w:t>
            </w:r>
            <w:r>
              <w:t xml:space="preserve"> i </w:t>
            </w:r>
            <w:r w:rsidRPr="00403BEE">
              <w:t>Mainneville</w:t>
            </w:r>
            <w:r>
              <w:t xml:space="preserve"> i </w:t>
            </w:r>
            <w:r w:rsidRPr="00403BEE">
              <w:t>Eure</w:t>
            </w:r>
            <w:r>
              <w:t xml:space="preserve">, är en </w:t>
            </w:r>
            <w:r w:rsidRPr="00403BEE">
              <w:t>fransk</w:t>
            </w:r>
            <w:r>
              <w:t xml:space="preserve"> </w:t>
            </w:r>
            <w:r w:rsidRPr="00403BEE">
              <w:t>skådespelare</w:t>
            </w:r>
            <w:r>
              <w:t xml:space="preserve"> som verkat på såväl teaterscenen som i film och tv.</w:t>
            </w:r>
          </w:p>
          <w:p w:rsidR="00403BEE" w:rsidRPr="00403BEE" w:rsidRDefault="00403BEE" w:rsidP="00403BEE">
            <w:pPr>
              <w:pStyle w:val="Normalwebb"/>
              <w:rPr>
                <w:color w:val="000000" w:themeColor="text1"/>
              </w:rPr>
            </w:pPr>
            <w:proofErr w:type="spellStart"/>
            <w:r w:rsidRPr="00403BEE">
              <w:rPr>
                <w:color w:val="000000" w:themeColor="text1"/>
              </w:rPr>
              <w:t>Baye</w:t>
            </w:r>
            <w:proofErr w:type="spellEnd"/>
            <w:r w:rsidRPr="00403BEE">
              <w:rPr>
                <w:color w:val="000000" w:themeColor="text1"/>
              </w:rPr>
              <w:t xml:space="preserve"> har vunnit Frankrikes största filmpris </w:t>
            </w:r>
            <w:r w:rsidRPr="00403BEE">
              <w:rPr>
                <w:color w:val="000000" w:themeColor="text1"/>
              </w:rPr>
              <w:t>César</w:t>
            </w:r>
            <w:r w:rsidRPr="00403BEE">
              <w:rPr>
                <w:color w:val="000000" w:themeColor="text1"/>
              </w:rPr>
              <w:t xml:space="preserve"> fyra gånger och har varit nominerad ytterligare fem gånger. För filmerna </w:t>
            </w:r>
            <w:r w:rsidRPr="00403BEE">
              <w:rPr>
                <w:i/>
                <w:iCs/>
                <w:color w:val="000000" w:themeColor="text1"/>
              </w:rPr>
              <w:t>Nu gäller det livet!</w:t>
            </w:r>
            <w:r w:rsidRPr="00403BEE">
              <w:rPr>
                <w:color w:val="000000" w:themeColor="text1"/>
              </w:rPr>
              <w:t xml:space="preserve"> (</w:t>
            </w:r>
            <w:proofErr w:type="spellStart"/>
            <w:r w:rsidRPr="00403BEE">
              <w:rPr>
                <w:i/>
                <w:iCs/>
                <w:color w:val="000000" w:themeColor="text1"/>
              </w:rPr>
              <w:t>Sauve</w:t>
            </w:r>
            <w:proofErr w:type="spellEnd"/>
            <w:r w:rsidRPr="00403BEE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3BEE">
              <w:rPr>
                <w:i/>
                <w:iCs/>
                <w:color w:val="000000" w:themeColor="text1"/>
              </w:rPr>
              <w:t>qui</w:t>
            </w:r>
            <w:proofErr w:type="spellEnd"/>
            <w:r w:rsidRPr="00403BEE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3BEE">
              <w:rPr>
                <w:i/>
                <w:iCs/>
                <w:color w:val="000000" w:themeColor="text1"/>
              </w:rPr>
              <w:t>peut</w:t>
            </w:r>
            <w:proofErr w:type="spellEnd"/>
            <w:r w:rsidRPr="00403BEE">
              <w:rPr>
                <w:i/>
                <w:iCs/>
                <w:color w:val="000000" w:themeColor="text1"/>
              </w:rPr>
              <w:t xml:space="preserve"> (la vie)</w:t>
            </w:r>
            <w:r w:rsidRPr="00403BEE">
              <w:rPr>
                <w:color w:val="000000" w:themeColor="text1"/>
              </w:rPr>
              <w:t xml:space="preserve">) (1980) och </w:t>
            </w:r>
            <w:r w:rsidRPr="00403BEE">
              <w:rPr>
                <w:i/>
                <w:iCs/>
                <w:color w:val="000000" w:themeColor="text1"/>
              </w:rPr>
              <w:t>Chefen</w:t>
            </w:r>
            <w:r w:rsidRPr="00403BEE">
              <w:rPr>
                <w:color w:val="000000" w:themeColor="text1"/>
              </w:rPr>
              <w:t xml:space="preserve"> (</w:t>
            </w:r>
            <w:proofErr w:type="spellStart"/>
            <w:r w:rsidRPr="00403BEE">
              <w:rPr>
                <w:i/>
                <w:iCs/>
                <w:color w:val="000000" w:themeColor="text1"/>
              </w:rPr>
              <w:t>Une</w:t>
            </w:r>
            <w:proofErr w:type="spellEnd"/>
            <w:r w:rsidRPr="00403BEE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3BEE">
              <w:rPr>
                <w:i/>
                <w:iCs/>
                <w:color w:val="000000" w:themeColor="text1"/>
              </w:rPr>
              <w:t>étrange</w:t>
            </w:r>
            <w:proofErr w:type="spellEnd"/>
            <w:r w:rsidRPr="00403BEE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3BEE">
              <w:rPr>
                <w:i/>
                <w:iCs/>
                <w:color w:val="000000" w:themeColor="text1"/>
              </w:rPr>
              <w:t>affaire</w:t>
            </w:r>
            <w:proofErr w:type="spellEnd"/>
            <w:r w:rsidRPr="00403BEE">
              <w:rPr>
                <w:color w:val="000000" w:themeColor="text1"/>
              </w:rPr>
              <w:t xml:space="preserve">) (1981) vann hon i kategorin Bästa kvinnliga biroll och för filmerna </w:t>
            </w:r>
            <w:r w:rsidRPr="00403BEE">
              <w:rPr>
                <w:i/>
                <w:iCs/>
                <w:color w:val="000000" w:themeColor="text1"/>
              </w:rPr>
              <w:t>Tjallaren</w:t>
            </w:r>
            <w:r w:rsidRPr="00403BEE">
              <w:rPr>
                <w:color w:val="000000" w:themeColor="text1"/>
              </w:rPr>
              <w:t xml:space="preserve"> (</w:t>
            </w:r>
            <w:r w:rsidRPr="00403BEE">
              <w:rPr>
                <w:i/>
                <w:iCs/>
                <w:color w:val="000000" w:themeColor="text1"/>
              </w:rPr>
              <w:t xml:space="preserve">La </w:t>
            </w:r>
            <w:proofErr w:type="spellStart"/>
            <w:r w:rsidRPr="00403BEE">
              <w:rPr>
                <w:i/>
                <w:iCs/>
                <w:color w:val="000000" w:themeColor="text1"/>
              </w:rPr>
              <w:t>balance</w:t>
            </w:r>
            <w:proofErr w:type="spellEnd"/>
            <w:r w:rsidRPr="00403BEE">
              <w:rPr>
                <w:color w:val="000000" w:themeColor="text1"/>
              </w:rPr>
              <w:t xml:space="preserve">) (1982) och </w:t>
            </w:r>
            <w:r w:rsidRPr="00403BEE">
              <w:rPr>
                <w:i/>
                <w:iCs/>
                <w:color w:val="000000" w:themeColor="text1"/>
              </w:rPr>
              <w:t>Ung snut</w:t>
            </w:r>
            <w:r w:rsidRPr="00403BEE">
              <w:rPr>
                <w:color w:val="000000" w:themeColor="text1"/>
              </w:rPr>
              <w:t xml:space="preserve"> (2005) vann hon Bästa kvinnliga huvudroll. 1999 vann hon det prestigefyllda priset Volpipokalen vid </w:t>
            </w:r>
            <w:r w:rsidRPr="00403BEE">
              <w:rPr>
                <w:color w:val="000000" w:themeColor="text1"/>
              </w:rPr>
              <w:t>Filmfestivalen i Venedig</w:t>
            </w:r>
            <w:r w:rsidRPr="00403BEE">
              <w:rPr>
                <w:color w:val="000000" w:themeColor="text1"/>
              </w:rPr>
              <w:t xml:space="preserve"> för sin roll i </w:t>
            </w:r>
            <w:r w:rsidRPr="00403BEE">
              <w:rPr>
                <w:i/>
                <w:iCs/>
                <w:color w:val="000000" w:themeColor="text1"/>
              </w:rPr>
              <w:t>En erotisk affär</w:t>
            </w:r>
            <w:r w:rsidRPr="00403BEE">
              <w:rPr>
                <w:color w:val="000000" w:themeColor="text1"/>
              </w:rPr>
              <w:t xml:space="preserve">. </w:t>
            </w:r>
            <w:proofErr w:type="spellStart"/>
            <w:r w:rsidRPr="00403BEE">
              <w:rPr>
                <w:color w:val="000000" w:themeColor="text1"/>
              </w:rPr>
              <w:t>Baye</w:t>
            </w:r>
            <w:proofErr w:type="spellEnd"/>
            <w:r w:rsidRPr="00403BEE">
              <w:rPr>
                <w:color w:val="000000" w:themeColor="text1"/>
              </w:rPr>
              <w:t xml:space="preserve"> har även spelat i internationella storfilmer som </w:t>
            </w:r>
            <w:r w:rsidRPr="00403BEE">
              <w:rPr>
                <w:i/>
                <w:iCs/>
                <w:color w:val="000000" w:themeColor="text1"/>
              </w:rPr>
              <w:t xml:space="preserve">Catch </w:t>
            </w:r>
            <w:proofErr w:type="spellStart"/>
            <w:r w:rsidRPr="00403BEE">
              <w:rPr>
                <w:i/>
                <w:iCs/>
                <w:color w:val="000000" w:themeColor="text1"/>
              </w:rPr>
              <w:t>Me</w:t>
            </w:r>
            <w:proofErr w:type="spellEnd"/>
            <w:r w:rsidRPr="00403BEE">
              <w:rPr>
                <w:i/>
                <w:iCs/>
                <w:color w:val="000000" w:themeColor="text1"/>
              </w:rPr>
              <w:t xml:space="preserve"> If You </w:t>
            </w:r>
            <w:proofErr w:type="spellStart"/>
            <w:r w:rsidRPr="00403BEE">
              <w:rPr>
                <w:i/>
                <w:iCs/>
                <w:color w:val="000000" w:themeColor="text1"/>
              </w:rPr>
              <w:t>Can</w:t>
            </w:r>
            <w:proofErr w:type="spellEnd"/>
            <w:r w:rsidRPr="00403BEE">
              <w:rPr>
                <w:color w:val="000000" w:themeColor="text1"/>
              </w:rPr>
              <w:t xml:space="preserve"> (2002).</w:t>
            </w:r>
          </w:p>
          <w:p w:rsidR="005B033A" w:rsidRDefault="00403BEE" w:rsidP="00403BEE">
            <w:pPr>
              <w:pStyle w:val="Normalwebb"/>
            </w:pPr>
            <w:r w:rsidRPr="00403BEE">
              <w:rPr>
                <w:color w:val="000000" w:themeColor="text1"/>
              </w:rPr>
              <w:t xml:space="preserve">Hon hade en relation med skådespelaren Philippe </w:t>
            </w:r>
            <w:proofErr w:type="spellStart"/>
            <w:r w:rsidRPr="00403BEE">
              <w:rPr>
                <w:color w:val="000000" w:themeColor="text1"/>
              </w:rPr>
              <w:t>Léotard</w:t>
            </w:r>
            <w:proofErr w:type="spellEnd"/>
            <w:r w:rsidRPr="00403BEE">
              <w:rPr>
                <w:color w:val="000000" w:themeColor="text1"/>
              </w:rPr>
              <w:t xml:space="preserve"> 1972–1982. 1982–1986 var hon ett par tillsammans med rockmusikern </w:t>
            </w:r>
            <w:r w:rsidRPr="00403BEE">
              <w:rPr>
                <w:color w:val="000000" w:themeColor="text1"/>
              </w:rPr>
              <w:t>Johnny Hallyday</w:t>
            </w:r>
            <w:r w:rsidRPr="00403BEE">
              <w:rPr>
                <w:color w:val="000000" w:themeColor="text1"/>
              </w:rPr>
              <w:t>. Tillsammans med Hallyday fick hon dottern Laura Smet, även hon skådespelare.</w:t>
            </w:r>
          </w:p>
        </w:tc>
      </w:tr>
      <w:tr w:rsidR="005B033A" w:rsidTr="005B033A">
        <w:tc>
          <w:tcPr>
            <w:tcW w:w="10206" w:type="dxa"/>
          </w:tcPr>
          <w:p w:rsidR="002C080E" w:rsidRDefault="002C080E" w:rsidP="002C080E">
            <w:pPr>
              <w:pStyle w:val="Rubrik1"/>
              <w:shd w:val="clear" w:color="auto" w:fill="FFFFFF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Råd vid eldsvåda</w:t>
            </w:r>
          </w:p>
          <w:p w:rsidR="002C080E" w:rsidRDefault="002C080E" w:rsidP="002C080E">
            <w:pPr>
              <w:pStyle w:val="Normalwebb"/>
              <w:shd w:val="clear" w:color="auto" w:fill="FFFFFF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Här hittar du praktiska råd hur du ska göra om en skada eller en eldsvåda uppstår. Det lönar sig att bekanta sig med anvisningarna – skadan kan inträffa när du minst anar det.</w:t>
            </w:r>
          </w:p>
          <w:p w:rsidR="002C080E" w:rsidRDefault="002C080E" w:rsidP="002C080E">
            <w:pPr>
              <w:pStyle w:val="Normalwebb"/>
              <w:shd w:val="clear" w:color="auto" w:fill="FFFFFF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Du har väl en förstahjälpslåda hemma? Gå igenom din utrustning regelbundet och byt ut gammalt material.</w:t>
            </w:r>
          </w:p>
          <w:p w:rsidR="002C080E" w:rsidRDefault="002C080E" w:rsidP="002C080E">
            <w:pPr>
              <w:pStyle w:val="Normalwebb"/>
              <w:shd w:val="clear" w:color="auto" w:fill="FFFFFF"/>
              <w:rPr>
                <w:rFonts w:ascii="Helvetica" w:hAnsi="Helvetica"/>
                <w:sz w:val="18"/>
                <w:szCs w:val="18"/>
              </w:rPr>
            </w:pPr>
            <w:r>
              <w:rPr>
                <w:rStyle w:val="Stark"/>
                <w:rFonts w:ascii="Helvetica" w:hAnsi="Helvetica"/>
                <w:sz w:val="18"/>
                <w:szCs w:val="18"/>
              </w:rPr>
              <w:t>"Rädda Varna Larma Släck"</w:t>
            </w:r>
            <w:r>
              <w:rPr>
                <w:rFonts w:ascii="Helvetica" w:hAnsi="Helvetica"/>
                <w:sz w:val="18"/>
                <w:szCs w:val="18"/>
              </w:rPr>
              <w:t xml:space="preserve"> - </w:t>
            </w:r>
            <w:r>
              <w:rPr>
                <w:rStyle w:val="Stark"/>
                <w:rFonts w:ascii="Helvetica" w:hAnsi="Helvetica"/>
                <w:sz w:val="18"/>
                <w:szCs w:val="18"/>
              </w:rPr>
              <w:t>RVLS</w:t>
            </w:r>
            <w:r>
              <w:rPr>
                <w:rFonts w:ascii="Helvetica" w:hAnsi="Helvetica"/>
                <w:sz w:val="18"/>
                <w:szCs w:val="18"/>
              </w:rPr>
              <w:t xml:space="preserve"> är en minnesregel som hjälper dig att handla rätt vid en eldsvåda.</w:t>
            </w:r>
          </w:p>
          <w:p w:rsidR="002C080E" w:rsidRDefault="002C080E" w:rsidP="002C080E">
            <w:pPr>
              <w:pStyle w:val="Normalwebb"/>
              <w:shd w:val="clear" w:color="auto" w:fill="FFFFFF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Det innebär att du ska:</w:t>
            </w:r>
          </w:p>
          <w:p w:rsidR="002C080E" w:rsidRDefault="002C080E" w:rsidP="002C080E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rädda dig själv och dem som är i omedelbar fara.</w:t>
            </w:r>
          </w:p>
          <w:p w:rsidR="002C080E" w:rsidRDefault="002C080E" w:rsidP="002C080E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varna andra som kan hotas av branden.</w:t>
            </w:r>
          </w:p>
          <w:p w:rsidR="002C080E" w:rsidRDefault="002C080E" w:rsidP="002C080E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alarmera brandkåren, ring numret 112</w:t>
            </w:r>
          </w:p>
          <w:p w:rsidR="002C080E" w:rsidRDefault="002C080E" w:rsidP="002C080E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släcka branden om du bedömer att du klarar det utan att utsätta dig för onödiga risker.</w:t>
            </w:r>
          </w:p>
          <w:p w:rsidR="005B033A" w:rsidRPr="002C080E" w:rsidRDefault="002C080E" w:rsidP="002C080E">
            <w:pPr>
              <w:pStyle w:val="Normalwebb"/>
              <w:shd w:val="clear" w:color="auto" w:fill="FFFFFF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Exakt i vilken ordning detta utförs är inte det viktigaste, den aktuella situationen avgör.</w:t>
            </w:r>
          </w:p>
        </w:tc>
      </w:tr>
      <w:tr w:rsidR="005B033A" w:rsidTr="005B033A">
        <w:tc>
          <w:tcPr>
            <w:tcW w:w="10206" w:type="dxa"/>
          </w:tcPr>
          <w:p w:rsidR="002C080E" w:rsidRPr="002C080E" w:rsidRDefault="002C080E" w:rsidP="002C080E">
            <w:pPr>
              <w:shd w:val="clear" w:color="auto" w:fill="FFFFFF"/>
              <w:spacing w:line="312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sv-SE"/>
              </w:rPr>
            </w:pPr>
            <w:r w:rsidRPr="002C080E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sv-SE"/>
              </w:rPr>
              <w:t>Läxhjälp</w:t>
            </w:r>
          </w:p>
          <w:p w:rsidR="002C080E" w:rsidRPr="002C080E" w:rsidRDefault="002C080E" w:rsidP="002C080E">
            <w:pPr>
              <w:shd w:val="clear" w:color="auto" w:fill="FFFFFF"/>
              <w:spacing w:before="100" w:beforeAutospacing="1" w:after="36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  <w:t>Hur kan jag som förälder hjälpa mitt barn med skolarbetet?</w:t>
            </w:r>
          </w:p>
          <w:p w:rsidR="002C080E" w:rsidRPr="002C080E" w:rsidRDefault="002C080E" w:rsidP="002C080E">
            <w:pPr>
              <w:shd w:val="clear" w:color="auto" w:fill="FFFFFF"/>
              <w:spacing w:before="100" w:beforeAutospacing="1" w:after="36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sv-SE"/>
              </w:rPr>
              <w:lastRenderedPageBreak/>
              <w:t>Att tänka på när det gäller läxor:                                                          </w:t>
            </w:r>
          </w:p>
          <w:p w:rsidR="002C080E" w:rsidRPr="002C080E" w:rsidRDefault="002C080E" w:rsidP="002C08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tLeast"/>
              <w:ind w:left="660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  <w:t>Planera in ”bestämd” läxläsningstid                                                            </w:t>
            </w:r>
          </w:p>
          <w:p w:rsidR="002C080E" w:rsidRPr="002C080E" w:rsidRDefault="002C080E" w:rsidP="002C08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tLeast"/>
              <w:ind w:left="660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  <w:t>Bestämd plats</w:t>
            </w:r>
          </w:p>
          <w:p w:rsidR="002C080E" w:rsidRPr="002C080E" w:rsidRDefault="002C080E" w:rsidP="002C08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tLeast"/>
              <w:ind w:left="660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  <w:t>Förutbestämd tidsgräns eller läxmängd</w:t>
            </w:r>
          </w:p>
          <w:p w:rsidR="002C080E" w:rsidRPr="002C080E" w:rsidRDefault="002C080E" w:rsidP="002C08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tLeast"/>
              <w:ind w:left="660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  <w:t>Dela upp läxorna på alla dagar                                            </w:t>
            </w:r>
          </w:p>
          <w:p w:rsidR="002C080E" w:rsidRPr="002C080E" w:rsidRDefault="002C080E" w:rsidP="002C08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tLeast"/>
              <w:ind w:left="660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  <w:t>Strukturera upp läxorna i lagom delar                                 </w:t>
            </w:r>
          </w:p>
          <w:p w:rsidR="002C080E" w:rsidRPr="002C080E" w:rsidRDefault="002C080E" w:rsidP="002C08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tLeast"/>
              <w:ind w:left="660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  <w:t>Ha inte något på bordet som distraherar</w:t>
            </w:r>
          </w:p>
          <w:p w:rsidR="002C080E" w:rsidRPr="002C080E" w:rsidRDefault="002C080E" w:rsidP="002C08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tLeast"/>
              <w:ind w:left="660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  <w:t>Stäng av telefon, radio eller TV (men vissa barn behöver ljud för att kunna koncentrera sig)</w:t>
            </w:r>
          </w:p>
          <w:p w:rsidR="002C080E" w:rsidRPr="002C080E" w:rsidRDefault="002C080E" w:rsidP="002C08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tLeast"/>
              <w:ind w:left="660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  <w:t>Sitt ner tillsammans med barnet när läxorna görs</w:t>
            </w:r>
          </w:p>
          <w:p w:rsidR="002C080E" w:rsidRPr="002C080E" w:rsidRDefault="002C080E" w:rsidP="002C080E">
            <w:pPr>
              <w:shd w:val="clear" w:color="auto" w:fill="FFFFFF"/>
              <w:spacing w:before="100" w:beforeAutospacing="1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v-SE"/>
              </w:rPr>
            </w:pPr>
            <w:r w:rsidRPr="002C080E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sv-SE"/>
              </w:rPr>
              <w:t>Denna stund är det fokus på läxorna och det är det som gäller!</w:t>
            </w:r>
          </w:p>
          <w:p w:rsidR="005B033A" w:rsidRDefault="005B033A"/>
        </w:tc>
      </w:tr>
      <w:tr w:rsidR="005B033A" w:rsidTr="005B033A">
        <w:tc>
          <w:tcPr>
            <w:tcW w:w="10206" w:type="dxa"/>
          </w:tcPr>
          <w:p w:rsidR="005B033A" w:rsidRDefault="002C080E">
            <w:r>
              <w:rPr>
                <w:noProof/>
                <w:lang w:eastAsia="sv-SE"/>
              </w:rPr>
              <w:lastRenderedPageBreak/>
              <w:drawing>
                <wp:inline distT="0" distB="0" distL="0" distR="0">
                  <wp:extent cx="5629275" cy="7006393"/>
                  <wp:effectExtent l="0" t="0" r="0" b="4445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goda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588" cy="701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3A" w:rsidTr="005B033A">
        <w:tc>
          <w:tcPr>
            <w:tcW w:w="10206" w:type="dxa"/>
          </w:tcPr>
          <w:p w:rsidR="005B033A" w:rsidRDefault="002C080E">
            <w:r>
              <w:rPr>
                <w:noProof/>
                <w:lang w:eastAsia="sv-SE"/>
              </w:rPr>
              <w:lastRenderedPageBreak/>
              <w:drawing>
                <wp:inline distT="0" distB="0" distL="0" distR="0">
                  <wp:extent cx="6523990" cy="10187940"/>
                  <wp:effectExtent l="0" t="0" r="0" b="381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darad_1000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990" cy="1018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3A" w:rsidTr="005B033A">
        <w:tc>
          <w:tcPr>
            <w:tcW w:w="10206" w:type="dxa"/>
          </w:tcPr>
          <w:p w:rsidR="005B033A" w:rsidRDefault="005B033A"/>
        </w:tc>
      </w:tr>
      <w:tr w:rsidR="005B033A" w:rsidTr="005B033A">
        <w:tc>
          <w:tcPr>
            <w:tcW w:w="10206" w:type="dxa"/>
          </w:tcPr>
          <w:p w:rsidR="005B033A" w:rsidRDefault="002C080E">
            <w:r>
              <w:rPr>
                <w:noProof/>
                <w:lang w:eastAsia="sv-SE"/>
              </w:rPr>
              <w:drawing>
                <wp:inline distT="0" distB="0" distL="0" distR="0">
                  <wp:extent cx="5372100" cy="4150211"/>
                  <wp:effectExtent l="0" t="0" r="0" b="317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LNNY83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415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3A" w:rsidTr="005B033A">
        <w:tc>
          <w:tcPr>
            <w:tcW w:w="10206" w:type="dxa"/>
          </w:tcPr>
          <w:p w:rsidR="005B033A" w:rsidRDefault="002C080E">
            <w:r>
              <w:rPr>
                <w:noProof/>
                <w:lang w:eastAsia="sv-SE"/>
              </w:rPr>
              <w:drawing>
                <wp:inline distT="0" distB="0" distL="0" distR="0">
                  <wp:extent cx="6515100" cy="4495800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oir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0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80E" w:rsidTr="005B033A">
        <w:tc>
          <w:tcPr>
            <w:tcW w:w="10206" w:type="dxa"/>
          </w:tcPr>
          <w:p w:rsidR="002C080E" w:rsidRDefault="002C080E">
            <w:pPr>
              <w:rPr>
                <w:noProof/>
                <w:lang w:eastAsia="sv-SE"/>
              </w:rPr>
            </w:pPr>
          </w:p>
        </w:tc>
      </w:tr>
    </w:tbl>
    <w:p w:rsidR="00B829DB" w:rsidRDefault="00B829DB"/>
    <w:sectPr w:rsidR="00B829DB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7FF8"/>
    <w:multiLevelType w:val="multilevel"/>
    <w:tmpl w:val="2774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6F0B"/>
    <w:multiLevelType w:val="multilevel"/>
    <w:tmpl w:val="7DCC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03C01"/>
    <w:multiLevelType w:val="multilevel"/>
    <w:tmpl w:val="66228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5648C"/>
    <w:multiLevelType w:val="multilevel"/>
    <w:tmpl w:val="2D12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D224A"/>
    <w:multiLevelType w:val="multilevel"/>
    <w:tmpl w:val="334E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F6DCA"/>
    <w:multiLevelType w:val="multilevel"/>
    <w:tmpl w:val="383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DB"/>
    <w:rsid w:val="0015649F"/>
    <w:rsid w:val="002B5FBD"/>
    <w:rsid w:val="002C080E"/>
    <w:rsid w:val="00403BEE"/>
    <w:rsid w:val="005B033A"/>
    <w:rsid w:val="007E098F"/>
    <w:rsid w:val="00955B18"/>
    <w:rsid w:val="009A682F"/>
    <w:rsid w:val="00B829DB"/>
    <w:rsid w:val="00C62D83"/>
    <w:rsid w:val="00CD7284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55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55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55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55B1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55B1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55B1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55B18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ickname">
    <w:name w:val="nickname"/>
    <w:basedOn w:val="Standardstycketeckensnitt"/>
    <w:rsid w:val="00955B18"/>
  </w:style>
  <w:style w:type="character" w:customStyle="1" w:styleId="noprint">
    <w:name w:val="noprint"/>
    <w:basedOn w:val="Standardstycketeckensnitt"/>
    <w:rsid w:val="00955B18"/>
  </w:style>
  <w:style w:type="character" w:customStyle="1" w:styleId="birthplace">
    <w:name w:val="birthplace"/>
    <w:basedOn w:val="Standardstycketeckensnitt"/>
    <w:rsid w:val="00955B18"/>
  </w:style>
  <w:style w:type="character" w:customStyle="1" w:styleId="toctoggle">
    <w:name w:val="toctoggle"/>
    <w:basedOn w:val="Standardstycketeckensnitt"/>
    <w:rsid w:val="00955B18"/>
  </w:style>
  <w:style w:type="character" w:customStyle="1" w:styleId="tocnumber">
    <w:name w:val="tocnumber"/>
    <w:basedOn w:val="Standardstycketeckensnitt"/>
    <w:rsid w:val="00955B18"/>
  </w:style>
  <w:style w:type="character" w:customStyle="1" w:styleId="toctext">
    <w:name w:val="toctext"/>
    <w:basedOn w:val="Standardstycketeckensnitt"/>
    <w:rsid w:val="00955B18"/>
  </w:style>
  <w:style w:type="character" w:customStyle="1" w:styleId="mw-headline">
    <w:name w:val="mw-headline"/>
    <w:basedOn w:val="Standardstycketeckensnitt"/>
    <w:rsid w:val="00955B18"/>
  </w:style>
  <w:style w:type="character" w:customStyle="1" w:styleId="mw-editsection">
    <w:name w:val="mw-editsection"/>
    <w:basedOn w:val="Standardstycketeckensnitt"/>
    <w:rsid w:val="00955B18"/>
  </w:style>
  <w:style w:type="character" w:customStyle="1" w:styleId="mw-editsection-bracket">
    <w:name w:val="mw-editsection-bracket"/>
    <w:basedOn w:val="Standardstycketeckensnitt"/>
    <w:rsid w:val="00955B18"/>
  </w:style>
  <w:style w:type="character" w:customStyle="1" w:styleId="mw-editsection-divider">
    <w:name w:val="mw-editsection-divider"/>
    <w:basedOn w:val="Standardstycketeckensnitt"/>
    <w:rsid w:val="00955B18"/>
  </w:style>
  <w:style w:type="paragraph" w:styleId="Ballongtext">
    <w:name w:val="Balloon Text"/>
    <w:basedOn w:val="Normal"/>
    <w:link w:val="BallongtextChar"/>
    <w:uiPriority w:val="99"/>
    <w:semiHidden/>
    <w:unhideWhenUsed/>
    <w:rsid w:val="0095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B18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Standardstycketeckensnitt"/>
    <w:rsid w:val="007E098F"/>
  </w:style>
  <w:style w:type="character" w:styleId="Stark">
    <w:name w:val="Strong"/>
    <w:basedOn w:val="Standardstycketeckensnitt"/>
    <w:uiPriority w:val="22"/>
    <w:qFormat/>
    <w:rsid w:val="002C08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55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55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55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55B1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55B1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55B1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55B18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ickname">
    <w:name w:val="nickname"/>
    <w:basedOn w:val="Standardstycketeckensnitt"/>
    <w:rsid w:val="00955B18"/>
  </w:style>
  <w:style w:type="character" w:customStyle="1" w:styleId="noprint">
    <w:name w:val="noprint"/>
    <w:basedOn w:val="Standardstycketeckensnitt"/>
    <w:rsid w:val="00955B18"/>
  </w:style>
  <w:style w:type="character" w:customStyle="1" w:styleId="birthplace">
    <w:name w:val="birthplace"/>
    <w:basedOn w:val="Standardstycketeckensnitt"/>
    <w:rsid w:val="00955B18"/>
  </w:style>
  <w:style w:type="character" w:customStyle="1" w:styleId="toctoggle">
    <w:name w:val="toctoggle"/>
    <w:basedOn w:val="Standardstycketeckensnitt"/>
    <w:rsid w:val="00955B18"/>
  </w:style>
  <w:style w:type="character" w:customStyle="1" w:styleId="tocnumber">
    <w:name w:val="tocnumber"/>
    <w:basedOn w:val="Standardstycketeckensnitt"/>
    <w:rsid w:val="00955B18"/>
  </w:style>
  <w:style w:type="character" w:customStyle="1" w:styleId="toctext">
    <w:name w:val="toctext"/>
    <w:basedOn w:val="Standardstycketeckensnitt"/>
    <w:rsid w:val="00955B18"/>
  </w:style>
  <w:style w:type="character" w:customStyle="1" w:styleId="mw-headline">
    <w:name w:val="mw-headline"/>
    <w:basedOn w:val="Standardstycketeckensnitt"/>
    <w:rsid w:val="00955B18"/>
  </w:style>
  <w:style w:type="character" w:customStyle="1" w:styleId="mw-editsection">
    <w:name w:val="mw-editsection"/>
    <w:basedOn w:val="Standardstycketeckensnitt"/>
    <w:rsid w:val="00955B18"/>
  </w:style>
  <w:style w:type="character" w:customStyle="1" w:styleId="mw-editsection-bracket">
    <w:name w:val="mw-editsection-bracket"/>
    <w:basedOn w:val="Standardstycketeckensnitt"/>
    <w:rsid w:val="00955B18"/>
  </w:style>
  <w:style w:type="character" w:customStyle="1" w:styleId="mw-editsection-divider">
    <w:name w:val="mw-editsection-divider"/>
    <w:basedOn w:val="Standardstycketeckensnitt"/>
    <w:rsid w:val="00955B18"/>
  </w:style>
  <w:style w:type="paragraph" w:styleId="Ballongtext">
    <w:name w:val="Balloon Text"/>
    <w:basedOn w:val="Normal"/>
    <w:link w:val="BallongtextChar"/>
    <w:uiPriority w:val="99"/>
    <w:semiHidden/>
    <w:unhideWhenUsed/>
    <w:rsid w:val="0095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B18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Standardstycketeckensnitt"/>
    <w:rsid w:val="007E098F"/>
  </w:style>
  <w:style w:type="character" w:styleId="Stark">
    <w:name w:val="Strong"/>
    <w:basedOn w:val="Standardstycketeckensnitt"/>
    <w:uiPriority w:val="22"/>
    <w:qFormat/>
    <w:rsid w:val="002C0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7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8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3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977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0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3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4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14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776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3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v.wikipedia.org/wiki/La_Gacilly" TargetMode="External"/><Relationship Id="rId18" Type="http://schemas.openxmlformats.org/officeDocument/2006/relationships/hyperlink" Target="http://commons.wikimedia.org/wiki/File:Nathalie_Baye_Cannes_2010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g"/><Relationship Id="rId7" Type="http://schemas.openxmlformats.org/officeDocument/2006/relationships/image" Target="media/image1.jpeg"/><Relationship Id="rId12" Type="http://schemas.openxmlformats.org/officeDocument/2006/relationships/hyperlink" Target="http://sv.wikipedia.org/wiki/2009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File:Jean-Paul_Gaultier.jpg" TargetMode="External"/><Relationship Id="rId20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BBardo_St_Trop_1963t.jpg" TargetMode="External"/><Relationship Id="rId11" Type="http://schemas.openxmlformats.org/officeDocument/2006/relationships/hyperlink" Target="http://sv.wikipedia.org/wiki/193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v.wikipedia.org/wiki/1959" TargetMode="External"/><Relationship Id="rId23" Type="http://schemas.openxmlformats.org/officeDocument/2006/relationships/image" Target="media/image8.jpg"/><Relationship Id="rId10" Type="http://schemas.openxmlformats.org/officeDocument/2006/relationships/hyperlink" Target="http://sv.wikipedia.org/wiki/Helsingborg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sv.wikipedia.org/wiki/Brigitte_Bardot" TargetMode="External"/><Relationship Id="rId14" Type="http://schemas.openxmlformats.org/officeDocument/2006/relationships/hyperlink" Target="http://sv.wikipedia.org/wiki/Frankrike" TargetMode="External"/><Relationship Id="rId2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2014-02-02T15:02:00Z</dcterms:created>
  <dcterms:modified xsi:type="dcterms:W3CDTF">2014-02-02T15:02:00Z</dcterms:modified>
</cp:coreProperties>
</file>