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606F3E">
      <w:r>
        <w:t>9102motsjeu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028F1" w:rsidTr="00A028F1">
        <w:tc>
          <w:tcPr>
            <w:tcW w:w="5103" w:type="dxa"/>
          </w:tcPr>
          <w:p w:rsidR="00A028F1" w:rsidRDefault="005359E4">
            <w:r>
              <w:t>kanske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peut-être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ofta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souvent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slå, knacka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frapper</w:t>
            </w:r>
            <w:proofErr w:type="spellEnd"/>
            <w:r>
              <w:t xml:space="preserve">, </w:t>
            </w:r>
            <w:proofErr w:type="spellStart"/>
            <w:r>
              <w:t>battre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minnas, komma ihåg</w:t>
            </w:r>
          </w:p>
        </w:tc>
        <w:tc>
          <w:tcPr>
            <w:tcW w:w="5103" w:type="dxa"/>
          </w:tcPr>
          <w:p w:rsidR="00A028F1" w:rsidRDefault="00A028F1">
            <w:r>
              <w:t>se souvenir de</w:t>
            </w:r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en båt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bateau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arg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fâché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förvånad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étonné</w:t>
            </w:r>
            <w:proofErr w:type="spellEnd"/>
            <w:r>
              <w:t>, surpris</w:t>
            </w:r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ibland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parfois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skogen</w:t>
            </w:r>
          </w:p>
        </w:tc>
        <w:tc>
          <w:tcPr>
            <w:tcW w:w="5103" w:type="dxa"/>
          </w:tcPr>
          <w:p w:rsidR="00A028F1" w:rsidRDefault="00A028F1">
            <w:r>
              <w:t xml:space="preserve">la </w:t>
            </w:r>
            <w:proofErr w:type="spellStart"/>
            <w:r>
              <w:t>forêt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bada</w:t>
            </w:r>
          </w:p>
        </w:tc>
        <w:tc>
          <w:tcPr>
            <w:tcW w:w="5103" w:type="dxa"/>
          </w:tcPr>
          <w:p w:rsidR="00A028F1" w:rsidRDefault="00A028F1">
            <w:r>
              <w:t xml:space="preserve">se </w:t>
            </w:r>
            <w:proofErr w:type="spellStart"/>
            <w:r>
              <w:t>baigner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befinna sig, ligga</w:t>
            </w:r>
          </w:p>
        </w:tc>
        <w:tc>
          <w:tcPr>
            <w:tcW w:w="5103" w:type="dxa"/>
          </w:tcPr>
          <w:p w:rsidR="00A028F1" w:rsidRDefault="00A028F1">
            <w:r>
              <w:t xml:space="preserve">se </w:t>
            </w:r>
            <w:proofErr w:type="spellStart"/>
            <w:r>
              <w:t>trouver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förlora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perdre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vinna, tjäna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gagner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elden</w:t>
            </w:r>
          </w:p>
        </w:tc>
        <w:tc>
          <w:tcPr>
            <w:tcW w:w="5103" w:type="dxa"/>
          </w:tcPr>
          <w:p w:rsidR="00A028F1" w:rsidRDefault="00A028F1">
            <w:r>
              <w:t xml:space="preserve">le </w:t>
            </w:r>
            <w:proofErr w:type="spellStart"/>
            <w:r>
              <w:t>feu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tända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allumer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vila sig</w:t>
            </w:r>
          </w:p>
        </w:tc>
        <w:tc>
          <w:tcPr>
            <w:tcW w:w="5103" w:type="dxa"/>
          </w:tcPr>
          <w:p w:rsidR="00A028F1" w:rsidRDefault="00A028F1">
            <w:r>
              <w:t xml:space="preserve">se </w:t>
            </w:r>
            <w:proofErr w:type="spellStart"/>
            <w:r>
              <w:t>reposer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sätta, ställa, lägga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mettre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tveka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hésiter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hindra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empêcher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fråga, be, begära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demander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hicka</w:t>
            </w:r>
          </w:p>
        </w:tc>
        <w:tc>
          <w:tcPr>
            <w:tcW w:w="5103" w:type="dxa"/>
          </w:tcPr>
          <w:p w:rsidR="00A028F1" w:rsidRDefault="00A028F1">
            <w:r>
              <w:t xml:space="preserve">le </w:t>
            </w:r>
            <w:proofErr w:type="spellStart"/>
            <w:r>
              <w:t>hoquet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delta i</w:t>
            </w:r>
          </w:p>
        </w:tc>
        <w:tc>
          <w:tcPr>
            <w:tcW w:w="5103" w:type="dxa"/>
          </w:tcPr>
          <w:p w:rsidR="00A028F1" w:rsidRDefault="00A028F1">
            <w:r>
              <w:t>participer</w:t>
            </w:r>
            <w:r w:rsidR="005359E4">
              <w:t xml:space="preserve"> à</w:t>
            </w:r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börja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commencer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sluta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finir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vägra, säga nej till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refuser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en rånare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braqueur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elak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méchant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snäll</w:t>
            </w:r>
          </w:p>
        </w:tc>
        <w:tc>
          <w:tcPr>
            <w:tcW w:w="5103" w:type="dxa"/>
          </w:tcPr>
          <w:p w:rsidR="00A028F1" w:rsidRDefault="00A028F1">
            <w:r>
              <w:t>gentil, gentille</w:t>
            </w:r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en stöld, en flygtur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vol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välja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choisir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trycka, stödja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appuyer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lämna, låta</w:t>
            </w:r>
          </w:p>
        </w:tc>
        <w:tc>
          <w:tcPr>
            <w:tcW w:w="5103" w:type="dxa"/>
          </w:tcPr>
          <w:p w:rsidR="00A028F1" w:rsidRDefault="00A028F1">
            <w:r>
              <w:t>laisser</w:t>
            </w:r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gömma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cacher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vänta (på)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attendre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höra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entendre</w:t>
            </w:r>
            <w:proofErr w:type="spellEnd"/>
          </w:p>
        </w:tc>
      </w:tr>
      <w:tr w:rsidR="00A028F1" w:rsidTr="00A028F1">
        <w:tc>
          <w:tcPr>
            <w:tcW w:w="5103" w:type="dxa"/>
          </w:tcPr>
          <w:p w:rsidR="00A028F1" w:rsidRDefault="005359E4">
            <w:r>
              <w:t>lyssna (på)</w:t>
            </w:r>
          </w:p>
        </w:tc>
        <w:tc>
          <w:tcPr>
            <w:tcW w:w="5103" w:type="dxa"/>
          </w:tcPr>
          <w:p w:rsidR="00A028F1" w:rsidRDefault="00A028F1">
            <w:proofErr w:type="spellStart"/>
            <w:r>
              <w:t>écouter</w:t>
            </w:r>
            <w:proofErr w:type="spellEnd"/>
          </w:p>
        </w:tc>
      </w:tr>
      <w:tr w:rsidR="00A028F1" w:rsidRPr="00A028F1" w:rsidTr="00A028F1">
        <w:tc>
          <w:tcPr>
            <w:tcW w:w="5103" w:type="dxa"/>
          </w:tcPr>
          <w:p w:rsidR="00A028F1" w:rsidRDefault="005359E4">
            <w:r>
              <w:t>jag behöver</w:t>
            </w:r>
          </w:p>
        </w:tc>
        <w:tc>
          <w:tcPr>
            <w:tcW w:w="5103" w:type="dxa"/>
          </w:tcPr>
          <w:p w:rsidR="00A028F1" w:rsidRPr="00A028F1" w:rsidRDefault="00A028F1" w:rsidP="00A028F1">
            <w:pPr>
              <w:rPr>
                <w:lang w:val="fr-FR"/>
              </w:rPr>
            </w:pPr>
            <w:r w:rsidRPr="00A028F1">
              <w:rPr>
                <w:lang w:val="fr-FR"/>
              </w:rPr>
              <w:t xml:space="preserve">j’ai besoin de 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jag är rädd för</w:t>
            </w:r>
          </w:p>
        </w:tc>
        <w:tc>
          <w:tcPr>
            <w:tcW w:w="5103" w:type="dxa"/>
          </w:tcPr>
          <w:p w:rsidR="00A028F1" w:rsidRPr="00A028F1" w:rsidRDefault="00A028F1">
            <w:pPr>
              <w:rPr>
                <w:lang w:val="fr-FR"/>
              </w:rPr>
            </w:pPr>
            <w:r w:rsidRPr="00A028F1">
              <w:rPr>
                <w:lang w:val="fr-FR"/>
              </w:rPr>
              <w:t>j’ai peur de</w:t>
            </w:r>
          </w:p>
        </w:tc>
      </w:tr>
      <w:tr w:rsidR="006B51D5" w:rsidRPr="00A028F1" w:rsidTr="00A028F1">
        <w:tc>
          <w:tcPr>
            <w:tcW w:w="5103" w:type="dxa"/>
          </w:tcPr>
          <w:p w:rsidR="006B51D5" w:rsidRDefault="006B51D5">
            <w:pPr>
              <w:rPr>
                <w:lang w:val="fr-FR"/>
              </w:rPr>
            </w:pPr>
            <w:r>
              <w:rPr>
                <w:lang w:val="fr-FR"/>
              </w:rPr>
              <w:t>någon</w:t>
            </w:r>
          </w:p>
        </w:tc>
        <w:tc>
          <w:tcPr>
            <w:tcW w:w="5103" w:type="dxa"/>
          </w:tcPr>
          <w:p w:rsidR="006B51D5" w:rsidRPr="00A028F1" w:rsidRDefault="006B51D5">
            <w:pPr>
              <w:rPr>
                <w:lang w:val="fr-FR"/>
              </w:rPr>
            </w:pPr>
            <w:r>
              <w:rPr>
                <w:lang w:val="fr-FR"/>
              </w:rPr>
              <w:t>quelqu’un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skratta</w:t>
            </w:r>
          </w:p>
        </w:tc>
        <w:tc>
          <w:tcPr>
            <w:tcW w:w="5103" w:type="dxa"/>
          </w:tcPr>
          <w:p w:rsidR="00A028F1" w:rsidRPr="00A028F1" w:rsidRDefault="00A028F1">
            <w:pPr>
              <w:rPr>
                <w:lang w:val="fr-FR"/>
              </w:rPr>
            </w:pPr>
            <w:r>
              <w:rPr>
                <w:lang w:val="fr-FR"/>
              </w:rPr>
              <w:t>rire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skämta</w:t>
            </w:r>
          </w:p>
        </w:tc>
        <w:tc>
          <w:tcPr>
            <w:tcW w:w="5103" w:type="dxa"/>
          </w:tcPr>
          <w:p w:rsidR="00A028F1" w:rsidRPr="00A028F1" w:rsidRDefault="00A028F1">
            <w:pPr>
              <w:rPr>
                <w:lang w:val="fr-FR"/>
              </w:rPr>
            </w:pPr>
            <w:r>
              <w:rPr>
                <w:lang w:val="fr-FR"/>
              </w:rPr>
              <w:t>plaisanter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rolig</w:t>
            </w:r>
          </w:p>
        </w:tc>
        <w:tc>
          <w:tcPr>
            <w:tcW w:w="5103" w:type="dxa"/>
          </w:tcPr>
          <w:p w:rsidR="00A028F1" w:rsidRPr="00A028F1" w:rsidRDefault="00A028F1">
            <w:pPr>
              <w:rPr>
                <w:lang w:val="fr-FR"/>
              </w:rPr>
            </w:pPr>
            <w:r>
              <w:rPr>
                <w:lang w:val="fr-FR"/>
              </w:rPr>
              <w:t>drôle, amusant, marrant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roa sig, ha kul</w:t>
            </w:r>
          </w:p>
        </w:tc>
        <w:tc>
          <w:tcPr>
            <w:tcW w:w="5103" w:type="dxa"/>
          </w:tcPr>
          <w:p w:rsidR="00A028F1" w:rsidRPr="00A028F1" w:rsidRDefault="00A028F1">
            <w:pPr>
              <w:rPr>
                <w:lang w:val="fr-FR"/>
              </w:rPr>
            </w:pPr>
            <w:r>
              <w:rPr>
                <w:lang w:val="fr-FR"/>
              </w:rPr>
              <w:t>s’amuser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frukta, vara rädd för</w:t>
            </w:r>
          </w:p>
        </w:tc>
        <w:tc>
          <w:tcPr>
            <w:tcW w:w="5103" w:type="dxa"/>
          </w:tcPr>
          <w:p w:rsidR="00A028F1" w:rsidRPr="00A028F1" w:rsidRDefault="00A028F1">
            <w:pPr>
              <w:rPr>
                <w:lang w:val="fr-FR"/>
              </w:rPr>
            </w:pPr>
            <w:r>
              <w:rPr>
                <w:lang w:val="fr-FR"/>
              </w:rPr>
              <w:t>craindre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slå sönder</w:t>
            </w:r>
          </w:p>
        </w:tc>
        <w:tc>
          <w:tcPr>
            <w:tcW w:w="5103" w:type="dxa"/>
          </w:tcPr>
          <w:p w:rsidR="00A028F1" w:rsidRPr="00A028F1" w:rsidRDefault="00A028F1">
            <w:pPr>
              <w:rPr>
                <w:lang w:val="fr-FR"/>
              </w:rPr>
            </w:pPr>
            <w:r>
              <w:rPr>
                <w:lang w:val="fr-FR"/>
              </w:rPr>
              <w:t>casser</w:t>
            </w:r>
          </w:p>
        </w:tc>
      </w:tr>
      <w:tr w:rsidR="006B51D5" w:rsidRPr="00A028F1" w:rsidTr="00A028F1">
        <w:tc>
          <w:tcPr>
            <w:tcW w:w="5103" w:type="dxa"/>
          </w:tcPr>
          <w:p w:rsidR="006B51D5" w:rsidRDefault="006B51D5">
            <w:pPr>
              <w:rPr>
                <w:lang w:val="fr-FR"/>
              </w:rPr>
            </w:pPr>
            <w:r>
              <w:rPr>
                <w:lang w:val="fr-FR"/>
              </w:rPr>
              <w:t>tack vare</w:t>
            </w:r>
          </w:p>
        </w:tc>
        <w:tc>
          <w:tcPr>
            <w:tcW w:w="5103" w:type="dxa"/>
          </w:tcPr>
          <w:p w:rsidR="006B51D5" w:rsidRDefault="006B51D5">
            <w:pPr>
              <w:rPr>
                <w:lang w:val="fr-FR"/>
              </w:rPr>
            </w:pPr>
            <w:r>
              <w:rPr>
                <w:lang w:val="fr-FR"/>
              </w:rPr>
              <w:t>grâce à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åka (iväg)</w:t>
            </w:r>
          </w:p>
        </w:tc>
        <w:tc>
          <w:tcPr>
            <w:tcW w:w="5103" w:type="dxa"/>
          </w:tcPr>
          <w:p w:rsidR="00A028F1" w:rsidRPr="00A028F1" w:rsidRDefault="00A028F1">
            <w:pPr>
              <w:rPr>
                <w:lang w:val="fr-FR"/>
              </w:rPr>
            </w:pPr>
            <w:r>
              <w:rPr>
                <w:lang w:val="fr-FR"/>
              </w:rPr>
              <w:t>partir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sällan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rarement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alltid, fortfarande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toujours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aldrig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ne...jamais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tystnad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silence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drömma om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rêver de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benet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la jambe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knät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le genou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ryggen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le dos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stänga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fermer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öppna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ouvrir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vita skor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des chaussures blanches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klä på sig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s’habiller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klä av sig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se déshabiller</w:t>
            </w:r>
          </w:p>
        </w:tc>
      </w:tr>
      <w:tr w:rsidR="006B51D5" w:rsidRPr="00A028F1" w:rsidTr="00A028F1">
        <w:tc>
          <w:tcPr>
            <w:tcW w:w="5103" w:type="dxa"/>
          </w:tcPr>
          <w:p w:rsidR="006B51D5" w:rsidRDefault="006B51D5">
            <w:pPr>
              <w:rPr>
                <w:lang w:val="fr-FR"/>
              </w:rPr>
            </w:pPr>
            <w:r>
              <w:rPr>
                <w:lang w:val="fr-FR"/>
              </w:rPr>
              <w:t>något</w:t>
            </w:r>
          </w:p>
        </w:tc>
        <w:tc>
          <w:tcPr>
            <w:tcW w:w="5103" w:type="dxa"/>
          </w:tcPr>
          <w:p w:rsidR="006B51D5" w:rsidRDefault="006B51D5">
            <w:pPr>
              <w:rPr>
                <w:lang w:val="fr-FR"/>
              </w:rPr>
            </w:pPr>
            <w:r>
              <w:rPr>
                <w:lang w:val="fr-FR"/>
              </w:rPr>
              <w:t>quelque chose</w:t>
            </w:r>
            <w:bookmarkStart w:id="0" w:name="_GoBack"/>
            <w:bookmarkEnd w:id="0"/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kamma sig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se peigner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en brevbärare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un facteur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en sked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une cuillère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det är synd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c’est dommage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förtjust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ravi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föreslå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proposer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tillåta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permettre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lyckas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réussir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kasta, slänga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jeter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plocka upp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ramasser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en eldsvåda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un incendie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släcka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éteindre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bättre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mieux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glömma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oublier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tvinga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obliger, forcer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jag är säker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je suis sûr, je suis certain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missnöjd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mécontent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olycklig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malheureux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svår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difficile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utan att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sans que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på villkor att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à condition que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ända till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jusqu’à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en kniv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un couteau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skära, hugga, klippa</w:t>
            </w:r>
          </w:p>
        </w:tc>
        <w:tc>
          <w:tcPr>
            <w:tcW w:w="5103" w:type="dxa"/>
          </w:tcPr>
          <w:p w:rsidR="00A028F1" w:rsidRPr="00A028F1" w:rsidRDefault="00EC4311">
            <w:pPr>
              <w:rPr>
                <w:lang w:val="fr-FR"/>
              </w:rPr>
            </w:pPr>
            <w:r>
              <w:rPr>
                <w:lang w:val="fr-FR"/>
              </w:rPr>
              <w:t>couper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gymnasiet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le lycée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sova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dormir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festa, fira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fêter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grattis på födelsedagen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joyeux anniversaire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betala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payer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köpa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acheter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dyr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cher, chère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tak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le toit, le plafond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utanför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dehors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en säng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un lit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förbjuda – ett förbud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interdire</w:t>
            </w:r>
            <w:r w:rsidR="005359E4">
              <w:rPr>
                <w:lang w:val="fr-FR"/>
              </w:rPr>
              <w:t xml:space="preserve"> – une interdiction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svag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faible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blek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pâle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det vill säga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c’est-à-dire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det är inte sant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ce n’est pas vrai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nänligen, faktiskt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en effet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igår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hier</w:t>
            </w:r>
          </w:p>
        </w:tc>
      </w:tr>
      <w:tr w:rsidR="00A028F1" w:rsidRPr="00A028F1" w:rsidTr="00A028F1">
        <w:tc>
          <w:tcPr>
            <w:tcW w:w="5103" w:type="dxa"/>
          </w:tcPr>
          <w:p w:rsidR="00A028F1" w:rsidRPr="00A028F1" w:rsidRDefault="005359E4">
            <w:pPr>
              <w:rPr>
                <w:lang w:val="fr-FR"/>
              </w:rPr>
            </w:pPr>
            <w:r>
              <w:rPr>
                <w:lang w:val="fr-FR"/>
              </w:rPr>
              <w:t>jag var törstig</w:t>
            </w:r>
          </w:p>
        </w:tc>
        <w:tc>
          <w:tcPr>
            <w:tcW w:w="5103" w:type="dxa"/>
          </w:tcPr>
          <w:p w:rsidR="00A028F1" w:rsidRPr="00A028F1" w:rsidRDefault="00303AF6">
            <w:pPr>
              <w:rPr>
                <w:lang w:val="fr-FR"/>
              </w:rPr>
            </w:pPr>
            <w:r>
              <w:rPr>
                <w:lang w:val="fr-FR"/>
              </w:rPr>
              <w:t>j’avais soif</w:t>
            </w:r>
          </w:p>
        </w:tc>
      </w:tr>
      <w:tr w:rsidR="005359E4" w:rsidRPr="00A028F1" w:rsidTr="00A028F1">
        <w:tc>
          <w:tcPr>
            <w:tcW w:w="5103" w:type="dxa"/>
          </w:tcPr>
          <w:p w:rsidR="005359E4" w:rsidRDefault="005359E4">
            <w:pPr>
              <w:rPr>
                <w:lang w:val="fr-FR"/>
              </w:rPr>
            </w:pPr>
            <w:r>
              <w:rPr>
                <w:lang w:val="fr-FR"/>
              </w:rPr>
              <w:t>vad betyder.... ?</w:t>
            </w:r>
          </w:p>
        </w:tc>
        <w:tc>
          <w:tcPr>
            <w:tcW w:w="5103" w:type="dxa"/>
          </w:tcPr>
          <w:p w:rsidR="005359E4" w:rsidRDefault="005359E4">
            <w:pPr>
              <w:rPr>
                <w:lang w:val="fr-FR"/>
              </w:rPr>
            </w:pPr>
            <w:r>
              <w:rPr>
                <w:lang w:val="fr-FR"/>
              </w:rPr>
              <w:t>que veut dire... ?</w:t>
            </w:r>
          </w:p>
        </w:tc>
      </w:tr>
    </w:tbl>
    <w:p w:rsidR="00606F3E" w:rsidRPr="00A028F1" w:rsidRDefault="00606F3E">
      <w:pPr>
        <w:rPr>
          <w:lang w:val="fr-FR"/>
        </w:rPr>
      </w:pPr>
    </w:p>
    <w:p w:rsidR="00606F3E" w:rsidRPr="00A028F1" w:rsidRDefault="00606F3E">
      <w:pPr>
        <w:rPr>
          <w:lang w:val="fr-FR"/>
        </w:rPr>
      </w:pPr>
    </w:p>
    <w:sectPr w:rsidR="00606F3E" w:rsidRPr="00A028F1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3E"/>
    <w:rsid w:val="0015649F"/>
    <w:rsid w:val="002B5FBD"/>
    <w:rsid w:val="00303AF6"/>
    <w:rsid w:val="005359E4"/>
    <w:rsid w:val="00606F3E"/>
    <w:rsid w:val="006B51D5"/>
    <w:rsid w:val="00A028F1"/>
    <w:rsid w:val="00C62D83"/>
    <w:rsid w:val="00EC4311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02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2014-02-05T16:55:00Z</dcterms:created>
  <dcterms:modified xsi:type="dcterms:W3CDTF">2014-02-05T17:16:00Z</dcterms:modified>
</cp:coreProperties>
</file>