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B7" w:rsidRDefault="00B4013D">
      <w:r>
        <w:t>177exercicesimportantsphrasesinternet</w:t>
      </w:r>
    </w:p>
    <w:tbl>
      <w:tblPr>
        <w:tblStyle w:val="Tabellrutnt"/>
        <w:tblW w:w="0" w:type="auto"/>
        <w:tblLook w:val="04A0" w:firstRow="1" w:lastRow="0" w:firstColumn="1" w:lastColumn="0" w:noHBand="0" w:noVBand="1"/>
      </w:tblPr>
      <w:tblGrid>
        <w:gridCol w:w="2551"/>
        <w:gridCol w:w="2552"/>
        <w:gridCol w:w="2551"/>
        <w:gridCol w:w="2552"/>
      </w:tblGrid>
      <w:tr w:rsidR="00EB354A" w:rsidTr="000E0A41">
        <w:tc>
          <w:tcPr>
            <w:tcW w:w="10206" w:type="dxa"/>
            <w:gridSpan w:val="4"/>
          </w:tcPr>
          <w:p w:rsidR="00EB354A" w:rsidRDefault="00EB354A" w:rsidP="00EB354A">
            <w:pPr>
              <w:jc w:val="both"/>
            </w:pPr>
            <w:r>
              <w:t>Du skall beställa en tågbiljett från Paris till Tulle. Du vill åka i morgon mellan klockan 08.00 och 10.00. Om det inte går kan du tänka dig att åka i övermorgon före klockan 12.00. Du skall ta reda på när det går något tåg, om det är några byten och hur dags tåget kommer fram. Du vill boka för en person i andra klass, men fråga ändå vad det kostar i första klass. Du vill veta om det finns restaurangvagn på tåget.</w:t>
            </w:r>
          </w:p>
          <w:p w:rsidR="00EB354A" w:rsidRDefault="00EB354A" w:rsidP="00EB354A">
            <w:pPr>
              <w:jc w:val="both"/>
            </w:pPr>
            <w:r>
              <w:t>Du skall skriva ner detta som en verklig dialog som utspelar sig på en tågstation i Paris. Dina frågor och biljettförsäljarens svar och förslag. Tag också reda på från vilken tågstation tåget går i Paris.</w:t>
            </w:r>
          </w:p>
          <w:p w:rsidR="00EB354A" w:rsidRDefault="00EB354A" w:rsidP="00EB354A">
            <w:pPr>
              <w:jc w:val="both"/>
            </w:pPr>
            <w:r>
              <w:t xml:space="preserve">Använd följande sajt för tågtider: </w:t>
            </w:r>
            <w:hyperlink r:id="rId5" w:history="1">
              <w:r w:rsidRPr="00D82108">
                <w:rPr>
                  <w:rStyle w:val="Hyperlnk"/>
                </w:rPr>
                <w:t>http://www.sncf.com</w:t>
              </w:r>
            </w:hyperlink>
            <w:r>
              <w:t xml:space="preserve"> + olika översättningssidor. Var noga med att kontrollera dina meningar på franska genom att använda flera olika källor!</w:t>
            </w:r>
          </w:p>
          <w:p w:rsidR="00EB354A" w:rsidRDefault="00EB354A" w:rsidP="00EB354A">
            <w:pPr>
              <w:jc w:val="both"/>
            </w:pPr>
            <w:r>
              <w:t>Bon voyage!</w:t>
            </w:r>
          </w:p>
        </w:tc>
      </w:tr>
      <w:tr w:rsidR="00EB354A" w:rsidTr="00EB354A">
        <w:tc>
          <w:tcPr>
            <w:tcW w:w="5103" w:type="dxa"/>
            <w:gridSpan w:val="2"/>
          </w:tcPr>
          <w:p w:rsidR="00EB354A" w:rsidRDefault="00484F20">
            <w:hyperlink r:id="rId6" w:history="1">
              <w:r w:rsidRPr="00484F20">
                <w:rPr>
                  <w:rStyle w:val="Hyperlnk"/>
                </w:rPr>
                <w:t>läs och öva på 3 resdialoger</w:t>
              </w:r>
            </w:hyperlink>
          </w:p>
        </w:tc>
        <w:tc>
          <w:tcPr>
            <w:tcW w:w="5103" w:type="dxa"/>
            <w:gridSpan w:val="2"/>
          </w:tcPr>
          <w:p w:rsidR="00EB354A" w:rsidRDefault="00EB354A"/>
        </w:tc>
      </w:tr>
      <w:tr w:rsidR="007E2FF9" w:rsidTr="002E3654">
        <w:tc>
          <w:tcPr>
            <w:tcW w:w="10206" w:type="dxa"/>
            <w:gridSpan w:val="4"/>
          </w:tcPr>
          <w:p w:rsidR="007E2FF9" w:rsidRDefault="007E2FF9">
            <w:r>
              <w:t>Leta upp ett hotell i staden Tulle. Skriv en dialog där du per telefon frågar om det finns ett ledigt rum till i morgon eller övermorgon. Det är för en person och du vill stanna i 3 nätter. Du vill ha dusch och toalett på rummet. Helst inte för högt upp. Fråga om det finns internet. Du vill också beställa frukost varje dag om det inte är alltför dyrt. Skriv ner denna dialog och du skall ta med både dina frågor och hotellportierens svar och förslag.</w:t>
            </w:r>
          </w:p>
        </w:tc>
      </w:tr>
      <w:tr w:rsidR="00EB354A" w:rsidTr="00EB354A">
        <w:tc>
          <w:tcPr>
            <w:tcW w:w="5103" w:type="dxa"/>
            <w:gridSpan w:val="2"/>
          </w:tcPr>
          <w:p w:rsidR="00EB354A" w:rsidRDefault="007E2FF9">
            <w:hyperlink r:id="rId7" w:history="1">
              <w:r w:rsidRPr="007E2FF9">
                <w:rPr>
                  <w:rStyle w:val="Hyperlnk"/>
                </w:rPr>
                <w:t>läs och öva på följande bostadsdialoger</w:t>
              </w:r>
            </w:hyperlink>
          </w:p>
        </w:tc>
        <w:tc>
          <w:tcPr>
            <w:tcW w:w="5103" w:type="dxa"/>
            <w:gridSpan w:val="2"/>
          </w:tcPr>
          <w:p w:rsidR="00EB354A" w:rsidRDefault="00EB354A"/>
        </w:tc>
      </w:tr>
      <w:tr w:rsidR="007E2FF9" w:rsidTr="00B34E0D">
        <w:tc>
          <w:tcPr>
            <w:tcW w:w="10206" w:type="dxa"/>
            <w:gridSpan w:val="4"/>
          </w:tcPr>
          <w:p w:rsidR="007E2FF9" w:rsidRDefault="007E2FF9">
            <w:r>
              <w:t>Nu skall du laga mat! Gå till någon av följande matsajter och välj ut 3 recept som du läser och försöker översätter. Du skall ha 1 förrätt, 1 huvudrätt och 1 efterrätt. Bon appétit!</w:t>
            </w:r>
          </w:p>
        </w:tc>
      </w:tr>
      <w:tr w:rsidR="00545E2B" w:rsidTr="00033E6D">
        <w:tc>
          <w:tcPr>
            <w:tcW w:w="2551" w:type="dxa"/>
          </w:tcPr>
          <w:p w:rsidR="00545E2B" w:rsidRDefault="00545E2B">
            <w:hyperlink r:id="rId8" w:history="1">
              <w:r w:rsidRPr="00545E2B">
                <w:rPr>
                  <w:rStyle w:val="Hyperlnk"/>
                </w:rPr>
                <w:t>marmiton</w:t>
              </w:r>
            </w:hyperlink>
          </w:p>
        </w:tc>
        <w:tc>
          <w:tcPr>
            <w:tcW w:w="2552" w:type="dxa"/>
          </w:tcPr>
          <w:p w:rsidR="00545E2B" w:rsidRDefault="00545E2B">
            <w:hyperlink r:id="rId9" w:history="1">
              <w:r w:rsidRPr="00545E2B">
                <w:rPr>
                  <w:rStyle w:val="Hyperlnk"/>
                </w:rPr>
                <w:t>cuisine a-z</w:t>
              </w:r>
            </w:hyperlink>
          </w:p>
        </w:tc>
        <w:tc>
          <w:tcPr>
            <w:tcW w:w="2551" w:type="dxa"/>
          </w:tcPr>
          <w:p w:rsidR="00545E2B" w:rsidRDefault="00545E2B">
            <w:hyperlink r:id="rId10" w:history="1">
              <w:r w:rsidRPr="00545E2B">
                <w:rPr>
                  <w:rStyle w:val="Hyperlnk"/>
                </w:rPr>
                <w:t>cuisine de France</w:t>
              </w:r>
            </w:hyperlink>
          </w:p>
        </w:tc>
        <w:tc>
          <w:tcPr>
            <w:tcW w:w="2552" w:type="dxa"/>
          </w:tcPr>
          <w:p w:rsidR="00545E2B" w:rsidRDefault="00DF2360">
            <w:hyperlink r:id="rId11" w:history="1">
              <w:r w:rsidRPr="00DF2360">
                <w:rPr>
                  <w:rStyle w:val="Hyperlnk"/>
                </w:rPr>
                <w:t>cuisine à la française</w:t>
              </w:r>
            </w:hyperlink>
            <w:bookmarkStart w:id="0" w:name="_GoBack"/>
            <w:bookmarkEnd w:id="0"/>
          </w:p>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r w:rsidR="00EB354A" w:rsidTr="00EB354A">
        <w:tc>
          <w:tcPr>
            <w:tcW w:w="5103" w:type="dxa"/>
            <w:gridSpan w:val="2"/>
          </w:tcPr>
          <w:p w:rsidR="00EB354A" w:rsidRDefault="00EB354A"/>
        </w:tc>
        <w:tc>
          <w:tcPr>
            <w:tcW w:w="5103" w:type="dxa"/>
            <w:gridSpan w:val="2"/>
          </w:tcPr>
          <w:p w:rsidR="00EB354A" w:rsidRDefault="00EB354A"/>
        </w:tc>
      </w:tr>
    </w:tbl>
    <w:p w:rsidR="00B4013D" w:rsidRDefault="00B4013D"/>
    <w:sectPr w:rsidR="00B4013D"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3D"/>
    <w:rsid w:val="00484F20"/>
    <w:rsid w:val="00545E2B"/>
    <w:rsid w:val="005D44B7"/>
    <w:rsid w:val="006E77FB"/>
    <w:rsid w:val="007E2FF9"/>
    <w:rsid w:val="00B4013D"/>
    <w:rsid w:val="00DF2360"/>
    <w:rsid w:val="00EB354A"/>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B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EB3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B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EB3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anska.be/textesdial1/dia102.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anska.be/textesdial1/dia112.jpg" TargetMode="External"/><Relationship Id="rId11" Type="http://schemas.openxmlformats.org/officeDocument/2006/relationships/hyperlink" Target="http://www.cuisinealafrancaise.com/fr/recettes" TargetMode="External"/><Relationship Id="rId5" Type="http://schemas.openxmlformats.org/officeDocument/2006/relationships/hyperlink" Target="http://www.sncf.com" TargetMode="External"/><Relationship Id="rId10" Type="http://schemas.openxmlformats.org/officeDocument/2006/relationships/hyperlink" Target="http://www.cuisine-france.com/recettes.htm" TargetMode="External"/><Relationship Id="rId4" Type="http://schemas.openxmlformats.org/officeDocument/2006/relationships/webSettings" Target="webSettings.xml"/><Relationship Id="rId9" Type="http://schemas.openxmlformats.org/officeDocument/2006/relationships/hyperlink" Target="http://www.cuisineaz.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326</Words>
  <Characters>1730</Characters>
  <Application>Microsoft Office Word</Application>
  <DocSecurity>0</DocSecurity>
  <Lines>14</Lines>
  <Paragraphs>4</Paragraphs>
  <ScaleCrop>false</ScaleCrop>
  <Company>Proaros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6</cp:revision>
  <dcterms:created xsi:type="dcterms:W3CDTF">2014-04-19T12:02:00Z</dcterms:created>
  <dcterms:modified xsi:type="dcterms:W3CDTF">2014-04-19T12:29:00Z</dcterms:modified>
</cp:coreProperties>
</file>