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98" w:rsidRDefault="00AE574E" w:rsidP="00471798">
      <w:pPr>
        <w:pStyle w:val="Ingetavstnd"/>
      </w:pPr>
      <w:hyperlink r:id="rId4" w:history="1">
        <w:r w:rsidR="00471798" w:rsidRPr="00AE574E">
          <w:rPr>
            <w:rStyle w:val="Hyperlnk"/>
          </w:rPr>
          <w:t>Blague sur les Belges</w:t>
        </w:r>
      </w:hyperlink>
      <w:bookmarkStart w:id="0" w:name="_GoBack"/>
      <w:bookmarkEnd w:id="0"/>
    </w:p>
    <w:p w:rsidR="00471798" w:rsidRPr="00471798" w:rsidRDefault="00471798" w:rsidP="00471798">
      <w:pPr>
        <w:pStyle w:val="Ingetavstnd"/>
      </w:pPr>
    </w:p>
    <w:p w:rsidR="00471798" w:rsidRPr="00471798" w:rsidRDefault="00471798" w:rsidP="004717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p w:rsidR="00471798" w:rsidRPr="00471798" w:rsidRDefault="00471798" w:rsidP="00471798">
      <w:pPr>
        <w:pStyle w:val="Ingetavstnd"/>
      </w:pPr>
      <w:r w:rsidRPr="00471798">
        <w:rPr>
          <w:lang w:val="fr-FR"/>
        </w:rPr>
        <w:t>Pourquoi les belges ont-ils arrêté la chasse aux canards ?</w:t>
      </w:r>
      <w:r w:rsidRPr="00471798">
        <w:rPr>
          <w:lang w:val="fr-FR"/>
        </w:rPr>
        <w:br/>
      </w:r>
      <w:r w:rsidRPr="00471798">
        <w:t>Parce qu'ils n'arrivaient pas à lancer les chiens assez haut</w:t>
      </w:r>
    </w:p>
    <w:p w:rsidR="00471798" w:rsidRPr="00471798" w:rsidRDefault="00471798" w:rsidP="00471798">
      <w:pPr>
        <w:pStyle w:val="Ingetavstnd"/>
      </w:pPr>
      <w:r w:rsidRPr="00471798">
        <w:pict>
          <v:rect id="_x0000_i1025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Sur la boutique d'un opticien Belge, on a lu : </w:t>
      </w:r>
      <w:r w:rsidRPr="00471798">
        <w:br/>
        <w:t>- Si vous ne pouvez lire cet écriteau, entrez chez nous.</w:t>
      </w:r>
    </w:p>
    <w:p w:rsidR="00471798" w:rsidRPr="00471798" w:rsidRDefault="00471798" w:rsidP="00471798">
      <w:pPr>
        <w:pStyle w:val="Ingetavstnd"/>
      </w:pPr>
      <w:r w:rsidRPr="00471798">
        <w:pict>
          <v:rect id="_x0000_i1026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Pourqoui les belges font de la moto avec des pygama?</w:t>
      </w:r>
      <w:r w:rsidRPr="00471798">
        <w:br/>
        <w:t>pour mieux se coucher dans les virages</w:t>
      </w:r>
    </w:p>
    <w:p w:rsidR="00471798" w:rsidRPr="00471798" w:rsidRDefault="00471798" w:rsidP="00471798">
      <w:pPr>
        <w:pStyle w:val="Ingetavstnd"/>
      </w:pPr>
      <w:r w:rsidRPr="00471798">
        <w:pict>
          <v:rect id="_x0000_i1027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Pourquoi les Belges mettent-ils un paratonnerre au-dessus des boulangeries ? </w:t>
      </w:r>
      <w:r w:rsidRPr="00471798">
        <w:br/>
        <w:t>Pour fabriquer des éclairs !</w:t>
      </w:r>
    </w:p>
    <w:p w:rsidR="00471798" w:rsidRPr="00471798" w:rsidRDefault="00471798" w:rsidP="00471798">
      <w:pPr>
        <w:pStyle w:val="Ingetavstnd"/>
      </w:pPr>
      <w:r w:rsidRPr="00471798">
        <w:pict>
          <v:rect id="_x0000_i1028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Comment reconnaît-on la moto d'un belge en Angleterre ? </w:t>
      </w:r>
      <w:r w:rsidRPr="00471798">
        <w:br/>
        <w:t>Elle a le guidon à droite ...</w:t>
      </w:r>
    </w:p>
    <w:p w:rsidR="00471798" w:rsidRPr="00471798" w:rsidRDefault="00471798" w:rsidP="00471798">
      <w:pPr>
        <w:pStyle w:val="Ingetavstnd"/>
      </w:pPr>
      <w:r w:rsidRPr="00471798">
        <w:pict>
          <v:rect id="_x0000_i1029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Dans un train, les voyageurs s'ennuient. </w:t>
      </w:r>
      <w:r w:rsidRPr="00471798">
        <w:br/>
        <w:t>L'un d'eux propose de raconter des histoires drôles pour passer le temps. </w:t>
      </w:r>
      <w:r w:rsidRPr="00471798">
        <w:br/>
        <w:t>- J'en connais une bien bonne...C'est un Belge qui... </w:t>
      </w:r>
      <w:r w:rsidRPr="00471798">
        <w:br/>
        <w:t>Son voisin se lève en protestant : </w:t>
      </w:r>
      <w:r w:rsidRPr="00471798">
        <w:br/>
        <w:t>- Ah non monsieur ! Je suis Belge ! </w:t>
      </w:r>
      <w:r w:rsidRPr="00471798">
        <w:br/>
        <w:t>Alors l'autre : </w:t>
      </w:r>
      <w:r w:rsidRPr="00471798">
        <w:br/>
        <w:t>- Ce n'est pas grave, je vais la raconter lentement... !</w:t>
      </w:r>
    </w:p>
    <w:p w:rsidR="00471798" w:rsidRPr="00471798" w:rsidRDefault="00471798" w:rsidP="00471798">
      <w:pPr>
        <w:pStyle w:val="Ingetavstnd"/>
      </w:pPr>
      <w:r w:rsidRPr="00471798">
        <w:pict>
          <v:rect id="_x0000_i1030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Pourquoi les belges font caca sur un escabeau? Pour faire du "caca haut".</w:t>
      </w:r>
    </w:p>
    <w:p w:rsidR="00471798" w:rsidRPr="00471798" w:rsidRDefault="00471798" w:rsidP="00471798">
      <w:pPr>
        <w:pStyle w:val="Ingetavstnd"/>
      </w:pPr>
      <w:r w:rsidRPr="00471798">
        <w:pict>
          <v:rect id="_x0000_i1031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Pourquoi il y a une baignoire sur les camions des pompiers belges? </w:t>
      </w:r>
      <w:r w:rsidRPr="00471798">
        <w:br/>
        <w:t>- Pour la sirène.</w:t>
      </w:r>
    </w:p>
    <w:p w:rsidR="00471798" w:rsidRPr="00471798" w:rsidRDefault="00471798" w:rsidP="00471798">
      <w:pPr>
        <w:pStyle w:val="Ingetavstnd"/>
      </w:pPr>
      <w:r w:rsidRPr="00471798">
        <w:pict>
          <v:rect id="_x0000_i1032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Dans l'avion, une homme qui revient des toilettes est rouge de colère et le fait savoir au belge qui lui a pris sa place coté hublot. </w:t>
      </w:r>
      <w:r w:rsidRPr="00471798">
        <w:br/>
        <w:t>- Ben quoi ? Répond le belge, je pensais que vous étiez descendu.</w:t>
      </w:r>
    </w:p>
    <w:p w:rsidR="00471798" w:rsidRPr="00471798" w:rsidRDefault="00471798" w:rsidP="00471798">
      <w:pPr>
        <w:pStyle w:val="Ingetavstnd"/>
      </w:pPr>
      <w:r w:rsidRPr="00471798">
        <w:pict>
          <v:rect id="_x0000_i1033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Un Belge condamné à mort se fait demander par le bourreau : </w:t>
      </w:r>
      <w:r w:rsidRPr="00471798">
        <w:br/>
        <w:t>- Avez-vous quelques choses à dire ? </w:t>
      </w:r>
      <w:r w:rsidRPr="00471798">
        <w:br/>
        <w:t>- Non, pas pour l'instant.</w:t>
      </w:r>
    </w:p>
    <w:p w:rsidR="00471798" w:rsidRPr="00471798" w:rsidRDefault="00471798" w:rsidP="00471798">
      <w:pPr>
        <w:pStyle w:val="Ingetavstnd"/>
      </w:pPr>
      <w:r w:rsidRPr="00471798">
        <w:pict>
          <v:rect id="_x0000_i1034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Qu'est-ce qui est marqué en haut des échelles belges ? </w:t>
      </w:r>
      <w:r w:rsidRPr="00471798">
        <w:br/>
        <w:t>- STOP !!!</w:t>
      </w:r>
    </w:p>
    <w:p w:rsidR="00471798" w:rsidRPr="00471798" w:rsidRDefault="00471798" w:rsidP="00471798">
      <w:pPr>
        <w:pStyle w:val="Ingetavstnd"/>
      </w:pPr>
      <w:r w:rsidRPr="00471798">
        <w:pict>
          <v:rect id="_x0000_i1035" style="width:225pt;height:1.5pt" o:hrpct="0" o:hralign="center" o:hrstd="t" o:hr="t" fillcolor="#a0a0a0" stroked="f"/>
        </w:pict>
      </w:r>
    </w:p>
    <w:p w:rsidR="00471798" w:rsidRPr="00471798" w:rsidRDefault="00471798" w:rsidP="00471798">
      <w:pPr>
        <w:pStyle w:val="Ingetavstnd"/>
      </w:pPr>
      <w:r w:rsidRPr="00471798">
        <w:t>Savez-vous pourquoi les belges vont aux toilettes avec du pain ? </w:t>
      </w:r>
      <w:r w:rsidRPr="00471798">
        <w:br/>
        <w:t>Pour nourrir le canard WC</w:t>
      </w:r>
    </w:p>
    <w:p w:rsidR="00471798" w:rsidRPr="00471798" w:rsidRDefault="00471798" w:rsidP="0047179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v-SE"/>
        </w:rPr>
      </w:pPr>
    </w:p>
    <w:p w:rsidR="003B60CC" w:rsidRDefault="003B60CC"/>
    <w:sectPr w:rsidR="003B60CC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98"/>
    <w:rsid w:val="003B60CC"/>
    <w:rsid w:val="00440927"/>
    <w:rsid w:val="00471798"/>
    <w:rsid w:val="00A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5D1DC-F61A-42FC-9B21-8471BCB3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7179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7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71798"/>
  </w:style>
  <w:style w:type="paragraph" w:styleId="Ingetavstnd">
    <w:name w:val="No Spacing"/>
    <w:uiPriority w:val="1"/>
    <w:qFormat/>
    <w:rsid w:val="0047179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E5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LESBLAGUES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1347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2016-04-30T06:43:00Z</dcterms:created>
  <dcterms:modified xsi:type="dcterms:W3CDTF">2016-04-30T07:02:00Z</dcterms:modified>
</cp:coreProperties>
</file>