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4F5" w:rsidRDefault="004C74F5">
      <w:pPr>
        <w:rPr>
          <w:rFonts w:ascii="Sylfaen" w:hAnsi="Sylfaen"/>
        </w:rPr>
      </w:pPr>
      <w:r>
        <w:rPr>
          <w:rFonts w:ascii="Sylfaen" w:hAnsi="Sylfaen"/>
          <w:b/>
          <w:u w:val="single"/>
        </w:rPr>
        <w:t xml:space="preserve">classe 5 </w:t>
      </w:r>
      <w:r w:rsidRPr="00270F70">
        <w:rPr>
          <w:rFonts w:ascii="Sylfaen" w:hAnsi="Sylfaen"/>
          <w:b/>
        </w:rPr>
        <w:t>Un rêve magique</w:t>
      </w:r>
      <w:r w:rsidR="00270F70">
        <w:rPr>
          <w:rFonts w:ascii="Sylfaen" w:hAnsi="Sylfaen"/>
          <w:b/>
        </w:rPr>
        <w:t xml:space="preserve"> – </w:t>
      </w:r>
      <w:hyperlink r:id="rId5" w:history="1">
        <w:r w:rsidR="00270F70" w:rsidRPr="00270F70">
          <w:rPr>
            <w:rStyle w:val="Hyperlnk"/>
            <w:rFonts w:ascii="Sylfaen" w:hAnsi="Sylfaen"/>
            <w:b/>
          </w:rPr>
          <w:t>glosor.eu</w:t>
        </w:r>
      </w:hyperlink>
      <w:bookmarkStart w:id="0" w:name="_GoBack"/>
      <w:bookmarkEnd w:id="0"/>
    </w:p>
    <w:p w:rsidR="004C74F5" w:rsidRDefault="004C74F5">
      <w:pPr>
        <w:rPr>
          <w:rFonts w:ascii="Sylfaen" w:hAnsi="Sylfaen"/>
        </w:rPr>
      </w:pPr>
    </w:p>
    <w:p w:rsidR="004C74F5" w:rsidRDefault="004C74F5">
      <w:pPr>
        <w:rPr>
          <w:rFonts w:ascii="Sylfaen" w:hAnsi="Sylfaen"/>
        </w:rPr>
      </w:pPr>
      <w:r>
        <w:rPr>
          <w:rFonts w:ascii="Sylfaen" w:hAnsi="Sylfaen"/>
        </w:rPr>
        <w:t xml:space="preserve">On est chez la famille Lacoste. Les parents travaillent toute la semaine et les enfants, Stéphane et Isabelle, sont au collège. Ils ont toujours beaucoup de devoirs. Vendredi soir, ils font le ménage, </w:t>
      </w:r>
      <w:r w:rsidR="00270F70">
        <w:rPr>
          <w:rFonts w:ascii="Sylfaen" w:hAnsi="Sylfaen"/>
        </w:rPr>
        <w:t xml:space="preserve">ils font </w:t>
      </w:r>
      <w:r>
        <w:rPr>
          <w:rFonts w:ascii="Sylfaen" w:hAnsi="Sylfaen"/>
        </w:rPr>
        <w:t xml:space="preserve">la lessive, </w:t>
      </w:r>
      <w:r w:rsidR="00270F70">
        <w:rPr>
          <w:rFonts w:ascii="Sylfaen" w:hAnsi="Sylfaen"/>
        </w:rPr>
        <w:t xml:space="preserve">ils font </w:t>
      </w:r>
      <w:r>
        <w:rPr>
          <w:rFonts w:ascii="Sylfaen" w:hAnsi="Sylfaen"/>
        </w:rPr>
        <w:t xml:space="preserve">les courses pour le week-end. Ils partagent le travail </w:t>
      </w:r>
      <w:r w:rsidR="00270F70">
        <w:rPr>
          <w:rFonts w:ascii="Sylfaen" w:hAnsi="Sylfaen"/>
        </w:rPr>
        <w:t>–</w:t>
      </w:r>
      <w:r>
        <w:rPr>
          <w:rFonts w:ascii="Sylfaen" w:hAnsi="Sylfaen"/>
        </w:rPr>
        <w:t xml:space="preserve"> en principe.</w:t>
      </w:r>
    </w:p>
    <w:p w:rsidR="004C74F5" w:rsidRDefault="00273A6D">
      <w:pPr>
        <w:rPr>
          <w:rFonts w:ascii="Sylfaen" w:hAnsi="Sylfae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pt;margin-top:12.2pt;width:326pt;height:221pt;z-index:-2" wrapcoords="-50 0 -50 21527 21600 21527 21600 0 -50 0">
            <v:imagedata r:id="rId6" o:title="mod16b"/>
            <w10:wrap type="tight"/>
          </v:shape>
        </w:pict>
      </w:r>
    </w:p>
    <w:p w:rsidR="004C74F5" w:rsidRDefault="004C74F5">
      <w:pPr>
        <w:rPr>
          <w:rFonts w:ascii="Sylfaen" w:hAnsi="Sylfaen"/>
        </w:rPr>
      </w:pPr>
      <w:r>
        <w:rPr>
          <w:rFonts w:ascii="Sylfaen" w:hAnsi="Sylfaen"/>
        </w:rPr>
        <w:t>Monsieur Lacoste est au supermarché. Il y a un monde fou et il fait la queue pour payer. Une dame demande</w:t>
      </w:r>
      <w:r w:rsidR="00270F70">
        <w:rPr>
          <w:rFonts w:ascii="Sylfaen" w:hAnsi="Sylfaen"/>
        </w:rPr>
        <w:t> </w:t>
      </w:r>
      <w:r>
        <w:rPr>
          <w:rFonts w:ascii="Sylfaen" w:hAnsi="Sylfaen"/>
        </w:rPr>
        <w:t>:</w:t>
      </w:r>
    </w:p>
    <w:p w:rsidR="004C74F5" w:rsidRDefault="004C74F5">
      <w:pPr>
        <w:rPr>
          <w:rFonts w:ascii="Sylfaen" w:hAnsi="Sylfaen"/>
        </w:rPr>
      </w:pPr>
      <w:r>
        <w:rPr>
          <w:rFonts w:ascii="Sylfaen" w:hAnsi="Sylfaen"/>
        </w:rPr>
        <w:t>- Ah, c’est vous qui faites les courses, Monsieur Lacoste</w:t>
      </w:r>
      <w:r w:rsidR="00270F70">
        <w:rPr>
          <w:rFonts w:ascii="Sylfaen" w:hAnsi="Sylfaen"/>
        </w:rPr>
        <w:t> </w:t>
      </w:r>
      <w:r>
        <w:rPr>
          <w:rFonts w:ascii="Sylfaen" w:hAnsi="Sylfaen"/>
        </w:rPr>
        <w:t>?</w:t>
      </w:r>
    </w:p>
    <w:p w:rsidR="004C74F5" w:rsidRDefault="004C74F5">
      <w:pPr>
        <w:rPr>
          <w:rFonts w:ascii="Sylfaen" w:hAnsi="Sylfaen"/>
        </w:rPr>
      </w:pPr>
      <w:r>
        <w:rPr>
          <w:rFonts w:ascii="Sylfaen" w:hAnsi="Sylfaen"/>
        </w:rPr>
        <w:t>- Oui, aujourd’hui, c’est mon tour.</w:t>
      </w: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273A6D">
      <w:pPr>
        <w:rPr>
          <w:rFonts w:ascii="Sylfaen" w:hAnsi="Sylfaen"/>
        </w:rPr>
      </w:pPr>
      <w:r>
        <w:rPr>
          <w:noProof/>
        </w:rPr>
        <w:pict>
          <v:shape id="_x0000_s1026" type="#_x0000_t75" style="position:absolute;margin-left:310.3pt;margin-top:8.6pt;width:200pt;height:266pt;z-index:-3" wrapcoords="-81 0 -81 21539 21600 21539 21600 0 -81 0">
            <v:imagedata r:id="rId7" o:title="balayesh" blacklevel="1966f"/>
            <w10:wrap type="tight"/>
          </v:shape>
        </w:pict>
      </w:r>
      <w:r w:rsidR="004C74F5">
        <w:rPr>
          <w:rFonts w:ascii="Sylfaen" w:hAnsi="Sylfaen"/>
        </w:rPr>
        <w:t>Madame Lacoste fait la cuisine et Isabelle fait le ménage.</w:t>
      </w:r>
    </w:p>
    <w:p w:rsidR="004C74F5" w:rsidRDefault="004C74F5">
      <w:pPr>
        <w:rPr>
          <w:rFonts w:ascii="Sylfaen" w:hAnsi="Sylfaen"/>
        </w:rPr>
      </w:pPr>
      <w:r>
        <w:rPr>
          <w:rFonts w:ascii="Sylfaen" w:hAnsi="Sylfaen"/>
        </w:rPr>
        <w:t>- Maman, où est Stéphane</w:t>
      </w:r>
      <w:r w:rsidR="00270F70">
        <w:rPr>
          <w:rFonts w:ascii="Sylfaen" w:hAnsi="Sylfaen"/>
        </w:rPr>
        <w:t> </w:t>
      </w:r>
      <w:r>
        <w:rPr>
          <w:rFonts w:ascii="Sylfaen" w:hAnsi="Sylfaen"/>
        </w:rPr>
        <w:t>? Qu’est-ce qu’il fait</w:t>
      </w:r>
      <w:r w:rsidR="00270F70">
        <w:rPr>
          <w:rFonts w:ascii="Sylfaen" w:hAnsi="Sylfaen"/>
        </w:rPr>
        <w:t> </w:t>
      </w:r>
      <w:r>
        <w:rPr>
          <w:rFonts w:ascii="Sylfaen" w:hAnsi="Sylfaen"/>
        </w:rPr>
        <w:t>?</w:t>
      </w:r>
    </w:p>
    <w:p w:rsidR="004C74F5" w:rsidRDefault="004C74F5">
      <w:pPr>
        <w:rPr>
          <w:rFonts w:ascii="Sylfaen" w:hAnsi="Sylfaen"/>
        </w:rPr>
      </w:pPr>
      <w:r>
        <w:rPr>
          <w:rFonts w:ascii="Sylfaen" w:hAnsi="Sylfaen"/>
        </w:rPr>
        <w:t>- Je pense qu’il fait sa chambre.</w:t>
      </w:r>
    </w:p>
    <w:p w:rsidR="004C74F5" w:rsidRDefault="004C74F5">
      <w:pPr>
        <w:rPr>
          <w:rFonts w:ascii="Sylfaen" w:hAnsi="Sylfaen"/>
        </w:rPr>
      </w:pPr>
    </w:p>
    <w:p w:rsidR="004C74F5" w:rsidRDefault="004C74F5">
      <w:pPr>
        <w:rPr>
          <w:rFonts w:ascii="Sylfaen" w:hAnsi="Sylfaen"/>
        </w:rPr>
      </w:pPr>
      <w:r>
        <w:rPr>
          <w:rFonts w:ascii="Sylfaen" w:hAnsi="Sylfaen"/>
        </w:rPr>
        <w:t>Mais Stéphane ne fait pas sa chambre.</w:t>
      </w:r>
    </w:p>
    <w:p w:rsidR="004C74F5" w:rsidRDefault="004C74F5">
      <w:pPr>
        <w:rPr>
          <w:rFonts w:ascii="Sylfaen" w:hAnsi="Sylfaen"/>
        </w:rPr>
      </w:pPr>
      <w:r>
        <w:rPr>
          <w:rFonts w:ascii="Sylfaen" w:hAnsi="Sylfaen"/>
        </w:rPr>
        <w:t>- Stéphane</w:t>
      </w:r>
      <w:r w:rsidR="00270F70">
        <w:rPr>
          <w:rFonts w:ascii="Sylfaen" w:hAnsi="Sylfaen"/>
        </w:rPr>
        <w:t> </w:t>
      </w:r>
      <w:r>
        <w:rPr>
          <w:rFonts w:ascii="Sylfaen" w:hAnsi="Sylfaen"/>
        </w:rPr>
        <w:t>! Tu ne fais rien comme d’habitude</w:t>
      </w:r>
      <w:r w:rsidR="00270F70">
        <w:rPr>
          <w:rFonts w:ascii="Sylfaen" w:hAnsi="Sylfaen"/>
        </w:rPr>
        <w:t> </w:t>
      </w:r>
      <w:r>
        <w:rPr>
          <w:rFonts w:ascii="Sylfaen" w:hAnsi="Sylfaen"/>
        </w:rPr>
        <w:t>!</w:t>
      </w:r>
    </w:p>
    <w:p w:rsidR="004C74F5" w:rsidRDefault="004C74F5">
      <w:pPr>
        <w:rPr>
          <w:rFonts w:ascii="Sylfaen" w:hAnsi="Sylfaen"/>
        </w:rPr>
      </w:pPr>
      <w:r>
        <w:rPr>
          <w:rFonts w:ascii="Sylfaen" w:hAnsi="Sylfaen"/>
        </w:rPr>
        <w:t>- Si...je fais mes devoirs</w:t>
      </w:r>
      <w:r w:rsidR="00270F70">
        <w:rPr>
          <w:rFonts w:ascii="Sylfaen" w:hAnsi="Sylfaen"/>
        </w:rPr>
        <w:t> </w:t>
      </w:r>
      <w:r>
        <w:rPr>
          <w:rFonts w:ascii="Sylfaen" w:hAnsi="Sylfaen"/>
        </w:rPr>
        <w:t>!</w:t>
      </w:r>
    </w:p>
    <w:p w:rsidR="004C74F5" w:rsidRDefault="004C74F5">
      <w:pPr>
        <w:rPr>
          <w:rFonts w:ascii="Sylfaen" w:hAnsi="Sylfaen"/>
        </w:rPr>
      </w:pPr>
      <w:r>
        <w:rPr>
          <w:rFonts w:ascii="Sylfaen" w:hAnsi="Sylfaen"/>
        </w:rPr>
        <w:t>- Alors, Stéphane, tes devoirs, c’est Harry Potter</w:t>
      </w:r>
      <w:r w:rsidR="00270F70">
        <w:rPr>
          <w:rFonts w:ascii="Sylfaen" w:hAnsi="Sylfaen"/>
        </w:rPr>
        <w:t> </w:t>
      </w:r>
      <w:r>
        <w:rPr>
          <w:rFonts w:ascii="Sylfaen" w:hAnsi="Sylfaen"/>
        </w:rPr>
        <w:t>! Quel désordre</w:t>
      </w:r>
      <w:r w:rsidR="00270F70">
        <w:rPr>
          <w:rFonts w:ascii="Sylfaen" w:hAnsi="Sylfaen"/>
        </w:rPr>
        <w:t> </w:t>
      </w:r>
      <w:r>
        <w:rPr>
          <w:rFonts w:ascii="Sylfaen" w:hAnsi="Sylfaen"/>
        </w:rPr>
        <w:t>! Tu ne fais jamais ton lit</w:t>
      </w:r>
      <w:r w:rsidR="00270F70">
        <w:rPr>
          <w:rFonts w:ascii="Sylfaen" w:hAnsi="Sylfaen"/>
        </w:rPr>
        <w:t> </w:t>
      </w:r>
      <w:r>
        <w:rPr>
          <w:rFonts w:ascii="Sylfaen" w:hAnsi="Sylfaen"/>
        </w:rPr>
        <w:t>?</w:t>
      </w: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4C74F5">
      <w:pPr>
        <w:rPr>
          <w:rFonts w:ascii="Sylfaen" w:hAnsi="Sylfaen"/>
        </w:rPr>
      </w:pPr>
    </w:p>
    <w:p w:rsidR="004C74F5" w:rsidRDefault="00273A6D">
      <w:pPr>
        <w:rPr>
          <w:rFonts w:ascii="Sylfaen" w:hAnsi="Sylfaen"/>
        </w:rPr>
      </w:pPr>
      <w:r>
        <w:rPr>
          <w:noProof/>
        </w:rPr>
        <w:pict>
          <v:shape id="_x0000_s1028" type="#_x0000_t75" style="position:absolute;margin-left:-7.7pt;margin-top:7.4pt;width:225pt;height:161pt;z-index:-1" wrapcoords="-72 0 -72 21500 21600 21500 21600 0 -72 0">
            <v:imagedata r:id="rId8" o:title="potter-harry-classic-dobby-4004576"/>
            <w10:wrap type="tight"/>
          </v:shape>
        </w:pict>
      </w:r>
    </w:p>
    <w:p w:rsidR="004C74F5" w:rsidRDefault="004C74F5">
      <w:pPr>
        <w:rPr>
          <w:rFonts w:ascii="Sylfaen" w:hAnsi="Sylfaen"/>
        </w:rPr>
      </w:pPr>
      <w:r>
        <w:rPr>
          <w:rFonts w:ascii="Sylfaen" w:hAnsi="Sylfaen"/>
        </w:rPr>
        <w:t>Il est minuit. Tout le monde dort. Stéphane fait un rêve</w:t>
      </w:r>
      <w:r w:rsidR="00270F70">
        <w:rPr>
          <w:rFonts w:ascii="Sylfaen" w:hAnsi="Sylfaen"/>
        </w:rPr>
        <w:t> </w:t>
      </w:r>
      <w:r>
        <w:rPr>
          <w:rFonts w:ascii="Sylfaen" w:hAnsi="Sylfaen"/>
        </w:rPr>
        <w:t>: Harry Potter est là, dans sa chambre. Il a sa baguette magique.</w:t>
      </w:r>
    </w:p>
    <w:p w:rsidR="004C74F5" w:rsidRDefault="004C74F5">
      <w:pPr>
        <w:rPr>
          <w:rFonts w:ascii="Sylfaen" w:hAnsi="Sylfaen"/>
        </w:rPr>
      </w:pPr>
    </w:p>
    <w:p w:rsidR="004C74F5" w:rsidRDefault="004C74F5">
      <w:pPr>
        <w:rPr>
          <w:rFonts w:ascii="Sylfaen" w:hAnsi="Sylfaen"/>
        </w:rPr>
      </w:pPr>
      <w:r>
        <w:rPr>
          <w:rFonts w:ascii="Sylfaen" w:hAnsi="Sylfaen"/>
        </w:rPr>
        <w:t>D’un coup de baguette magique, Harry range la chambre de Stéphane. C’est merveilleux</w:t>
      </w:r>
      <w:r w:rsidR="00270F70">
        <w:rPr>
          <w:rFonts w:ascii="Sylfaen" w:hAnsi="Sylfaen"/>
        </w:rPr>
        <w:t> </w:t>
      </w:r>
      <w:r>
        <w:rPr>
          <w:rFonts w:ascii="Sylfaen" w:hAnsi="Sylfaen"/>
        </w:rPr>
        <w:t>!</w:t>
      </w:r>
    </w:p>
    <w:p w:rsidR="004C74F5" w:rsidRDefault="004C74F5">
      <w:pPr>
        <w:rPr>
          <w:rFonts w:ascii="Sylfaen" w:hAnsi="Sylfaen"/>
        </w:rPr>
      </w:pPr>
    </w:p>
    <w:p w:rsidR="004C74F5" w:rsidRDefault="004C74F5">
      <w:pPr>
        <w:rPr>
          <w:rFonts w:ascii="Sylfaen" w:hAnsi="Sylfaen"/>
        </w:rPr>
      </w:pPr>
      <w:r>
        <w:rPr>
          <w:rFonts w:ascii="Sylfaen" w:hAnsi="Sylfaen"/>
        </w:rPr>
        <w:t>Harry dit</w:t>
      </w:r>
      <w:r w:rsidR="00270F70">
        <w:rPr>
          <w:rFonts w:ascii="Sylfaen" w:hAnsi="Sylfaen"/>
        </w:rPr>
        <w:t> </w:t>
      </w:r>
      <w:r>
        <w:rPr>
          <w:rFonts w:ascii="Sylfaen" w:hAnsi="Sylfaen"/>
        </w:rPr>
        <w:t>: Bonne nuit, Stéphane. Je reviens vendredi prochain.</w:t>
      </w:r>
    </w:p>
    <w:p w:rsidR="00270F70" w:rsidRDefault="00270F70"/>
    <w:p w:rsidR="00270F70" w:rsidRDefault="00270F70"/>
    <w:p w:rsidR="004C74F5" w:rsidRDefault="004C74F5">
      <w:r>
        <w:lastRenderedPageBreak/>
        <w:t>Un rêve magique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
        <w:gridCol w:w="9667"/>
      </w:tblGrid>
      <w:tr w:rsidR="004C74F5">
        <w:trPr>
          <w:trHeight w:val="964"/>
        </w:trPr>
        <w:tc>
          <w:tcPr>
            <w:tcW w:w="539" w:type="dxa"/>
            <w:tcBorders>
              <w:right w:val="nil"/>
            </w:tcBorders>
          </w:tcPr>
          <w:p w:rsidR="004C74F5" w:rsidRDefault="004C74F5">
            <w:pPr>
              <w:numPr>
                <w:ilvl w:val="0"/>
                <w:numId w:val="3"/>
              </w:numPr>
              <w:rPr>
                <w:sz w:val="20"/>
              </w:rPr>
            </w:pPr>
          </w:p>
        </w:tc>
        <w:tc>
          <w:tcPr>
            <w:tcW w:w="9667" w:type="dxa"/>
            <w:tcBorders>
              <w:left w:val="nil"/>
            </w:tcBorders>
          </w:tcPr>
          <w:p w:rsidR="004C74F5" w:rsidRDefault="004C74F5">
            <w:pPr>
              <w:rPr>
                <w:lang w:val="sv-SE"/>
              </w:rPr>
            </w:pPr>
            <w:r>
              <w:rPr>
                <w:lang w:val="sv-SE"/>
              </w:rPr>
              <w:t>*föräldrarna arbetar hela veckan</w:t>
            </w:r>
          </w:p>
        </w:tc>
      </w:tr>
      <w:tr w:rsidR="004C74F5" w:rsidRPr="00270F70">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*är det ni som handlar?</w:t>
            </w:r>
          </w:p>
        </w:tc>
      </w:tr>
      <w:tr w:rsidR="004C74F5" w:rsidRPr="00270F70">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*Stéphane städar inte sitt rum</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*jag gör mina läxor!</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*de städar</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*det är underbart/fantastiskt!</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*god natt</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*alla sover</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*bäddar du aldrig?</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*han står i kö</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*vad gör han?</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*Fru Lacoste lagar mat</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vad gör du?</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jag städar hela veckan</w:t>
            </w:r>
          </w:p>
        </w:tc>
      </w:tr>
      <w:tr w:rsidR="004C74F5" w:rsidRPr="00270F70">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jag gör mina läxor idag</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städar du ditt rum?</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jag står i kö</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jag har mycket läxor</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*det är min tur</w:t>
            </w:r>
          </w:p>
        </w:tc>
      </w:tr>
      <w:tr w:rsidR="004C74F5" w:rsidRPr="00270F70">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han gör ingenting som vanligt</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diskar du ofta?</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jag gillar att bädda</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var är dina föräldrar?</w:t>
            </w:r>
          </w:p>
        </w:tc>
      </w:tr>
      <w:tr w:rsidR="004C74F5" w:rsidRPr="00270F70">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de står i kö på snabbköpet</w:t>
            </w:r>
          </w:p>
        </w:tc>
      </w:tr>
      <w:tr w:rsidR="004C74F5">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varför?</w:t>
            </w:r>
          </w:p>
        </w:tc>
      </w:tr>
      <w:tr w:rsidR="004C74F5" w:rsidRPr="00270F70">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de gillar att stå i kö</w:t>
            </w:r>
          </w:p>
        </w:tc>
      </w:tr>
      <w:tr w:rsidR="004C74F5" w:rsidRPr="00270F70">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alla lagar mat på lördag</w:t>
            </w:r>
          </w:p>
        </w:tc>
      </w:tr>
      <w:tr w:rsidR="004C74F5" w:rsidRPr="00270F70">
        <w:trPr>
          <w:trHeight w:val="964"/>
        </w:trPr>
        <w:tc>
          <w:tcPr>
            <w:tcW w:w="539" w:type="dxa"/>
            <w:tcBorders>
              <w:right w:val="nil"/>
            </w:tcBorders>
          </w:tcPr>
          <w:p w:rsidR="004C74F5" w:rsidRDefault="004C74F5">
            <w:pPr>
              <w:numPr>
                <w:ilvl w:val="0"/>
                <w:numId w:val="3"/>
              </w:numPr>
              <w:rPr>
                <w:sz w:val="20"/>
                <w:lang w:val="sv-SE"/>
              </w:rPr>
            </w:pPr>
          </w:p>
        </w:tc>
        <w:tc>
          <w:tcPr>
            <w:tcW w:w="9667" w:type="dxa"/>
            <w:tcBorders>
              <w:left w:val="nil"/>
            </w:tcBorders>
          </w:tcPr>
          <w:p w:rsidR="004C74F5" w:rsidRDefault="004C74F5">
            <w:pPr>
              <w:rPr>
                <w:lang w:val="sv-SE"/>
              </w:rPr>
            </w:pPr>
            <w:r>
              <w:rPr>
                <w:lang w:val="sv-SE"/>
              </w:rPr>
              <w:t>jag har en underbar dröm</w:t>
            </w:r>
          </w:p>
        </w:tc>
      </w:tr>
    </w:tbl>
    <w:p w:rsidR="004C74F5" w:rsidRDefault="00270F70">
      <w:pPr>
        <w:rPr>
          <w:lang w:val="sv-SE"/>
        </w:rPr>
      </w:pPr>
      <w:r>
        <w:rPr>
          <w:lang w:val="sv-SE"/>
        </w:rPr>
        <w:pict>
          <v:shape id="_x0000_i1025" type="#_x0000_t75" style="width:248.25pt;height:144.75pt">
            <v:imagedata r:id="rId9" o:title="baguettemagique"/>
          </v:shape>
        </w:pict>
      </w:r>
      <w:r>
        <w:rPr>
          <w:lang w:val="sv-SE"/>
        </w:rPr>
        <w:pict>
          <v:shape id="_x0000_i1026" type="#_x0000_t75" style="width:193.5pt;height:171.75pt">
            <v:imagedata r:id="rId10" o:title="Harry13"/>
          </v:shape>
        </w:pict>
      </w:r>
    </w:p>
    <w:p w:rsidR="004C74F5" w:rsidRDefault="004C74F5">
      <w:pPr>
        <w:rPr>
          <w:lang w:val="sv-SE"/>
        </w:rPr>
      </w:pPr>
    </w:p>
    <w:p w:rsidR="004C74F5" w:rsidRDefault="004C74F5">
      <w:pPr>
        <w:rPr>
          <w:lang w:val="sv-SE"/>
        </w:rPr>
      </w:pPr>
    </w:p>
    <w:p w:rsidR="004C74F5" w:rsidRDefault="004C74F5">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270F70" w:rsidRPr="000900E6" w:rsidTr="003232BF">
        <w:tc>
          <w:tcPr>
            <w:tcW w:w="5103" w:type="dxa"/>
          </w:tcPr>
          <w:p w:rsidR="00270F70" w:rsidRPr="000900E6" w:rsidRDefault="00270F70" w:rsidP="004C74F5">
            <w:pPr>
              <w:pStyle w:val="Ingetavstnd"/>
            </w:pPr>
            <w:r>
              <w:lastRenderedPageBreak/>
              <w:t>en magisk dröm</w:t>
            </w:r>
          </w:p>
        </w:tc>
        <w:tc>
          <w:tcPr>
            <w:tcW w:w="5103" w:type="dxa"/>
          </w:tcPr>
          <w:p w:rsidR="00270F70" w:rsidRPr="000900E6" w:rsidRDefault="00270F70" w:rsidP="004C74F5">
            <w:pPr>
              <w:pStyle w:val="Ingetavstnd"/>
            </w:pPr>
            <w:r>
              <w:t>un rêve magique</w:t>
            </w:r>
          </w:p>
        </w:tc>
      </w:tr>
      <w:tr w:rsidR="00270F70" w:rsidRPr="000900E6" w:rsidTr="003232BF">
        <w:tc>
          <w:tcPr>
            <w:tcW w:w="5103" w:type="dxa"/>
          </w:tcPr>
          <w:p w:rsidR="00270F70" w:rsidRPr="000900E6" w:rsidRDefault="00270F70" w:rsidP="004C74F5">
            <w:pPr>
              <w:pStyle w:val="Ingetavstnd"/>
            </w:pPr>
            <w:r>
              <w:t>barn</w:t>
            </w:r>
          </w:p>
        </w:tc>
        <w:tc>
          <w:tcPr>
            <w:tcW w:w="5103" w:type="dxa"/>
          </w:tcPr>
          <w:p w:rsidR="00270F70" w:rsidRPr="000900E6" w:rsidRDefault="00270F70" w:rsidP="004C74F5">
            <w:pPr>
              <w:pStyle w:val="Ingetavstnd"/>
            </w:pPr>
            <w:r>
              <w:t>enfant</w:t>
            </w:r>
          </w:p>
        </w:tc>
      </w:tr>
      <w:tr w:rsidR="00270F70" w:rsidRPr="000900E6" w:rsidTr="003232BF">
        <w:tc>
          <w:tcPr>
            <w:tcW w:w="5103" w:type="dxa"/>
          </w:tcPr>
          <w:p w:rsidR="00270F70" w:rsidRDefault="00270F70" w:rsidP="004C74F5">
            <w:pPr>
              <w:pStyle w:val="Ingetavstnd"/>
            </w:pPr>
            <w:r>
              <w:t>föräldrarna</w:t>
            </w:r>
          </w:p>
        </w:tc>
        <w:tc>
          <w:tcPr>
            <w:tcW w:w="5103" w:type="dxa"/>
          </w:tcPr>
          <w:p w:rsidR="00270F70" w:rsidRDefault="00270F70" w:rsidP="004C74F5">
            <w:pPr>
              <w:pStyle w:val="Ingetavstnd"/>
            </w:pPr>
            <w:r>
              <w:t>les parents</w:t>
            </w:r>
          </w:p>
        </w:tc>
      </w:tr>
      <w:tr w:rsidR="00270F70" w:rsidRPr="000900E6" w:rsidTr="003232BF">
        <w:tc>
          <w:tcPr>
            <w:tcW w:w="5103" w:type="dxa"/>
          </w:tcPr>
          <w:p w:rsidR="00270F70" w:rsidRDefault="00270F70" w:rsidP="004C74F5">
            <w:pPr>
              <w:pStyle w:val="Ingetavstnd"/>
            </w:pPr>
            <w:r>
              <w:t>hos</w:t>
            </w:r>
          </w:p>
        </w:tc>
        <w:tc>
          <w:tcPr>
            <w:tcW w:w="5103" w:type="dxa"/>
          </w:tcPr>
          <w:p w:rsidR="00270F70" w:rsidRDefault="00270F70" w:rsidP="004C74F5">
            <w:pPr>
              <w:pStyle w:val="Ingetavstnd"/>
            </w:pPr>
            <w:r>
              <w:t>chez</w:t>
            </w:r>
          </w:p>
        </w:tc>
      </w:tr>
      <w:tr w:rsidR="00270F70" w:rsidRPr="000900E6" w:rsidTr="003232BF">
        <w:tc>
          <w:tcPr>
            <w:tcW w:w="5103" w:type="dxa"/>
          </w:tcPr>
          <w:p w:rsidR="00270F70" w:rsidRDefault="00270F70" w:rsidP="004C74F5">
            <w:pPr>
              <w:pStyle w:val="Ingetavstnd"/>
            </w:pPr>
            <w:r>
              <w:t>arbeta</w:t>
            </w:r>
          </w:p>
        </w:tc>
        <w:tc>
          <w:tcPr>
            <w:tcW w:w="5103" w:type="dxa"/>
          </w:tcPr>
          <w:p w:rsidR="00270F70" w:rsidRDefault="00270F70" w:rsidP="004C74F5">
            <w:pPr>
              <w:pStyle w:val="Ingetavstnd"/>
            </w:pPr>
            <w:r>
              <w:t>travailler</w:t>
            </w:r>
          </w:p>
        </w:tc>
      </w:tr>
      <w:tr w:rsidR="00270F70" w:rsidRPr="000900E6" w:rsidTr="003232BF">
        <w:tc>
          <w:tcPr>
            <w:tcW w:w="5103" w:type="dxa"/>
          </w:tcPr>
          <w:p w:rsidR="00270F70" w:rsidRDefault="00270F70" w:rsidP="004C74F5">
            <w:pPr>
              <w:pStyle w:val="Ingetavstnd"/>
            </w:pPr>
            <w:r>
              <w:t>vecka</w:t>
            </w:r>
          </w:p>
        </w:tc>
        <w:tc>
          <w:tcPr>
            <w:tcW w:w="5103" w:type="dxa"/>
          </w:tcPr>
          <w:p w:rsidR="00270F70" w:rsidRDefault="00270F70" w:rsidP="004C74F5">
            <w:pPr>
              <w:pStyle w:val="Ingetavstnd"/>
            </w:pPr>
            <w:r>
              <w:t>semaine (f)</w:t>
            </w:r>
          </w:p>
        </w:tc>
      </w:tr>
      <w:tr w:rsidR="00270F70" w:rsidRPr="000900E6" w:rsidTr="003232BF">
        <w:tc>
          <w:tcPr>
            <w:tcW w:w="5103" w:type="dxa"/>
          </w:tcPr>
          <w:p w:rsidR="00270F70" w:rsidRDefault="00270F70" w:rsidP="004C74F5">
            <w:pPr>
              <w:pStyle w:val="Ingetavstnd"/>
            </w:pPr>
            <w:r>
              <w:t>alltid</w:t>
            </w:r>
          </w:p>
        </w:tc>
        <w:tc>
          <w:tcPr>
            <w:tcW w:w="5103" w:type="dxa"/>
          </w:tcPr>
          <w:p w:rsidR="00270F70" w:rsidRDefault="00270F70" w:rsidP="004C74F5">
            <w:pPr>
              <w:pStyle w:val="Ingetavstnd"/>
            </w:pPr>
            <w:r>
              <w:t>toujours</w:t>
            </w:r>
          </w:p>
        </w:tc>
      </w:tr>
      <w:tr w:rsidR="00270F70" w:rsidRPr="000900E6" w:rsidTr="003232BF">
        <w:tc>
          <w:tcPr>
            <w:tcW w:w="5103" w:type="dxa"/>
          </w:tcPr>
          <w:p w:rsidR="00270F70" w:rsidRDefault="00270F70" w:rsidP="004C74F5">
            <w:pPr>
              <w:pStyle w:val="Ingetavstnd"/>
            </w:pPr>
            <w:r>
              <w:t>läxa</w:t>
            </w:r>
          </w:p>
        </w:tc>
        <w:tc>
          <w:tcPr>
            <w:tcW w:w="5103" w:type="dxa"/>
          </w:tcPr>
          <w:p w:rsidR="00270F70" w:rsidRDefault="00270F70" w:rsidP="004C74F5">
            <w:pPr>
              <w:pStyle w:val="Ingetavstnd"/>
            </w:pPr>
            <w:r>
              <w:t>devoir (m)</w:t>
            </w:r>
          </w:p>
        </w:tc>
      </w:tr>
      <w:tr w:rsidR="00270F70" w:rsidRPr="000900E6" w:rsidTr="003232BF">
        <w:tc>
          <w:tcPr>
            <w:tcW w:w="5103" w:type="dxa"/>
          </w:tcPr>
          <w:p w:rsidR="00270F70" w:rsidRDefault="00270F70" w:rsidP="004C74F5">
            <w:pPr>
              <w:pStyle w:val="Ingetavstnd"/>
            </w:pPr>
            <w:r>
              <w:t>mycket läxor</w:t>
            </w:r>
          </w:p>
        </w:tc>
        <w:tc>
          <w:tcPr>
            <w:tcW w:w="5103" w:type="dxa"/>
          </w:tcPr>
          <w:p w:rsidR="00270F70" w:rsidRDefault="00270F70" w:rsidP="004C74F5">
            <w:pPr>
              <w:pStyle w:val="Ingetavstnd"/>
            </w:pPr>
            <w:r>
              <w:t>beaucoup de devoirs</w:t>
            </w:r>
          </w:p>
        </w:tc>
      </w:tr>
      <w:tr w:rsidR="00270F70" w:rsidRPr="000900E6" w:rsidTr="003232BF">
        <w:tc>
          <w:tcPr>
            <w:tcW w:w="5103" w:type="dxa"/>
          </w:tcPr>
          <w:p w:rsidR="00270F70" w:rsidRPr="000900E6" w:rsidRDefault="00270F70" w:rsidP="00270F70">
            <w:pPr>
              <w:pStyle w:val="Ingetavstnd"/>
            </w:pPr>
            <w:r w:rsidRPr="000900E6">
              <w:t>magisk</w:t>
            </w:r>
          </w:p>
        </w:tc>
        <w:tc>
          <w:tcPr>
            <w:tcW w:w="5103" w:type="dxa"/>
          </w:tcPr>
          <w:p w:rsidR="00270F70" w:rsidRPr="000900E6" w:rsidRDefault="00270F70" w:rsidP="00270F70">
            <w:pPr>
              <w:pStyle w:val="Ingetavstnd"/>
            </w:pPr>
            <w:r w:rsidRPr="000900E6">
              <w:t>magique</w:t>
            </w:r>
          </w:p>
        </w:tc>
      </w:tr>
      <w:tr w:rsidR="00270F70" w:rsidRPr="000900E6" w:rsidTr="003232BF">
        <w:tc>
          <w:tcPr>
            <w:tcW w:w="5103" w:type="dxa"/>
          </w:tcPr>
          <w:p w:rsidR="00270F70" w:rsidRPr="000900E6" w:rsidRDefault="00270F70" w:rsidP="00270F70">
            <w:pPr>
              <w:pStyle w:val="Ingetavstnd"/>
            </w:pPr>
            <w:r w:rsidRPr="000900E6">
              <w:t>städa</w:t>
            </w:r>
          </w:p>
        </w:tc>
        <w:tc>
          <w:tcPr>
            <w:tcW w:w="5103" w:type="dxa"/>
          </w:tcPr>
          <w:p w:rsidR="00270F70" w:rsidRPr="000900E6" w:rsidRDefault="00270F70" w:rsidP="00270F70">
            <w:pPr>
              <w:pStyle w:val="Ingetavstnd"/>
            </w:pPr>
            <w:r w:rsidRPr="000900E6">
              <w:t>faire le ménage</w:t>
            </w:r>
          </w:p>
        </w:tc>
      </w:tr>
      <w:tr w:rsidR="00270F70" w:rsidRPr="000900E6" w:rsidTr="003232BF">
        <w:tc>
          <w:tcPr>
            <w:tcW w:w="5103" w:type="dxa"/>
          </w:tcPr>
          <w:p w:rsidR="00270F70" w:rsidRPr="000900E6" w:rsidRDefault="00270F70" w:rsidP="00270F70">
            <w:pPr>
              <w:pStyle w:val="Ingetavstnd"/>
            </w:pPr>
            <w:r w:rsidRPr="000900E6">
              <w:t>tvätta</w:t>
            </w:r>
          </w:p>
        </w:tc>
        <w:tc>
          <w:tcPr>
            <w:tcW w:w="5103" w:type="dxa"/>
          </w:tcPr>
          <w:p w:rsidR="00270F70" w:rsidRPr="000900E6" w:rsidRDefault="00270F70" w:rsidP="00270F70">
            <w:pPr>
              <w:pStyle w:val="Ingetavstnd"/>
            </w:pPr>
            <w:r w:rsidRPr="000900E6">
              <w:t>faire la lessive</w:t>
            </w:r>
          </w:p>
        </w:tc>
      </w:tr>
      <w:tr w:rsidR="00270F70" w:rsidRPr="000900E6" w:rsidTr="003232BF">
        <w:tc>
          <w:tcPr>
            <w:tcW w:w="5103" w:type="dxa"/>
          </w:tcPr>
          <w:p w:rsidR="00270F70" w:rsidRPr="000900E6" w:rsidRDefault="00270F70" w:rsidP="00270F70">
            <w:pPr>
              <w:pStyle w:val="Ingetavstnd"/>
            </w:pPr>
            <w:r w:rsidRPr="000900E6">
              <w:t>handla</w:t>
            </w:r>
          </w:p>
        </w:tc>
        <w:tc>
          <w:tcPr>
            <w:tcW w:w="5103" w:type="dxa"/>
          </w:tcPr>
          <w:p w:rsidR="00270F70" w:rsidRPr="000900E6" w:rsidRDefault="00270F70" w:rsidP="00270F70">
            <w:pPr>
              <w:pStyle w:val="Ingetavstnd"/>
            </w:pPr>
            <w:r w:rsidRPr="000900E6">
              <w:t>faire les courses</w:t>
            </w:r>
          </w:p>
        </w:tc>
      </w:tr>
      <w:tr w:rsidR="00270F70" w:rsidRPr="004C74F5" w:rsidTr="003232BF">
        <w:tc>
          <w:tcPr>
            <w:tcW w:w="5103" w:type="dxa"/>
          </w:tcPr>
          <w:p w:rsidR="00270F70" w:rsidRPr="004C74F5" w:rsidRDefault="00270F70" w:rsidP="00270F70">
            <w:pPr>
              <w:pStyle w:val="Ingetavstnd"/>
              <w:rPr>
                <w:lang w:val="nl-NL"/>
              </w:rPr>
            </w:pPr>
            <w:r w:rsidRPr="004C74F5">
              <w:rPr>
                <w:lang w:val="nl-NL"/>
              </w:rPr>
              <w:t>helg</w:t>
            </w:r>
          </w:p>
        </w:tc>
        <w:tc>
          <w:tcPr>
            <w:tcW w:w="5103" w:type="dxa"/>
          </w:tcPr>
          <w:p w:rsidR="00270F70" w:rsidRPr="004C74F5" w:rsidRDefault="00270F70" w:rsidP="00270F70">
            <w:pPr>
              <w:pStyle w:val="Ingetavstnd"/>
              <w:rPr>
                <w:lang w:val="nl-NL"/>
              </w:rPr>
            </w:pPr>
            <w:r w:rsidRPr="004C74F5">
              <w:rPr>
                <w:lang w:val="nl-NL"/>
              </w:rPr>
              <w:t>weekend (m)</w:t>
            </w:r>
          </w:p>
        </w:tc>
      </w:tr>
      <w:tr w:rsidR="00270F70" w:rsidRPr="004C74F5" w:rsidTr="003232BF">
        <w:tc>
          <w:tcPr>
            <w:tcW w:w="5103" w:type="dxa"/>
          </w:tcPr>
          <w:p w:rsidR="00270F70" w:rsidRPr="004C74F5" w:rsidRDefault="00270F70" w:rsidP="00270F70">
            <w:pPr>
              <w:pStyle w:val="Ingetavstnd"/>
              <w:rPr>
                <w:lang w:val="sv-SE"/>
              </w:rPr>
            </w:pPr>
            <w:r w:rsidRPr="004C74F5">
              <w:rPr>
                <w:lang w:val="sv-SE"/>
              </w:rPr>
              <w:t>dela</w:t>
            </w:r>
          </w:p>
        </w:tc>
        <w:tc>
          <w:tcPr>
            <w:tcW w:w="5103" w:type="dxa"/>
          </w:tcPr>
          <w:p w:rsidR="00270F70" w:rsidRPr="004C74F5" w:rsidRDefault="00270F70" w:rsidP="00270F70">
            <w:pPr>
              <w:pStyle w:val="Ingetavstnd"/>
              <w:rPr>
                <w:lang w:val="sv-SE"/>
              </w:rPr>
            </w:pPr>
            <w:r w:rsidRPr="004C74F5">
              <w:rPr>
                <w:lang w:val="sv-SE"/>
              </w:rPr>
              <w:t>partager</w:t>
            </w:r>
          </w:p>
        </w:tc>
      </w:tr>
      <w:tr w:rsidR="00270F70" w:rsidRPr="004C74F5" w:rsidTr="003232BF">
        <w:tc>
          <w:tcPr>
            <w:tcW w:w="5103" w:type="dxa"/>
          </w:tcPr>
          <w:p w:rsidR="00270F70" w:rsidRPr="004C74F5" w:rsidRDefault="00270F70" w:rsidP="00270F70">
            <w:pPr>
              <w:pStyle w:val="Ingetavstnd"/>
              <w:rPr>
                <w:lang w:val="sv-SE"/>
              </w:rPr>
            </w:pPr>
            <w:r w:rsidRPr="004C74F5">
              <w:rPr>
                <w:lang w:val="sv-SE"/>
              </w:rPr>
              <w:t>i princip</w:t>
            </w:r>
          </w:p>
        </w:tc>
        <w:tc>
          <w:tcPr>
            <w:tcW w:w="5103" w:type="dxa"/>
          </w:tcPr>
          <w:p w:rsidR="00270F70" w:rsidRPr="004C74F5" w:rsidRDefault="00270F70" w:rsidP="00270F70">
            <w:pPr>
              <w:pStyle w:val="Ingetavstnd"/>
              <w:rPr>
                <w:lang w:val="sv-SE"/>
              </w:rPr>
            </w:pPr>
            <w:r w:rsidRPr="004C74F5">
              <w:rPr>
                <w:lang w:val="sv-SE"/>
              </w:rPr>
              <w:t>en principe</w:t>
            </w:r>
          </w:p>
        </w:tc>
      </w:tr>
      <w:tr w:rsidR="00270F70" w:rsidRPr="004C74F5" w:rsidTr="003232BF">
        <w:tc>
          <w:tcPr>
            <w:tcW w:w="5103" w:type="dxa"/>
          </w:tcPr>
          <w:p w:rsidR="00270F70" w:rsidRPr="004C74F5" w:rsidRDefault="00270F70" w:rsidP="00270F70">
            <w:pPr>
              <w:pStyle w:val="Ingetavstnd"/>
              <w:rPr>
                <w:lang w:val="sv-SE"/>
              </w:rPr>
            </w:pPr>
            <w:r>
              <w:rPr>
                <w:lang w:val="sv-SE"/>
              </w:rPr>
              <w:t>snabbköp</w:t>
            </w:r>
          </w:p>
        </w:tc>
        <w:tc>
          <w:tcPr>
            <w:tcW w:w="5103" w:type="dxa"/>
          </w:tcPr>
          <w:p w:rsidR="00270F70" w:rsidRPr="004C74F5" w:rsidRDefault="00270F70" w:rsidP="00270F70">
            <w:pPr>
              <w:pStyle w:val="Ingetavstnd"/>
              <w:rPr>
                <w:lang w:val="sv-SE"/>
              </w:rPr>
            </w:pPr>
            <w:r>
              <w:rPr>
                <w:lang w:val="sv-SE"/>
              </w:rPr>
              <w:t>supermarché (m)</w:t>
            </w:r>
          </w:p>
        </w:tc>
      </w:tr>
      <w:tr w:rsidR="00270F70" w:rsidRPr="004C74F5" w:rsidTr="003232BF">
        <w:tc>
          <w:tcPr>
            <w:tcW w:w="5103" w:type="dxa"/>
          </w:tcPr>
          <w:p w:rsidR="00270F70" w:rsidRPr="004C74F5" w:rsidRDefault="00270F70" w:rsidP="00270F70">
            <w:pPr>
              <w:pStyle w:val="Ingetavstnd"/>
              <w:rPr>
                <w:lang w:val="sv-SE"/>
              </w:rPr>
            </w:pPr>
            <w:r w:rsidRPr="004C74F5">
              <w:rPr>
                <w:lang w:val="sv-SE"/>
              </w:rPr>
              <w:t>vansinnigt med folk</w:t>
            </w:r>
          </w:p>
        </w:tc>
        <w:tc>
          <w:tcPr>
            <w:tcW w:w="5103" w:type="dxa"/>
          </w:tcPr>
          <w:p w:rsidR="00270F70" w:rsidRPr="004C74F5" w:rsidRDefault="00270F70" w:rsidP="00270F70">
            <w:pPr>
              <w:pStyle w:val="Ingetavstnd"/>
              <w:rPr>
                <w:lang w:val="sv-SE"/>
              </w:rPr>
            </w:pPr>
            <w:r w:rsidRPr="004C74F5">
              <w:rPr>
                <w:lang w:val="sv-SE"/>
              </w:rPr>
              <w:t>un monde fou</w:t>
            </w:r>
          </w:p>
        </w:tc>
      </w:tr>
      <w:tr w:rsidR="00270F70" w:rsidRPr="000900E6" w:rsidTr="003232BF">
        <w:tc>
          <w:tcPr>
            <w:tcW w:w="5103" w:type="dxa"/>
          </w:tcPr>
          <w:p w:rsidR="00270F70" w:rsidRPr="000900E6" w:rsidRDefault="00270F70" w:rsidP="00270F70">
            <w:pPr>
              <w:pStyle w:val="Ingetavstnd"/>
            </w:pPr>
            <w:r w:rsidRPr="000900E6">
              <w:t>stå i kö</w:t>
            </w:r>
          </w:p>
        </w:tc>
        <w:tc>
          <w:tcPr>
            <w:tcW w:w="5103" w:type="dxa"/>
          </w:tcPr>
          <w:p w:rsidR="00270F70" w:rsidRPr="000900E6" w:rsidRDefault="00270F70" w:rsidP="00270F70">
            <w:pPr>
              <w:pStyle w:val="Ingetavstnd"/>
            </w:pPr>
            <w:r w:rsidRPr="000900E6">
              <w:t>faire la queue</w:t>
            </w:r>
          </w:p>
        </w:tc>
      </w:tr>
      <w:tr w:rsidR="00270F70" w:rsidRPr="000900E6" w:rsidTr="003232BF">
        <w:tc>
          <w:tcPr>
            <w:tcW w:w="5103" w:type="dxa"/>
          </w:tcPr>
          <w:p w:rsidR="00270F70" w:rsidRPr="000900E6" w:rsidRDefault="00270F70" w:rsidP="00270F70">
            <w:pPr>
              <w:pStyle w:val="Ingetavstnd"/>
            </w:pPr>
            <w:r>
              <w:t>fråga</w:t>
            </w:r>
          </w:p>
        </w:tc>
        <w:tc>
          <w:tcPr>
            <w:tcW w:w="5103" w:type="dxa"/>
          </w:tcPr>
          <w:p w:rsidR="00270F70" w:rsidRPr="000900E6" w:rsidRDefault="00270F70" w:rsidP="00270F70">
            <w:pPr>
              <w:pStyle w:val="Ingetavstnd"/>
            </w:pPr>
            <w:r>
              <w:t>demander</w:t>
            </w:r>
          </w:p>
        </w:tc>
      </w:tr>
      <w:tr w:rsidR="00270F70" w:rsidRPr="004C74F5" w:rsidTr="003232BF">
        <w:tc>
          <w:tcPr>
            <w:tcW w:w="5103" w:type="dxa"/>
          </w:tcPr>
          <w:p w:rsidR="00270F70" w:rsidRPr="004C74F5" w:rsidRDefault="00270F70" w:rsidP="00270F70">
            <w:pPr>
              <w:pStyle w:val="Ingetavstnd"/>
              <w:rPr>
                <w:lang w:val="sv-SE"/>
              </w:rPr>
            </w:pPr>
            <w:r w:rsidRPr="004C74F5">
              <w:rPr>
                <w:lang w:val="sv-SE"/>
              </w:rPr>
              <w:t>betala</w:t>
            </w:r>
          </w:p>
        </w:tc>
        <w:tc>
          <w:tcPr>
            <w:tcW w:w="5103" w:type="dxa"/>
          </w:tcPr>
          <w:p w:rsidR="00270F70" w:rsidRPr="004C74F5" w:rsidRDefault="00270F70" w:rsidP="00270F70">
            <w:pPr>
              <w:pStyle w:val="Ingetavstnd"/>
              <w:rPr>
                <w:lang w:val="sv-SE"/>
              </w:rPr>
            </w:pPr>
            <w:r w:rsidRPr="004C74F5">
              <w:rPr>
                <w:lang w:val="sv-SE"/>
              </w:rPr>
              <w:t>payer</w:t>
            </w:r>
          </w:p>
        </w:tc>
      </w:tr>
      <w:tr w:rsidR="00270F70" w:rsidRPr="004C74F5" w:rsidTr="003232BF">
        <w:tc>
          <w:tcPr>
            <w:tcW w:w="5103" w:type="dxa"/>
          </w:tcPr>
          <w:p w:rsidR="00270F70" w:rsidRPr="004C74F5" w:rsidRDefault="00270F70" w:rsidP="00270F70">
            <w:pPr>
              <w:pStyle w:val="Ingetavstnd"/>
              <w:rPr>
                <w:lang w:val="sv-SE"/>
              </w:rPr>
            </w:pPr>
            <w:r w:rsidRPr="004C74F5">
              <w:rPr>
                <w:lang w:val="sv-SE"/>
              </w:rPr>
              <w:t>tur</w:t>
            </w:r>
          </w:p>
        </w:tc>
        <w:tc>
          <w:tcPr>
            <w:tcW w:w="5103" w:type="dxa"/>
          </w:tcPr>
          <w:p w:rsidR="00270F70" w:rsidRPr="004C74F5" w:rsidRDefault="00270F70" w:rsidP="00270F70">
            <w:pPr>
              <w:pStyle w:val="Ingetavstnd"/>
              <w:rPr>
                <w:lang w:val="sv-SE"/>
              </w:rPr>
            </w:pPr>
            <w:r w:rsidRPr="004C74F5">
              <w:rPr>
                <w:lang w:val="sv-SE"/>
              </w:rPr>
              <w:t>tour (m)</w:t>
            </w:r>
          </w:p>
        </w:tc>
      </w:tr>
      <w:tr w:rsidR="00270F70" w:rsidRPr="004C74F5" w:rsidTr="003232BF">
        <w:tc>
          <w:tcPr>
            <w:tcW w:w="5103" w:type="dxa"/>
          </w:tcPr>
          <w:p w:rsidR="00270F70" w:rsidRPr="004C74F5" w:rsidRDefault="00270F70" w:rsidP="00270F70">
            <w:pPr>
              <w:pStyle w:val="Ingetavstnd"/>
              <w:rPr>
                <w:lang w:val="sv-SE"/>
              </w:rPr>
            </w:pPr>
            <w:r>
              <w:rPr>
                <w:lang w:val="sv-SE"/>
              </w:rPr>
              <w:t>laga mat</w:t>
            </w:r>
          </w:p>
        </w:tc>
        <w:tc>
          <w:tcPr>
            <w:tcW w:w="5103" w:type="dxa"/>
          </w:tcPr>
          <w:p w:rsidR="00270F70" w:rsidRPr="004C74F5" w:rsidRDefault="00270F70" w:rsidP="00270F70">
            <w:pPr>
              <w:pStyle w:val="Ingetavstnd"/>
              <w:rPr>
                <w:lang w:val="sv-SE"/>
              </w:rPr>
            </w:pPr>
            <w:r>
              <w:rPr>
                <w:lang w:val="sv-SE"/>
              </w:rPr>
              <w:t>faire la cuisine</w:t>
            </w:r>
          </w:p>
        </w:tc>
      </w:tr>
      <w:tr w:rsidR="00270F70" w:rsidRPr="004C74F5" w:rsidTr="003232BF">
        <w:tc>
          <w:tcPr>
            <w:tcW w:w="5103" w:type="dxa"/>
          </w:tcPr>
          <w:p w:rsidR="00270F70" w:rsidRDefault="00270F70" w:rsidP="00270F70">
            <w:pPr>
              <w:pStyle w:val="Ingetavstnd"/>
              <w:rPr>
                <w:lang w:val="sv-SE"/>
              </w:rPr>
            </w:pPr>
            <w:r>
              <w:rPr>
                <w:lang w:val="sv-SE"/>
              </w:rPr>
              <w:t>göra</w:t>
            </w:r>
          </w:p>
        </w:tc>
        <w:tc>
          <w:tcPr>
            <w:tcW w:w="5103" w:type="dxa"/>
          </w:tcPr>
          <w:p w:rsidR="00270F70" w:rsidRDefault="00270F70" w:rsidP="00270F70">
            <w:pPr>
              <w:pStyle w:val="Ingetavstnd"/>
              <w:rPr>
                <w:lang w:val="sv-SE"/>
              </w:rPr>
            </w:pPr>
            <w:r>
              <w:rPr>
                <w:lang w:val="sv-SE"/>
              </w:rPr>
              <w:t>faire</w:t>
            </w:r>
          </w:p>
        </w:tc>
      </w:tr>
      <w:tr w:rsidR="00270F70" w:rsidRPr="004C74F5" w:rsidTr="003232BF">
        <w:tc>
          <w:tcPr>
            <w:tcW w:w="5103" w:type="dxa"/>
          </w:tcPr>
          <w:p w:rsidR="00270F70" w:rsidRDefault="00270F70" w:rsidP="00270F70">
            <w:pPr>
              <w:pStyle w:val="Ingetavstnd"/>
              <w:rPr>
                <w:lang w:val="sv-SE"/>
              </w:rPr>
            </w:pPr>
            <w:r>
              <w:rPr>
                <w:lang w:val="sv-SE"/>
              </w:rPr>
              <w:t>vad gör han?</w:t>
            </w:r>
          </w:p>
        </w:tc>
        <w:tc>
          <w:tcPr>
            <w:tcW w:w="5103" w:type="dxa"/>
          </w:tcPr>
          <w:p w:rsidR="00270F70" w:rsidRDefault="00270F70" w:rsidP="00270F70">
            <w:pPr>
              <w:pStyle w:val="Ingetavstnd"/>
              <w:rPr>
                <w:lang w:val="sv-SE"/>
              </w:rPr>
            </w:pPr>
            <w:r>
              <w:rPr>
                <w:lang w:val="sv-SE"/>
              </w:rPr>
              <w:t>qu’est-ce qu’il fait?</w:t>
            </w:r>
          </w:p>
        </w:tc>
      </w:tr>
      <w:tr w:rsidR="00270F70" w:rsidRPr="004C74F5" w:rsidTr="003232BF">
        <w:tc>
          <w:tcPr>
            <w:tcW w:w="5103" w:type="dxa"/>
          </w:tcPr>
          <w:p w:rsidR="00270F70" w:rsidRPr="004C74F5" w:rsidRDefault="00270F70" w:rsidP="00270F70">
            <w:pPr>
              <w:pStyle w:val="Ingetavstnd"/>
              <w:rPr>
                <w:lang w:val="sv-SE"/>
              </w:rPr>
            </w:pPr>
            <w:r w:rsidRPr="004C74F5">
              <w:rPr>
                <w:lang w:val="sv-SE"/>
              </w:rPr>
              <w:t>städa sitt rum</w:t>
            </w:r>
          </w:p>
        </w:tc>
        <w:tc>
          <w:tcPr>
            <w:tcW w:w="5103" w:type="dxa"/>
          </w:tcPr>
          <w:p w:rsidR="00270F70" w:rsidRPr="004C74F5" w:rsidRDefault="00270F70" w:rsidP="00270F70">
            <w:pPr>
              <w:pStyle w:val="Ingetavstnd"/>
              <w:rPr>
                <w:lang w:val="sv-SE"/>
              </w:rPr>
            </w:pPr>
            <w:r w:rsidRPr="004C74F5">
              <w:rPr>
                <w:lang w:val="sv-SE"/>
              </w:rPr>
              <w:t>faire sa chambre</w:t>
            </w:r>
          </w:p>
        </w:tc>
      </w:tr>
      <w:tr w:rsidR="00270F70" w:rsidRPr="004C74F5" w:rsidTr="003232BF">
        <w:tc>
          <w:tcPr>
            <w:tcW w:w="5103" w:type="dxa"/>
          </w:tcPr>
          <w:p w:rsidR="00270F70" w:rsidRPr="004C74F5" w:rsidRDefault="00270F70" w:rsidP="00270F70">
            <w:pPr>
              <w:pStyle w:val="Ingetavstnd"/>
              <w:rPr>
                <w:lang w:val="sv-SE"/>
              </w:rPr>
            </w:pPr>
            <w:r w:rsidRPr="004C74F5">
              <w:rPr>
                <w:lang w:val="sv-SE"/>
              </w:rPr>
              <w:t>bädda sin säng</w:t>
            </w:r>
          </w:p>
        </w:tc>
        <w:tc>
          <w:tcPr>
            <w:tcW w:w="5103" w:type="dxa"/>
          </w:tcPr>
          <w:p w:rsidR="00270F70" w:rsidRPr="004C74F5" w:rsidRDefault="00270F70" w:rsidP="00270F70">
            <w:pPr>
              <w:pStyle w:val="Ingetavstnd"/>
              <w:rPr>
                <w:lang w:val="sv-SE"/>
              </w:rPr>
            </w:pPr>
            <w:r w:rsidRPr="004C74F5">
              <w:rPr>
                <w:lang w:val="sv-SE"/>
              </w:rPr>
              <w:t>faire son lit</w:t>
            </w:r>
          </w:p>
        </w:tc>
      </w:tr>
      <w:tr w:rsidR="00270F70" w:rsidRPr="000900E6" w:rsidTr="003232BF">
        <w:tc>
          <w:tcPr>
            <w:tcW w:w="5103" w:type="dxa"/>
          </w:tcPr>
          <w:p w:rsidR="00270F70" w:rsidRPr="000900E6" w:rsidRDefault="00270F70" w:rsidP="00270F70">
            <w:pPr>
              <w:pStyle w:val="Ingetavstnd"/>
            </w:pPr>
            <w:r w:rsidRPr="000900E6">
              <w:t>alla</w:t>
            </w:r>
          </w:p>
        </w:tc>
        <w:tc>
          <w:tcPr>
            <w:tcW w:w="5103" w:type="dxa"/>
          </w:tcPr>
          <w:p w:rsidR="00270F70" w:rsidRPr="000900E6" w:rsidRDefault="00270F70" w:rsidP="00270F70">
            <w:pPr>
              <w:pStyle w:val="Ingetavstnd"/>
            </w:pPr>
            <w:r w:rsidRPr="000900E6">
              <w:t>tout le monde</w:t>
            </w:r>
          </w:p>
        </w:tc>
      </w:tr>
      <w:tr w:rsidR="00270F70" w:rsidRPr="000900E6" w:rsidTr="003232BF">
        <w:tc>
          <w:tcPr>
            <w:tcW w:w="5103" w:type="dxa"/>
          </w:tcPr>
          <w:p w:rsidR="00270F70" w:rsidRPr="000900E6" w:rsidRDefault="00270F70" w:rsidP="00270F70">
            <w:pPr>
              <w:pStyle w:val="Ingetavstnd"/>
            </w:pPr>
            <w:r w:rsidRPr="000900E6">
              <w:t>trollslag</w:t>
            </w:r>
          </w:p>
        </w:tc>
        <w:tc>
          <w:tcPr>
            <w:tcW w:w="5103" w:type="dxa"/>
          </w:tcPr>
          <w:p w:rsidR="00270F70" w:rsidRPr="000900E6" w:rsidRDefault="00270F70" w:rsidP="00270F70">
            <w:pPr>
              <w:pStyle w:val="Ingetavstnd"/>
            </w:pPr>
            <w:r w:rsidRPr="000900E6">
              <w:t>coup de baguette (m)</w:t>
            </w:r>
          </w:p>
        </w:tc>
      </w:tr>
      <w:tr w:rsidR="00270F70" w:rsidRPr="000900E6" w:rsidTr="003232BF">
        <w:tc>
          <w:tcPr>
            <w:tcW w:w="5103" w:type="dxa"/>
          </w:tcPr>
          <w:p w:rsidR="00270F70" w:rsidRPr="000900E6" w:rsidRDefault="00270F70" w:rsidP="00270F70">
            <w:pPr>
              <w:pStyle w:val="Ingetavstnd"/>
            </w:pPr>
            <w:r>
              <w:t>jag tror</w:t>
            </w:r>
          </w:p>
        </w:tc>
        <w:tc>
          <w:tcPr>
            <w:tcW w:w="5103" w:type="dxa"/>
          </w:tcPr>
          <w:p w:rsidR="00270F70" w:rsidRPr="000900E6" w:rsidRDefault="00270F70" w:rsidP="00270F70">
            <w:pPr>
              <w:pStyle w:val="Ingetavstnd"/>
            </w:pPr>
            <w:r>
              <w:t>je pense</w:t>
            </w:r>
          </w:p>
        </w:tc>
      </w:tr>
      <w:tr w:rsidR="00270F70" w:rsidRPr="004C74F5" w:rsidTr="003232BF">
        <w:tc>
          <w:tcPr>
            <w:tcW w:w="5103" w:type="dxa"/>
          </w:tcPr>
          <w:p w:rsidR="00270F70" w:rsidRPr="004C74F5" w:rsidRDefault="00270F70" w:rsidP="00270F70">
            <w:pPr>
              <w:pStyle w:val="Ingetavstnd"/>
              <w:rPr>
                <w:lang w:val="sv-SE"/>
              </w:rPr>
            </w:pPr>
            <w:r w:rsidRPr="004C74F5">
              <w:rPr>
                <w:lang w:val="sv-SE"/>
              </w:rPr>
              <w:t>god natt</w:t>
            </w:r>
          </w:p>
        </w:tc>
        <w:tc>
          <w:tcPr>
            <w:tcW w:w="5103" w:type="dxa"/>
          </w:tcPr>
          <w:p w:rsidR="00270F70" w:rsidRPr="004C74F5" w:rsidRDefault="00270F70" w:rsidP="00270F70">
            <w:pPr>
              <w:pStyle w:val="Ingetavstnd"/>
              <w:rPr>
                <w:lang w:val="sv-SE"/>
              </w:rPr>
            </w:pPr>
            <w:r w:rsidRPr="004C74F5">
              <w:rPr>
                <w:lang w:val="sv-SE"/>
              </w:rPr>
              <w:t>bonne nuit</w:t>
            </w:r>
          </w:p>
        </w:tc>
      </w:tr>
      <w:tr w:rsidR="00270F70" w:rsidRPr="004C74F5" w:rsidTr="003232BF">
        <w:tc>
          <w:tcPr>
            <w:tcW w:w="5103" w:type="dxa"/>
          </w:tcPr>
          <w:p w:rsidR="00270F70" w:rsidRPr="004C74F5" w:rsidRDefault="00270F70" w:rsidP="00270F70">
            <w:pPr>
              <w:pStyle w:val="Ingetavstnd"/>
              <w:rPr>
                <w:lang w:val="sv-SE"/>
              </w:rPr>
            </w:pPr>
            <w:r w:rsidRPr="004C74F5">
              <w:rPr>
                <w:lang w:val="sv-SE"/>
              </w:rPr>
              <w:t>jag kommer tillbaka</w:t>
            </w:r>
          </w:p>
        </w:tc>
        <w:tc>
          <w:tcPr>
            <w:tcW w:w="5103" w:type="dxa"/>
          </w:tcPr>
          <w:p w:rsidR="00270F70" w:rsidRPr="000900E6" w:rsidRDefault="00270F70" w:rsidP="00270F70">
            <w:pPr>
              <w:pStyle w:val="Ingetavstnd"/>
            </w:pPr>
            <w:r w:rsidRPr="000900E6">
              <w:t>je reviens (revenir)</w:t>
            </w:r>
          </w:p>
        </w:tc>
      </w:tr>
      <w:tr w:rsidR="00270F70" w:rsidRPr="004C74F5" w:rsidTr="003232BF">
        <w:tc>
          <w:tcPr>
            <w:tcW w:w="5103" w:type="dxa"/>
          </w:tcPr>
          <w:p w:rsidR="00270F70" w:rsidRPr="004C74F5" w:rsidRDefault="00270F70" w:rsidP="00270F70">
            <w:pPr>
              <w:pStyle w:val="Ingetavstnd"/>
              <w:rPr>
                <w:lang w:val="de-DE"/>
              </w:rPr>
            </w:pPr>
            <w:r w:rsidRPr="004C74F5">
              <w:rPr>
                <w:lang w:val="de-DE"/>
              </w:rPr>
              <w:t>nästa</w:t>
            </w:r>
          </w:p>
        </w:tc>
        <w:tc>
          <w:tcPr>
            <w:tcW w:w="5103" w:type="dxa"/>
          </w:tcPr>
          <w:p w:rsidR="00270F70" w:rsidRPr="004C74F5" w:rsidRDefault="00270F70" w:rsidP="00270F70">
            <w:pPr>
              <w:pStyle w:val="Ingetavstnd"/>
              <w:rPr>
                <w:lang w:val="de-DE"/>
              </w:rPr>
            </w:pPr>
            <w:r w:rsidRPr="004C74F5">
              <w:rPr>
                <w:lang w:val="de-DE"/>
              </w:rPr>
              <w:t>prochain -e</w:t>
            </w:r>
          </w:p>
        </w:tc>
      </w:tr>
    </w:tbl>
    <w:p w:rsidR="004C74F5" w:rsidRDefault="004C74F5">
      <w:pPr>
        <w:rPr>
          <w:lang w:val="de-DE"/>
        </w:rPr>
      </w:pPr>
    </w:p>
    <w:p w:rsidR="004C74F5" w:rsidRDefault="004C74F5">
      <w:pPr>
        <w:rPr>
          <w:lang w:val="de-DE"/>
        </w:rPr>
      </w:pPr>
    </w:p>
    <w:p w:rsidR="004C74F5" w:rsidRDefault="004C74F5">
      <w:pPr>
        <w:rPr>
          <w:lang w:val="de-DE"/>
        </w:rPr>
      </w:pPr>
    </w:p>
    <w:p w:rsidR="004C74F5" w:rsidRDefault="004C74F5">
      <w:pPr>
        <w:rPr>
          <w:lang w:val="de-DE"/>
        </w:rPr>
      </w:pPr>
    </w:p>
    <w:p w:rsidR="004C74F5" w:rsidRDefault="004C74F5"/>
    <w:sectPr w:rsidR="004C74F5">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F59D6"/>
    <w:multiLevelType w:val="hybridMultilevel"/>
    <w:tmpl w:val="5AD29130"/>
    <w:lvl w:ilvl="0" w:tplc="E90614E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FB02134"/>
    <w:multiLevelType w:val="hybridMultilevel"/>
    <w:tmpl w:val="13AC00B2"/>
    <w:lvl w:ilvl="0" w:tplc="E17A91F0">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413723B"/>
    <w:multiLevelType w:val="hybridMultilevel"/>
    <w:tmpl w:val="E1064E6C"/>
    <w:lvl w:ilvl="0" w:tplc="604476B8">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410"/>
    <w:rsid w:val="000900E6"/>
    <w:rsid w:val="00270F70"/>
    <w:rsid w:val="00273A6D"/>
    <w:rsid w:val="004C74F5"/>
    <w:rsid w:val="00542410"/>
    <w:rsid w:val="006B65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A594BEF7-56F6-4227-B1A0-97CB2BA6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900E6"/>
    <w:rPr>
      <w:sz w:val="24"/>
      <w:szCs w:val="24"/>
      <w:lang w:val="fr-FR" w:eastAsia="fr-FR"/>
    </w:rPr>
  </w:style>
  <w:style w:type="table" w:styleId="Tabellrutnt">
    <w:name w:val="Table Grid"/>
    <w:basedOn w:val="Normaltabell"/>
    <w:uiPriority w:val="59"/>
    <w:rsid w:val="0009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270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glosor.eu/ovning/un-reve-magique.5615504.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2252</Characters>
  <Application>Microsoft Office Word</Application>
  <DocSecurity>0</DocSecurity>
  <Lines>18</Lines>
  <Paragraphs>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chapitre 7 Un rêve magique</vt:lpstr>
      <vt:lpstr>chapitre 7 Un rêve magique</vt:lpstr>
    </vt:vector>
  </TitlesOfParts>
  <Company>Proaros</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7 Un rêve magique</dc:title>
  <dc:creator>steff</dc:creator>
  <cp:lastModifiedBy>Stefan Gustafsson</cp:lastModifiedBy>
  <cp:revision>2</cp:revision>
  <dcterms:created xsi:type="dcterms:W3CDTF">2016-01-18T05:08:00Z</dcterms:created>
  <dcterms:modified xsi:type="dcterms:W3CDTF">2016-01-18T05:08:00Z</dcterms:modified>
</cp:coreProperties>
</file>