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846" w:rsidRPr="000D7846" w:rsidRDefault="000D7846" w:rsidP="000D7846">
      <w:pPr>
        <w:jc w:val="center"/>
        <w:rPr>
          <w:b/>
          <w:sz w:val="32"/>
          <w:szCs w:val="32"/>
        </w:rPr>
      </w:pPr>
      <w:bookmarkStart w:id="0" w:name="_GoBack"/>
      <w:bookmarkEnd w:id="0"/>
      <w:r w:rsidRPr="000D7846">
        <w:rPr>
          <w:b/>
          <w:sz w:val="32"/>
          <w:szCs w:val="32"/>
        </w:rPr>
        <w:t>Questions sur les Invalides</w:t>
      </w:r>
    </w:p>
    <w:tbl>
      <w:tblPr>
        <w:tblW w:w="5000" w:type="pct"/>
        <w:tblCellSpacing w:w="0" w:type="dxa"/>
        <w:tblCellMar>
          <w:left w:w="0" w:type="dxa"/>
          <w:right w:w="0" w:type="dxa"/>
        </w:tblCellMar>
        <w:tblLook w:val="0000" w:firstRow="0" w:lastRow="0" w:firstColumn="0" w:lastColumn="0" w:noHBand="0" w:noVBand="0"/>
      </w:tblPr>
      <w:tblGrid>
        <w:gridCol w:w="3277"/>
        <w:gridCol w:w="2985"/>
        <w:gridCol w:w="3943"/>
      </w:tblGrid>
      <w:tr w:rsidR="00AC2333" w:rsidRPr="00AC2333">
        <w:trPr>
          <w:trHeight w:val="150"/>
          <w:tblCellSpacing w:w="0" w:type="dxa"/>
        </w:trPr>
        <w:tc>
          <w:tcPr>
            <w:tcW w:w="1607" w:type="pct"/>
            <w:vAlign w:val="center"/>
          </w:tcPr>
          <w:p w:rsidR="00AC2333" w:rsidRPr="00AC2333" w:rsidRDefault="00AC2333">
            <w:pPr>
              <w:spacing w:line="150" w:lineRule="atLeast"/>
              <w:jc w:val="center"/>
              <w:rPr>
                <w:szCs w:val="24"/>
              </w:rPr>
            </w:pPr>
            <w:hyperlink r:id="rId5" w:history="1">
              <w:r w:rsidRPr="00AC2333">
                <w:rPr>
                  <w:b/>
                  <w:bCs/>
                  <w:color w:val="222222"/>
                </w:rPr>
                <w:fldChar w:fldCharType="begin"/>
              </w:r>
              <w:r w:rsidRPr="00AC2333">
                <w:rPr>
                  <w:b/>
                  <w:bCs/>
                  <w:color w:val="222222"/>
                </w:rPr>
                <w:instrText xml:space="preserve"> INCLUDEPICTURE "http://www.baudelet.net/im/paris/in01.jpg" \* MERGEFORMATINET </w:instrText>
              </w:r>
              <w:r w:rsidRPr="00AC2333">
                <w:rPr>
                  <w:b/>
                  <w:bCs/>
                  <w:color w:val="222222"/>
                </w:rPr>
                <w:fldChar w:fldCharType="separate"/>
              </w:r>
              <w:r w:rsidR="000D7846" w:rsidRPr="00AC2333">
                <w:rPr>
                  <w:b/>
                  <w:bCs/>
                  <w:color w:val="2222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3.75pt;height:108pt" o:button="t">
                    <v:imagedata r:id="rId6" r:href="rId7" cropbottom="4962f"/>
                  </v:shape>
                </w:pict>
              </w:r>
              <w:r w:rsidRPr="00AC2333">
                <w:rPr>
                  <w:b/>
                  <w:bCs/>
                  <w:color w:val="222222"/>
                </w:rPr>
                <w:fldChar w:fldCharType="end"/>
              </w:r>
            </w:hyperlink>
          </w:p>
        </w:tc>
        <w:tc>
          <w:tcPr>
            <w:tcW w:w="1464" w:type="pct"/>
            <w:vAlign w:val="center"/>
          </w:tcPr>
          <w:p w:rsidR="00AC2333" w:rsidRPr="00AC2333" w:rsidRDefault="00AC2333">
            <w:pPr>
              <w:spacing w:line="150" w:lineRule="atLeast"/>
              <w:jc w:val="center"/>
              <w:rPr>
                <w:szCs w:val="24"/>
              </w:rPr>
            </w:pPr>
            <w:hyperlink r:id="rId8" w:history="1">
              <w:r w:rsidRPr="00AC2333">
                <w:rPr>
                  <w:b/>
                  <w:bCs/>
                  <w:color w:val="222222"/>
                </w:rPr>
                <w:fldChar w:fldCharType="begin"/>
              </w:r>
              <w:r w:rsidRPr="00AC2333">
                <w:rPr>
                  <w:b/>
                  <w:bCs/>
                  <w:color w:val="222222"/>
                </w:rPr>
                <w:instrText xml:space="preserve"> INCLUDEPICTURE "http://www.baudelet.net/im/paris/in02.jpg" \* MERGEFORMATINET </w:instrText>
              </w:r>
              <w:r w:rsidRPr="00AC2333">
                <w:rPr>
                  <w:b/>
                  <w:bCs/>
                  <w:color w:val="222222"/>
                </w:rPr>
                <w:fldChar w:fldCharType="separate"/>
              </w:r>
              <w:r w:rsidR="000D7846" w:rsidRPr="00AC2333">
                <w:rPr>
                  <w:b/>
                  <w:bCs/>
                  <w:color w:val="222222"/>
                </w:rPr>
                <w:pict>
                  <v:shape id="_x0000_i1026" type="#_x0000_t75" alt="" style="width:134.25pt;height:165.75pt" o:button="t">
                    <v:imagedata r:id="rId9" r:href="rId10" cropbottom="4400f" blacklevel="3932f"/>
                  </v:shape>
                </w:pict>
              </w:r>
              <w:r w:rsidRPr="00AC2333">
                <w:rPr>
                  <w:b/>
                  <w:bCs/>
                  <w:color w:val="222222"/>
                </w:rPr>
                <w:fldChar w:fldCharType="end"/>
              </w:r>
            </w:hyperlink>
          </w:p>
        </w:tc>
        <w:tc>
          <w:tcPr>
            <w:tcW w:w="1929" w:type="pct"/>
            <w:vAlign w:val="center"/>
          </w:tcPr>
          <w:p w:rsidR="00AC2333" w:rsidRPr="00AC2333" w:rsidRDefault="00AC2333">
            <w:pPr>
              <w:spacing w:line="150" w:lineRule="atLeast"/>
              <w:jc w:val="center"/>
              <w:rPr>
                <w:szCs w:val="24"/>
              </w:rPr>
            </w:pPr>
            <w:hyperlink r:id="rId11" w:history="1">
              <w:r w:rsidRPr="00AC2333">
                <w:rPr>
                  <w:b/>
                  <w:bCs/>
                  <w:color w:val="222222"/>
                </w:rPr>
                <w:fldChar w:fldCharType="begin"/>
              </w:r>
              <w:r w:rsidRPr="00AC2333">
                <w:rPr>
                  <w:b/>
                  <w:bCs/>
                  <w:color w:val="222222"/>
                </w:rPr>
                <w:instrText xml:space="preserve"> INCLUDEPICTURE "http://www.baudelet.net/im/paris/in05.jpg" \* MERGEFORMATINET </w:instrText>
              </w:r>
              <w:r w:rsidRPr="00AC2333">
                <w:rPr>
                  <w:b/>
                  <w:bCs/>
                  <w:color w:val="222222"/>
                </w:rPr>
                <w:fldChar w:fldCharType="separate"/>
              </w:r>
              <w:r w:rsidR="000D7846" w:rsidRPr="00AC2333">
                <w:rPr>
                  <w:b/>
                  <w:bCs/>
                  <w:color w:val="222222"/>
                </w:rPr>
                <w:pict>
                  <v:shape id="_x0000_i1027" type="#_x0000_t75" alt="" style="width:197.25pt;height:141pt" o:button="t">
                    <v:imagedata r:id="rId12" r:href="rId13" cropbottom="2900f" blacklevel="1966f"/>
                  </v:shape>
                </w:pict>
              </w:r>
              <w:r w:rsidRPr="00AC2333">
                <w:rPr>
                  <w:b/>
                  <w:bCs/>
                  <w:color w:val="222222"/>
                </w:rPr>
                <w:fldChar w:fldCharType="end"/>
              </w:r>
            </w:hyperlink>
          </w:p>
        </w:tc>
      </w:tr>
      <w:tr w:rsidR="00AC2333" w:rsidRPr="00AC2333">
        <w:trPr>
          <w:trHeight w:val="150"/>
          <w:tblCellSpacing w:w="0" w:type="dxa"/>
        </w:trPr>
        <w:tc>
          <w:tcPr>
            <w:tcW w:w="5000" w:type="pct"/>
            <w:gridSpan w:val="3"/>
            <w:vAlign w:val="center"/>
          </w:tcPr>
          <w:p w:rsidR="00AC2333" w:rsidRPr="00AC2333" w:rsidRDefault="00AC2333">
            <w:pPr>
              <w:pStyle w:val="Normalwebb"/>
              <w:rPr>
                <w:rFonts w:ascii="Sylfaen" w:hAnsi="Sylfaen"/>
              </w:rPr>
            </w:pPr>
            <w:r w:rsidRPr="00AC2333">
              <w:rPr>
                <w:rFonts w:ascii="Sylfaen" w:hAnsi="Sylfaen"/>
                <w:sz w:val="20"/>
                <w:szCs w:val="20"/>
              </w:rPr>
              <w:t>E</w:t>
            </w:r>
            <w:r w:rsidRPr="00AC2333">
              <w:rPr>
                <w:rFonts w:ascii="Sylfaen" w:hAnsi="Sylfaen"/>
                <w:color w:val="000000"/>
                <w:sz w:val="20"/>
                <w:szCs w:val="20"/>
              </w:rPr>
              <w:t>n 1671, Louis XIV ordonne la construction des Invalides pour y accueillir les soldats blessés. Libéral Bruant édifie la moitié est de l'hôtel, immédiatement occupée par les pensionnaires, puis Jules Hardouin-Mansart est chargé d'édifier la double église des Invalides, celle des Soldats et celle du Dôme réservée au roi et à son entourage. Il réalise cette dernière à partir de dessins d'un édifice à plan centré trouvé dans les papiers de son grand-oncle François.</w:t>
            </w:r>
          </w:p>
          <w:p w:rsidR="00AC2333" w:rsidRPr="00AC2333" w:rsidRDefault="00AC2333">
            <w:pPr>
              <w:pStyle w:val="Normalwebb"/>
              <w:rPr>
                <w:rFonts w:ascii="Sylfaen" w:hAnsi="Sylfaen"/>
              </w:rPr>
            </w:pPr>
            <w:r w:rsidRPr="00AC2333">
              <w:rPr>
                <w:rFonts w:ascii="Sylfaen" w:hAnsi="Sylfaen"/>
                <w:sz w:val="20"/>
                <w:szCs w:val="20"/>
              </w:rPr>
              <w:t>L</w:t>
            </w:r>
            <w:r w:rsidRPr="00AC2333">
              <w:rPr>
                <w:rFonts w:ascii="Sylfaen" w:hAnsi="Sylfaen"/>
                <w:color w:val="000000"/>
                <w:sz w:val="20"/>
                <w:szCs w:val="20"/>
              </w:rPr>
              <w:t>'église est inaugurée en 1706. Les dorures, pratiquées à la feuille d'or fin sur des sculptures en plomb, représentent guirlandes, casques et trophées. Elles seront appliquées une première fois en 1715, puis en 1853, 1867, 1934 et enfin en 1988, à l'occasion du bicentenaire de la Révolution française : sept à dix doreurs n'y déposeront pas moins de 12,650 kilos d'or à 24 carats.</w:t>
            </w:r>
          </w:p>
          <w:p w:rsidR="00AC2333" w:rsidRPr="00AC2333" w:rsidRDefault="00AC2333">
            <w:pPr>
              <w:pStyle w:val="Normalwebb"/>
              <w:spacing w:line="150" w:lineRule="atLeast"/>
              <w:rPr>
                <w:rFonts w:ascii="Sylfaen" w:hAnsi="Sylfaen"/>
              </w:rPr>
            </w:pPr>
            <w:r w:rsidRPr="00AC2333">
              <w:rPr>
                <w:rFonts w:ascii="Sylfaen" w:hAnsi="Sylfaen"/>
                <w:sz w:val="20"/>
                <w:szCs w:val="20"/>
              </w:rPr>
              <w:t>C</w:t>
            </w:r>
            <w:r w:rsidRPr="00AC2333">
              <w:rPr>
                <w:rFonts w:ascii="Sylfaen" w:hAnsi="Sylfaen"/>
                <w:color w:val="000000"/>
                <w:sz w:val="20"/>
                <w:szCs w:val="20"/>
              </w:rPr>
              <w:t>et ensemble monumental est l'un des plus aérés de Paris. La grille d'entrée ouvre sur des parterres, autrefois cultivés par des soldats invalides. C'était cela l'idée du roi, ne pas couper du monde ceux qui l'avaient servi. Au bout de l'imposante esplanade (500 mètres de longueur et 250 mètres de largeur), l'hôtel et son dôme, et l'église Saint-Louis.</w:t>
            </w:r>
          </w:p>
        </w:tc>
      </w:tr>
    </w:tbl>
    <w:p w:rsidR="00AC2333" w:rsidRPr="000D7846" w:rsidRDefault="00AC2333">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9585"/>
      </w:tblGrid>
      <w:tr w:rsidR="000D7846" w:rsidTr="0042302A">
        <w:trPr>
          <w:trHeight w:val="851"/>
        </w:trPr>
        <w:tc>
          <w:tcPr>
            <w:tcW w:w="621" w:type="dxa"/>
            <w:tcBorders>
              <w:right w:val="nil"/>
            </w:tcBorders>
            <w:shd w:val="clear" w:color="auto" w:fill="auto"/>
          </w:tcPr>
          <w:p w:rsidR="000D7846" w:rsidRPr="0042302A" w:rsidRDefault="000D7846" w:rsidP="0042302A">
            <w:pPr>
              <w:numPr>
                <w:ilvl w:val="0"/>
                <w:numId w:val="1"/>
              </w:numPr>
              <w:rPr>
                <w:sz w:val="20"/>
              </w:rPr>
            </w:pPr>
          </w:p>
        </w:tc>
        <w:tc>
          <w:tcPr>
            <w:tcW w:w="9585" w:type="dxa"/>
            <w:tcBorders>
              <w:left w:val="nil"/>
            </w:tcBorders>
            <w:shd w:val="clear" w:color="auto" w:fill="auto"/>
          </w:tcPr>
          <w:p w:rsidR="000D7846" w:rsidRDefault="000D7846">
            <w:r>
              <w:t>Quel roi commande les Invalides ?</w:t>
            </w:r>
          </w:p>
        </w:tc>
      </w:tr>
      <w:tr w:rsidR="000D7846" w:rsidTr="0042302A">
        <w:trPr>
          <w:trHeight w:val="851"/>
        </w:trPr>
        <w:tc>
          <w:tcPr>
            <w:tcW w:w="621" w:type="dxa"/>
            <w:tcBorders>
              <w:right w:val="nil"/>
            </w:tcBorders>
            <w:shd w:val="clear" w:color="auto" w:fill="auto"/>
          </w:tcPr>
          <w:p w:rsidR="000D7846" w:rsidRPr="0042302A" w:rsidRDefault="000D7846" w:rsidP="0042302A">
            <w:pPr>
              <w:numPr>
                <w:ilvl w:val="0"/>
                <w:numId w:val="1"/>
              </w:numPr>
              <w:rPr>
                <w:sz w:val="20"/>
              </w:rPr>
            </w:pPr>
          </w:p>
        </w:tc>
        <w:tc>
          <w:tcPr>
            <w:tcW w:w="9585" w:type="dxa"/>
            <w:tcBorders>
              <w:left w:val="nil"/>
            </w:tcBorders>
            <w:shd w:val="clear" w:color="auto" w:fill="auto"/>
          </w:tcPr>
          <w:p w:rsidR="000D7846" w:rsidRDefault="000D7846">
            <w:r>
              <w:t>Pourquoi construit-on les Invalides ?</w:t>
            </w:r>
          </w:p>
          <w:p w:rsidR="000D7846" w:rsidRDefault="000D7846"/>
          <w:p w:rsidR="000D7846" w:rsidRDefault="000D7846"/>
          <w:p w:rsidR="000D7846" w:rsidRDefault="000D7846"/>
        </w:tc>
      </w:tr>
      <w:tr w:rsidR="000D7846" w:rsidTr="0042302A">
        <w:trPr>
          <w:trHeight w:val="851"/>
        </w:trPr>
        <w:tc>
          <w:tcPr>
            <w:tcW w:w="621" w:type="dxa"/>
            <w:tcBorders>
              <w:right w:val="nil"/>
            </w:tcBorders>
            <w:shd w:val="clear" w:color="auto" w:fill="auto"/>
          </w:tcPr>
          <w:p w:rsidR="000D7846" w:rsidRPr="0042302A" w:rsidRDefault="000D7846" w:rsidP="0042302A">
            <w:pPr>
              <w:numPr>
                <w:ilvl w:val="0"/>
                <w:numId w:val="1"/>
              </w:numPr>
              <w:rPr>
                <w:sz w:val="20"/>
              </w:rPr>
            </w:pPr>
          </w:p>
        </w:tc>
        <w:tc>
          <w:tcPr>
            <w:tcW w:w="9585" w:type="dxa"/>
            <w:tcBorders>
              <w:left w:val="nil"/>
            </w:tcBorders>
            <w:shd w:val="clear" w:color="auto" w:fill="auto"/>
          </w:tcPr>
          <w:p w:rsidR="000D7846" w:rsidRDefault="000D7846">
            <w:r>
              <w:t>Qui sont les deux architectes ?</w:t>
            </w:r>
          </w:p>
        </w:tc>
      </w:tr>
      <w:tr w:rsidR="000D7846" w:rsidTr="0042302A">
        <w:trPr>
          <w:trHeight w:val="851"/>
        </w:trPr>
        <w:tc>
          <w:tcPr>
            <w:tcW w:w="621" w:type="dxa"/>
            <w:tcBorders>
              <w:right w:val="nil"/>
            </w:tcBorders>
            <w:shd w:val="clear" w:color="auto" w:fill="auto"/>
          </w:tcPr>
          <w:p w:rsidR="000D7846" w:rsidRPr="0042302A" w:rsidRDefault="000D7846" w:rsidP="0042302A">
            <w:pPr>
              <w:numPr>
                <w:ilvl w:val="0"/>
                <w:numId w:val="1"/>
              </w:numPr>
              <w:rPr>
                <w:sz w:val="20"/>
              </w:rPr>
            </w:pPr>
          </w:p>
        </w:tc>
        <w:tc>
          <w:tcPr>
            <w:tcW w:w="9585" w:type="dxa"/>
            <w:tcBorders>
              <w:left w:val="nil"/>
            </w:tcBorders>
            <w:shd w:val="clear" w:color="auto" w:fill="auto"/>
          </w:tcPr>
          <w:p w:rsidR="000D7846" w:rsidRDefault="000D7846">
            <w:r>
              <w:t>Il y a deux églises, pourquoi et pour qui?</w:t>
            </w:r>
          </w:p>
          <w:p w:rsidR="000D7846" w:rsidRDefault="000D7846"/>
          <w:p w:rsidR="000D7846" w:rsidRDefault="000D7846"/>
          <w:p w:rsidR="000D7846" w:rsidRDefault="000D7846"/>
          <w:p w:rsidR="000D7846" w:rsidRDefault="000D7846"/>
        </w:tc>
      </w:tr>
      <w:tr w:rsidR="000D7846" w:rsidTr="0042302A">
        <w:trPr>
          <w:trHeight w:val="851"/>
        </w:trPr>
        <w:tc>
          <w:tcPr>
            <w:tcW w:w="621" w:type="dxa"/>
            <w:tcBorders>
              <w:right w:val="nil"/>
            </w:tcBorders>
            <w:shd w:val="clear" w:color="auto" w:fill="auto"/>
          </w:tcPr>
          <w:p w:rsidR="000D7846" w:rsidRPr="0042302A" w:rsidRDefault="000D7846" w:rsidP="0042302A">
            <w:pPr>
              <w:numPr>
                <w:ilvl w:val="0"/>
                <w:numId w:val="1"/>
              </w:numPr>
              <w:rPr>
                <w:sz w:val="20"/>
              </w:rPr>
            </w:pPr>
          </w:p>
        </w:tc>
        <w:tc>
          <w:tcPr>
            <w:tcW w:w="9585" w:type="dxa"/>
            <w:tcBorders>
              <w:left w:val="nil"/>
            </w:tcBorders>
            <w:shd w:val="clear" w:color="auto" w:fill="auto"/>
          </w:tcPr>
          <w:p w:rsidR="000D7846" w:rsidRDefault="000D7846">
            <w:r>
              <w:t>Qui était François Mansart ?</w:t>
            </w:r>
          </w:p>
        </w:tc>
      </w:tr>
      <w:tr w:rsidR="000D7846" w:rsidTr="0042302A">
        <w:trPr>
          <w:trHeight w:val="851"/>
        </w:trPr>
        <w:tc>
          <w:tcPr>
            <w:tcW w:w="621" w:type="dxa"/>
            <w:tcBorders>
              <w:right w:val="nil"/>
            </w:tcBorders>
            <w:shd w:val="clear" w:color="auto" w:fill="auto"/>
          </w:tcPr>
          <w:p w:rsidR="000D7846" w:rsidRPr="0042302A" w:rsidRDefault="000D7846" w:rsidP="0042302A">
            <w:pPr>
              <w:numPr>
                <w:ilvl w:val="0"/>
                <w:numId w:val="1"/>
              </w:numPr>
              <w:rPr>
                <w:sz w:val="20"/>
              </w:rPr>
            </w:pPr>
          </w:p>
        </w:tc>
        <w:tc>
          <w:tcPr>
            <w:tcW w:w="9585" w:type="dxa"/>
            <w:tcBorders>
              <w:left w:val="nil"/>
            </w:tcBorders>
            <w:shd w:val="clear" w:color="auto" w:fill="auto"/>
          </w:tcPr>
          <w:p w:rsidR="000D7846" w:rsidRDefault="000D7846">
            <w:r>
              <w:t>Quand est-ce qu’on inaugure l’église ?</w:t>
            </w:r>
          </w:p>
        </w:tc>
      </w:tr>
      <w:tr w:rsidR="000D7846" w:rsidTr="0042302A">
        <w:trPr>
          <w:trHeight w:val="851"/>
        </w:trPr>
        <w:tc>
          <w:tcPr>
            <w:tcW w:w="621" w:type="dxa"/>
            <w:tcBorders>
              <w:right w:val="nil"/>
            </w:tcBorders>
            <w:shd w:val="clear" w:color="auto" w:fill="auto"/>
          </w:tcPr>
          <w:p w:rsidR="000D7846" w:rsidRPr="0042302A" w:rsidRDefault="000D7846" w:rsidP="0042302A">
            <w:pPr>
              <w:numPr>
                <w:ilvl w:val="0"/>
                <w:numId w:val="1"/>
              </w:numPr>
              <w:rPr>
                <w:sz w:val="20"/>
              </w:rPr>
            </w:pPr>
          </w:p>
        </w:tc>
        <w:tc>
          <w:tcPr>
            <w:tcW w:w="9585" w:type="dxa"/>
            <w:tcBorders>
              <w:left w:val="nil"/>
            </w:tcBorders>
            <w:shd w:val="clear" w:color="auto" w:fill="auto"/>
          </w:tcPr>
          <w:p w:rsidR="000D7846" w:rsidRDefault="000D7846">
            <w:r>
              <w:t>Comment le dôme est-il décoré ?</w:t>
            </w:r>
          </w:p>
        </w:tc>
      </w:tr>
      <w:tr w:rsidR="000D7846" w:rsidTr="0042302A">
        <w:trPr>
          <w:trHeight w:val="851"/>
        </w:trPr>
        <w:tc>
          <w:tcPr>
            <w:tcW w:w="621" w:type="dxa"/>
            <w:tcBorders>
              <w:right w:val="nil"/>
            </w:tcBorders>
            <w:shd w:val="clear" w:color="auto" w:fill="auto"/>
          </w:tcPr>
          <w:p w:rsidR="000D7846" w:rsidRPr="0042302A" w:rsidRDefault="000D7846" w:rsidP="0042302A">
            <w:pPr>
              <w:numPr>
                <w:ilvl w:val="0"/>
                <w:numId w:val="1"/>
              </w:numPr>
              <w:rPr>
                <w:sz w:val="20"/>
              </w:rPr>
            </w:pPr>
          </w:p>
        </w:tc>
        <w:tc>
          <w:tcPr>
            <w:tcW w:w="9585" w:type="dxa"/>
            <w:tcBorders>
              <w:left w:val="nil"/>
            </w:tcBorders>
            <w:shd w:val="clear" w:color="auto" w:fill="auto"/>
          </w:tcPr>
          <w:p w:rsidR="000D7846" w:rsidRDefault="000D7846">
            <w:r>
              <w:t>Qu’est-ce qu’il y a devant les Invalides ?</w:t>
            </w:r>
          </w:p>
        </w:tc>
      </w:tr>
    </w:tbl>
    <w:p w:rsidR="000D7846" w:rsidRPr="00AC2333" w:rsidRDefault="000D7846"/>
    <w:sectPr w:rsidR="000D7846" w:rsidRPr="00AC2333">
      <w:pgSz w:w="11906" w:h="16838"/>
      <w:pgMar w:top="397" w:right="567" w:bottom="397" w:left="1134"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30F07"/>
    <w:multiLevelType w:val="multilevel"/>
    <w:tmpl w:val="F82EC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F8D408C"/>
    <w:multiLevelType w:val="hybridMultilevel"/>
    <w:tmpl w:val="5BA406CC"/>
    <w:lvl w:ilvl="0" w:tplc="7C20759C">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57"/>
  <w:drawingGridVerticalSpacing w:val="39"/>
  <w:displayHorizontalDrawingGridEvery w:val="0"/>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779"/>
    <w:rsid w:val="000D7846"/>
    <w:rsid w:val="000F536B"/>
    <w:rsid w:val="00191C9F"/>
    <w:rsid w:val="0020070B"/>
    <w:rsid w:val="0042302A"/>
    <w:rsid w:val="00AC2333"/>
    <w:rsid w:val="00BB7779"/>
    <w:rsid w:val="00D20321"/>
    <w:rsid w:val="00DF1F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61C8D9-4D55-4804-B8DD-C10DC25A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lang w:val="fr-FR" w:eastAsia="fr-FR"/>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Normalwebb">
    <w:name w:val="Normal (Web)"/>
    <w:aliases w:val=" webb"/>
    <w:basedOn w:val="Normal"/>
    <w:pPr>
      <w:spacing w:before="100" w:beforeAutospacing="1" w:after="100" w:afterAutospacing="1"/>
    </w:pPr>
    <w:rPr>
      <w:rFonts w:ascii="Times New Roman" w:hAnsi="Times New Roman"/>
      <w:szCs w:val="24"/>
    </w:rPr>
  </w:style>
  <w:style w:type="table" w:styleId="Tabellrutnt">
    <w:name w:val="Table Grid"/>
    <w:basedOn w:val="Normaltabell"/>
    <w:rsid w:val="000D7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javascript:pm('im/paris/in03.jpg','Les%20Invalides',350,466)" TargetMode="External"/><Relationship Id="rId13" Type="http://schemas.openxmlformats.org/officeDocument/2006/relationships/image" Target="http://www.baudelet.net/im/paris/in05.jpg" TargetMode="External"/><Relationship Id="rId3" Type="http://schemas.openxmlformats.org/officeDocument/2006/relationships/settings" Target="settings.xml"/><Relationship Id="rId7" Type="http://schemas.openxmlformats.org/officeDocument/2006/relationships/image" Target="http://www.baudelet.net/im/paris/in01.jp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javascript:pm('im/paris/in06.jpg','Les%20Invalides',600,450)" TargetMode="External"/><Relationship Id="rId5" Type="http://schemas.openxmlformats.org/officeDocument/2006/relationships/hyperlink" Target="javascript:pm('im/paris/in04.jpg','Les%20Invalides',600,450)" TargetMode="External"/><Relationship Id="rId15" Type="http://schemas.openxmlformats.org/officeDocument/2006/relationships/theme" Target="theme/theme1.xml"/><Relationship Id="rId10" Type="http://schemas.openxmlformats.org/officeDocument/2006/relationships/image" Target="http://www.baudelet.net/im/paris/in02.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1706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lpstr>
    </vt:vector>
  </TitlesOfParts>
  <Company>La Bourboule</Company>
  <LinksUpToDate>false</LinksUpToDate>
  <CharactersWithSpaces>2023</CharactersWithSpaces>
  <SharedDoc>false</SharedDoc>
  <HLinks>
    <vt:vector size="18" baseType="variant">
      <vt:variant>
        <vt:i4>6881381</vt:i4>
      </vt:variant>
      <vt:variant>
        <vt:i4>12</vt:i4>
      </vt:variant>
      <vt:variant>
        <vt:i4>0</vt:i4>
      </vt:variant>
      <vt:variant>
        <vt:i4>5</vt:i4>
      </vt:variant>
      <vt:variant>
        <vt:lpwstr>javascript:pm('im/paris/in06.jpg','Les Invalides',600,450)</vt:lpwstr>
      </vt:variant>
      <vt:variant>
        <vt:lpwstr/>
      </vt:variant>
      <vt:variant>
        <vt:i4>6946918</vt:i4>
      </vt:variant>
      <vt:variant>
        <vt:i4>6</vt:i4>
      </vt:variant>
      <vt:variant>
        <vt:i4>0</vt:i4>
      </vt:variant>
      <vt:variant>
        <vt:i4>5</vt:i4>
      </vt:variant>
      <vt:variant>
        <vt:lpwstr>javascript:pm('im/paris/in03.jpg','Les Invalides',350,466)</vt:lpwstr>
      </vt:variant>
      <vt:variant>
        <vt:lpwstr/>
      </vt:variant>
      <vt:variant>
        <vt:i4>7012453</vt:i4>
      </vt:variant>
      <vt:variant>
        <vt:i4>0</vt:i4>
      </vt:variant>
      <vt:variant>
        <vt:i4>0</vt:i4>
      </vt:variant>
      <vt:variant>
        <vt:i4>5</vt:i4>
      </vt:variant>
      <vt:variant>
        <vt:lpwstr>javascript:pm('im/paris/in04.jpg','Les Invalides',600,450)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steff</dc:creator>
  <cp:keywords/>
  <dc:description/>
  <cp:lastModifiedBy>Stefan Gustafsson</cp:lastModifiedBy>
  <cp:revision>2</cp:revision>
  <dcterms:created xsi:type="dcterms:W3CDTF">2016-02-20T10:35:00Z</dcterms:created>
  <dcterms:modified xsi:type="dcterms:W3CDTF">2016-02-20T10:35:00Z</dcterms:modified>
</cp:coreProperties>
</file>