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6F1" w:rsidRDefault="00667819" w:rsidP="00B326F1">
      <w:pPr>
        <w:pStyle w:val="testar"/>
      </w:pPr>
      <w:hyperlink r:id="rId4" w:history="1">
        <w:r w:rsidR="00B326F1" w:rsidRPr="00667819">
          <w:rPr>
            <w:rStyle w:val="Hyperlnk"/>
          </w:rPr>
          <w:t>LES VERBES</w:t>
        </w:r>
      </w:hyperlink>
      <w:bookmarkStart w:id="0" w:name="_GoBack"/>
      <w:bookmarkEnd w:id="0"/>
    </w:p>
    <w:p w:rsidR="00B326F1" w:rsidRDefault="00B326F1" w:rsidP="00B326F1">
      <w:pPr>
        <w:pStyle w:val="testar"/>
        <w:rPr>
          <w:sz w:val="10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27"/>
        <w:gridCol w:w="2394"/>
        <w:gridCol w:w="2395"/>
        <w:gridCol w:w="2395"/>
        <w:gridCol w:w="2395"/>
      </w:tblGrid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infinitif</w:t>
            </w:r>
          </w:p>
        </w:tc>
        <w:tc>
          <w:tcPr>
            <w:tcW w:w="2381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présent</w:t>
            </w:r>
          </w:p>
        </w:tc>
        <w:tc>
          <w:tcPr>
            <w:tcW w:w="2381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participe passé</w:t>
            </w:r>
          </w:p>
        </w:tc>
        <w:tc>
          <w:tcPr>
            <w:tcW w:w="2381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Pr="00B326F1" w:rsidRDefault="00B326F1" w:rsidP="00B326F1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40"/>
              </w:rPr>
              <w:t>couper</w:t>
            </w:r>
            <w:r>
              <w:rPr>
                <w:rFonts w:ascii="Garamond" w:hAnsi="Garamond"/>
                <w:sz w:val="22"/>
                <w:szCs w:val="22"/>
              </w:rPr>
              <w:t>=</w:t>
            </w:r>
            <w:r w:rsidRPr="00B326F1">
              <w:rPr>
                <w:rFonts w:ascii="Garamond" w:hAnsi="Garamond"/>
                <w:sz w:val="20"/>
              </w:rPr>
              <w:t>skära, klippa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</w:tr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futur</w:t>
            </w:r>
          </w:p>
        </w:tc>
        <w:tc>
          <w:tcPr>
            <w:tcW w:w="2381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imparfait</w:t>
            </w:r>
          </w:p>
        </w:tc>
        <w:tc>
          <w:tcPr>
            <w:tcW w:w="2381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passé composé</w:t>
            </w:r>
          </w:p>
        </w:tc>
        <w:tc>
          <w:tcPr>
            <w:tcW w:w="2381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présent</w:t>
            </w:r>
          </w:p>
        </w:tc>
      </w:tr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</w:tr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</w:tr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</w:tr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</w:tr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</w:tr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</w:tr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conditionnel</w:t>
            </w:r>
          </w:p>
        </w:tc>
        <w:tc>
          <w:tcPr>
            <w:tcW w:w="2381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subjonctif</w:t>
            </w:r>
          </w:p>
        </w:tc>
        <w:tc>
          <w:tcPr>
            <w:tcW w:w="2381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plusqueparfait</w:t>
            </w:r>
          </w:p>
        </w:tc>
        <w:tc>
          <w:tcPr>
            <w:tcW w:w="2381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impératif</w:t>
            </w:r>
          </w:p>
        </w:tc>
      </w:tr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je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</w:tr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tu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</w:tr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</w:tr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nous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</w:tr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vous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</w:tr>
      <w:tr w:rsidR="00B326F1">
        <w:tblPrEx>
          <w:tblCellMar>
            <w:top w:w="0" w:type="dxa"/>
            <w:bottom w:w="0" w:type="dxa"/>
          </w:tblCellMar>
        </w:tblPrEx>
        <w:tc>
          <w:tcPr>
            <w:tcW w:w="624" w:type="dxa"/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  <w:p w:rsidR="00B326F1" w:rsidRDefault="00B326F1" w:rsidP="00B326F1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ils</w:t>
            </w: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  <w:tc>
          <w:tcPr>
            <w:tcW w:w="2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6F1" w:rsidRDefault="00B326F1" w:rsidP="00B326F1">
            <w:pPr>
              <w:rPr>
                <w:rFonts w:ascii="Garamond" w:hAnsi="Garamond"/>
                <w:sz w:val="20"/>
              </w:rPr>
            </w:pPr>
          </w:p>
        </w:tc>
      </w:tr>
    </w:tbl>
    <w:p w:rsidR="003E4369" w:rsidRDefault="00B326F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9.95pt;height:358.3pt">
            <v:imagedata r:id="rId5" o:title="toilettes2" cropbottom="8198f"/>
          </v:shape>
        </w:pict>
      </w:r>
    </w:p>
    <w:sectPr w:rsidR="003E4369" w:rsidSect="00136713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713"/>
    <w:rsid w:val="00136713"/>
    <w:rsid w:val="003E4369"/>
    <w:rsid w:val="00667819"/>
    <w:rsid w:val="00772DE3"/>
    <w:rsid w:val="00B3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6B1DA-16F6-4315-93C2-F5DBF04C0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6F1"/>
    <w:rPr>
      <w:sz w:val="28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testar">
    <w:name w:val="testar"/>
    <w:basedOn w:val="Normal"/>
    <w:rsid w:val="00B326F1"/>
    <w:rPr>
      <w:rFonts w:ascii="Garamond" w:hAnsi="Garamond"/>
    </w:rPr>
  </w:style>
  <w:style w:type="character" w:styleId="Hyperlnk">
    <w:name w:val="Hyperlink"/>
    <w:uiPriority w:val="99"/>
    <w:unhideWhenUsed/>
    <w:rsid w:val="0066781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ranska.be/exercicesdujour/1702/LESVERBESemploi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LES VERBES</vt:lpstr>
    </vt:vector>
  </TitlesOfParts>
  <Company>Årjängs kommun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VERBES</dc:title>
  <dc:subject/>
  <dc:creator>steff</dc:creator>
  <cp:keywords/>
  <dc:description/>
  <cp:lastModifiedBy>Stefan Gustafsson</cp:lastModifiedBy>
  <cp:revision>3</cp:revision>
  <dcterms:created xsi:type="dcterms:W3CDTF">2016-02-20T11:14:00Z</dcterms:created>
  <dcterms:modified xsi:type="dcterms:W3CDTF">2016-02-20T11:14:00Z</dcterms:modified>
</cp:coreProperties>
</file>