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0D" w:rsidRPr="0038340D" w:rsidRDefault="000E64AC" w:rsidP="0038340D">
      <w:pPr>
        <w:rPr>
          <w:rFonts w:ascii="Sylfaen" w:hAnsi="Sylfaen"/>
          <w:sz w:val="24"/>
        </w:rPr>
      </w:pPr>
      <w:hyperlink r:id="rId4" w:history="1">
        <w:r w:rsidR="0038340D" w:rsidRPr="000E64AC">
          <w:rPr>
            <w:rStyle w:val="Hyperlnk"/>
            <w:rFonts w:ascii="Sylfaen" w:hAnsi="Sylfaen"/>
            <w:sz w:val="24"/>
          </w:rPr>
          <w:t>VANLIGA ORD/FRASER/DIALOGER 1</w:t>
        </w:r>
      </w:hyperlink>
      <w:bookmarkStart w:id="0" w:name="_GoBack"/>
      <w:bookmarkEnd w:id="0"/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Salut Laurent! Ça va?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Salut Mireille! Ça va bien et toi?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Ça va. Qu’est-ce que tu fais aujourd’hui?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Aujourd’hui? Je ne sais pas. Pourquoi?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 xml:space="preserve">On va </w:t>
            </w:r>
            <w:r w:rsidRPr="0038340D">
              <w:rPr>
                <w:rFonts w:ascii="Sylfaen" w:hAnsi="Sylfaen"/>
                <w:b/>
                <w:sz w:val="24"/>
              </w:rPr>
              <w:t>à la piscine</w:t>
            </w:r>
            <w:r w:rsidRPr="0038340D">
              <w:rPr>
                <w:rFonts w:ascii="Sylfaen" w:hAnsi="Sylfaen"/>
                <w:sz w:val="24"/>
              </w:rPr>
              <w:t>? en boîte/ en ville/ à la bibliothèque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 xml:space="preserve">Ah non, je ne veux pas. Je préfère aller </w:t>
            </w:r>
            <w:r w:rsidRPr="0038340D">
              <w:rPr>
                <w:rFonts w:ascii="Sylfaen" w:hAnsi="Sylfaen"/>
                <w:b/>
                <w:sz w:val="24"/>
              </w:rPr>
              <w:t>au café</w:t>
            </w:r>
            <w:r w:rsidRPr="0038340D">
              <w:rPr>
                <w:rFonts w:ascii="Sylfaen" w:hAnsi="Sylfaen"/>
                <w:sz w:val="24"/>
              </w:rPr>
              <w:t xml:space="preserve">. 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35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 xml:space="preserve">D’accord, on va </w:t>
            </w:r>
            <w:r w:rsidRPr="0038340D">
              <w:rPr>
                <w:rFonts w:ascii="Sylfaen" w:hAnsi="Sylfaen"/>
                <w:b/>
                <w:sz w:val="24"/>
              </w:rPr>
              <w:t>au café</w:t>
            </w:r>
            <w:r w:rsidRPr="0038340D">
              <w:rPr>
                <w:rFonts w:ascii="Sylfaen" w:hAnsi="Sylfaen"/>
                <w:sz w:val="24"/>
              </w:rPr>
              <w:t>.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826"/>
        <w:gridCol w:w="5096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4826" w:type="dxa"/>
          </w:tcPr>
          <w:p w:rsidR="0038340D" w:rsidRPr="000E64AC" w:rsidRDefault="0038340D" w:rsidP="0038340D">
            <w:pPr>
              <w:rPr>
                <w:rFonts w:ascii="Sylfaen" w:hAnsi="Sylfaen"/>
                <w:sz w:val="24"/>
                <w:lang w:val="sv-SE"/>
              </w:rPr>
            </w:pPr>
            <w:r w:rsidRPr="000E64AC">
              <w:rPr>
                <w:rFonts w:ascii="Sylfaen" w:hAnsi="Sylfaen"/>
                <w:sz w:val="24"/>
                <w:lang w:val="sv-SE"/>
              </w:rPr>
              <w:t>Hej Damien! Hur är det?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Salut Damien! Ça va?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4826" w:type="dxa"/>
          </w:tcPr>
          <w:p w:rsidR="0038340D" w:rsidRPr="000E64AC" w:rsidRDefault="0038340D" w:rsidP="0038340D">
            <w:pPr>
              <w:rPr>
                <w:rFonts w:ascii="Sylfaen" w:hAnsi="Sylfaen"/>
                <w:sz w:val="24"/>
                <w:lang w:val="sv-SE"/>
              </w:rPr>
            </w:pPr>
            <w:r w:rsidRPr="000E64AC">
              <w:rPr>
                <w:rFonts w:ascii="Sylfaen" w:hAnsi="Sylfaen"/>
                <w:sz w:val="24"/>
                <w:lang w:val="sv-SE"/>
              </w:rPr>
              <w:t>Tjenare Véronique! Tack bra och du då?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Salut Véronique! Ça va, et toi?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4826" w:type="dxa"/>
          </w:tcPr>
          <w:p w:rsidR="0038340D" w:rsidRPr="000E64AC" w:rsidRDefault="0038340D" w:rsidP="0038340D">
            <w:pPr>
              <w:rPr>
                <w:rFonts w:ascii="Sylfaen" w:hAnsi="Sylfaen"/>
                <w:sz w:val="24"/>
                <w:lang w:val="sv-SE"/>
              </w:rPr>
            </w:pPr>
            <w:r w:rsidRPr="000E64AC">
              <w:rPr>
                <w:rFonts w:ascii="Sylfaen" w:hAnsi="Sylfaen"/>
                <w:sz w:val="24"/>
                <w:lang w:val="sv-SE"/>
              </w:rPr>
              <w:t>Det är bra. Vad gör du idag?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Ça va. Qu’est-ce que tu fais aujourd’hui?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482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Jag vet inte.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Je ne sais pas.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4826" w:type="dxa"/>
          </w:tcPr>
          <w:p w:rsidR="0038340D" w:rsidRPr="000E64AC" w:rsidRDefault="0038340D" w:rsidP="0038340D">
            <w:pPr>
              <w:rPr>
                <w:rFonts w:ascii="Sylfaen" w:hAnsi="Sylfaen"/>
                <w:sz w:val="24"/>
                <w:lang w:val="sv-SE"/>
              </w:rPr>
            </w:pPr>
            <w:r w:rsidRPr="000E64AC">
              <w:rPr>
                <w:rFonts w:ascii="Sylfaen" w:hAnsi="Sylfaen"/>
                <w:sz w:val="24"/>
                <w:lang w:val="sv-SE"/>
              </w:rPr>
              <w:t>Ska vi gå på bio?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On va au cinéma?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4826" w:type="dxa"/>
          </w:tcPr>
          <w:p w:rsidR="0038340D" w:rsidRPr="000E64AC" w:rsidRDefault="0038340D" w:rsidP="0038340D">
            <w:pPr>
              <w:rPr>
                <w:rFonts w:ascii="Sylfaen" w:hAnsi="Sylfaen"/>
                <w:sz w:val="24"/>
                <w:lang w:val="sv-SE"/>
              </w:rPr>
            </w:pPr>
            <w:r w:rsidRPr="000E64AC">
              <w:rPr>
                <w:rFonts w:ascii="Sylfaen" w:hAnsi="Sylfaen"/>
                <w:sz w:val="24"/>
                <w:lang w:val="sv-SE"/>
              </w:rPr>
              <w:t>Nej, jag vill inte. Ska vi gå på kafé?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Non, je ne veux pas. On va au café?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482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Ja, gärna!</w:t>
            </w:r>
          </w:p>
        </w:tc>
        <w:tc>
          <w:tcPr>
            <w:tcW w:w="5096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Oui, volontiers! / Oui, avec plaisir!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CE QU’ON AIME FAIRE 1</w:t>
      </w:r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Qu’est-ce que tu aimes faire?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J’aime faire du tennis et toi qu’est-ce que tu aimes faire?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Moi, j’aime regarder la télé.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CE QU’ON AIME FAIRE 2</w:t>
      </w:r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Qu’est-ce que tu n’aimes pas?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Je n’aime pas jouer au foot. Et toi? Qu’est-ce que tu n’aimes pas?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Moi, je n’aime pas faire le ménage.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51"/>
        <w:gridCol w:w="160"/>
        <w:gridCol w:w="2383"/>
        <w:gridCol w:w="1895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le ménage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städa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du tennis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tennis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la vaisselle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diska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du basket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basket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la cuisine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laga mat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du théâtre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teater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du sport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idrotta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les devoirs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göra läxorna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du footing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jogga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regarder la télé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titta på teve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jouer du piano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piano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son lit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bädda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jouer de la guitare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gitarr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mettre la table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duka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jouer au tennis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tennis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débarrasser la table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duka av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jouer au hand-ball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spela handboll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aller au cinéma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gå på bio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faire les courses</w:t>
            </w:r>
          </w:p>
        </w:tc>
        <w:tc>
          <w:tcPr>
            <w:tcW w:w="1851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handla</w:t>
            </w:r>
          </w:p>
        </w:tc>
        <w:tc>
          <w:tcPr>
            <w:tcW w:w="160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383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danser - chanter</w:t>
            </w:r>
          </w:p>
        </w:tc>
        <w:tc>
          <w:tcPr>
            <w:tcW w:w="1895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dansa – sjunga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CE QU’ON AIME FAIRE 3</w:t>
      </w:r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Qu’est-ce que tu penses de la télé/du théâtre/des jeux vidéos?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Je pense que c’est amusant/terrible/ennuyeux/intéressant/super/idiot/formidable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 xml:space="preserve">du basket – de la télé – des films romantiques – des films d’action – de la glace – </w:t>
      </w: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des bonbons – du golf – du café – de la bière – du thé – du chocolat – des pizzas – des chips – des légumes – de Bingolotto – de la neige – de la mode</w:t>
      </w:r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p w:rsidR="0038340D" w:rsidRPr="0038340D" w:rsidRDefault="0038340D" w:rsidP="0038340D">
      <w:pPr>
        <w:rPr>
          <w:rFonts w:ascii="Sylfaen" w:hAnsi="Sylfaen"/>
          <w:sz w:val="24"/>
        </w:rPr>
      </w:pPr>
      <w:r w:rsidRPr="0038340D">
        <w:rPr>
          <w:rFonts w:ascii="Sylfaen" w:hAnsi="Sylfaen"/>
          <w:sz w:val="24"/>
        </w:rPr>
        <w:t>CE QU’ON AIME FAIRE 4</w:t>
      </w:r>
    </w:p>
    <w:p w:rsidR="0038340D" w:rsidRPr="0038340D" w:rsidRDefault="0038340D" w:rsidP="0038340D">
      <w:pPr>
        <w:rPr>
          <w:rFonts w:ascii="Sylfaen" w:hAnsi="Sylfae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A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Quel est ton métier préféré?</w:t>
            </w:r>
          </w:p>
        </w:tc>
      </w:tr>
      <w:tr w:rsidR="0038340D" w:rsidRPr="0038340D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B</w:t>
            </w:r>
          </w:p>
        </w:tc>
        <w:tc>
          <w:tcPr>
            <w:tcW w:w="9497" w:type="dxa"/>
          </w:tcPr>
          <w:p w:rsidR="0038340D" w:rsidRPr="0038340D" w:rsidRDefault="0038340D" w:rsidP="0038340D">
            <w:pPr>
              <w:rPr>
                <w:rFonts w:ascii="Sylfaen" w:hAnsi="Sylfaen"/>
                <w:sz w:val="24"/>
              </w:rPr>
            </w:pPr>
            <w:r w:rsidRPr="0038340D">
              <w:rPr>
                <w:rFonts w:ascii="Sylfaen" w:hAnsi="Sylfaen"/>
                <w:sz w:val="24"/>
              </w:rPr>
              <w:t>Je voudrais devenir médecin/infirmière/mécanicien/pilote/prof/vendeur/journaliste</w:t>
            </w:r>
          </w:p>
        </w:tc>
      </w:tr>
    </w:tbl>
    <w:p w:rsidR="0038340D" w:rsidRPr="0038340D" w:rsidRDefault="0038340D" w:rsidP="0038340D">
      <w:pPr>
        <w:rPr>
          <w:rFonts w:ascii="Sylfaen" w:hAnsi="Sylfaen"/>
          <w:sz w:val="24"/>
        </w:rPr>
      </w:pPr>
    </w:p>
    <w:p w:rsidR="0038340D" w:rsidRDefault="0038340D"/>
    <w:sectPr w:rsidR="0038340D" w:rsidSect="00F652E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B"/>
    <w:rsid w:val="000E64AC"/>
    <w:rsid w:val="0038340D"/>
    <w:rsid w:val="00CC3393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0E14-CCEF-4189-8635-52A32E1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0D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0E64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VANLIGAORD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VANLIGA ORD/FRASER/DIALOGER 1</vt:lpstr>
    </vt:vector>
  </TitlesOfParts>
  <Company>Årjängs kommun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VANLIGA ORD/FRASER/DIALOGER 1</dc:title>
  <dc:subject/>
  <dc:creator>steff</dc:creator>
  <cp:keywords/>
  <dc:description/>
  <cp:lastModifiedBy>Stefan Gustafsson</cp:lastModifiedBy>
  <cp:revision>3</cp:revision>
  <dcterms:created xsi:type="dcterms:W3CDTF">2016-02-20T10:53:00Z</dcterms:created>
  <dcterms:modified xsi:type="dcterms:W3CDTF">2016-02-20T10:53:00Z</dcterms:modified>
</cp:coreProperties>
</file>