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3D" w:rsidRDefault="0055179B">
      <w:hyperlink r:id="rId4" w:history="1">
        <w:r w:rsidR="0085353D" w:rsidRPr="0055179B">
          <w:rPr>
            <w:rStyle w:val="Hyperlnk"/>
          </w:rPr>
          <w:t>exercices des verbes</w:t>
        </w:r>
      </w:hyperlink>
      <w:bookmarkStart w:id="0" w:name="_GoBack"/>
      <w:bookmarkEnd w:id="0"/>
    </w:p>
    <w:p w:rsidR="0085353D" w:rsidRDefault="008535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jag pratar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vet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vet inte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kan du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hon kan inte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hon vill inte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jag tar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förstår du?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gör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han gör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skrattar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hon sover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du tittar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han ser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känner till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de gör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ska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du kommer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han ska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vi ska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vi gör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vi kommer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jag kommer inte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de kan komma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85353D">
            <w:r>
              <w:t>kommer ni?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ni arbetar</w:t>
            </w:r>
          </w:p>
        </w:tc>
        <w:tc>
          <w:tcPr>
            <w:tcW w:w="3402" w:type="dxa"/>
            <w:shd w:val="clear" w:color="auto" w:fill="auto"/>
          </w:tcPr>
          <w:p w:rsidR="0085353D" w:rsidRDefault="0085353D">
            <w:r>
              <w:t>du dricker</w:t>
            </w:r>
          </w:p>
        </w:tc>
      </w:tr>
      <w:tr w:rsidR="0085353D" w:rsidTr="0055179B">
        <w:trPr>
          <w:trHeight w:val="851"/>
        </w:trPr>
        <w:tc>
          <w:tcPr>
            <w:tcW w:w="3402" w:type="dxa"/>
            <w:shd w:val="clear" w:color="auto" w:fill="auto"/>
          </w:tcPr>
          <w:p w:rsidR="0085353D" w:rsidRDefault="003D5B73">
            <w:r>
              <w:t>jag säger</w:t>
            </w:r>
          </w:p>
        </w:tc>
        <w:tc>
          <w:tcPr>
            <w:tcW w:w="3402" w:type="dxa"/>
            <w:shd w:val="clear" w:color="auto" w:fill="auto"/>
          </w:tcPr>
          <w:p w:rsidR="0085353D" w:rsidRDefault="003D5B73">
            <w:r>
              <w:t>du ska</w:t>
            </w:r>
          </w:p>
        </w:tc>
        <w:tc>
          <w:tcPr>
            <w:tcW w:w="3402" w:type="dxa"/>
            <w:shd w:val="clear" w:color="auto" w:fill="auto"/>
          </w:tcPr>
          <w:p w:rsidR="0085353D" w:rsidRDefault="003D5B73">
            <w:r>
              <w:t>vi gör</w:t>
            </w:r>
          </w:p>
        </w:tc>
      </w:tr>
    </w:tbl>
    <w:p w:rsidR="0085353D" w:rsidRDefault="008535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3228" w:rsidTr="0055179B">
        <w:trPr>
          <w:trHeight w:val="1077"/>
        </w:trPr>
        <w:tc>
          <w:tcPr>
            <w:tcW w:w="3402" w:type="dxa"/>
            <w:shd w:val="clear" w:color="auto" w:fill="auto"/>
          </w:tcPr>
          <w:p w:rsidR="00003228" w:rsidRDefault="00003228">
            <w:r>
              <w:t>han drömmer</w:t>
            </w:r>
            <w:r w:rsidR="004D1306">
              <w:t xml:space="preserve"> (rêver)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vi drömmer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han har drömt</w:t>
            </w:r>
          </w:p>
        </w:tc>
      </w:tr>
      <w:tr w:rsidR="00003228" w:rsidTr="0055179B">
        <w:trPr>
          <w:trHeight w:val="1077"/>
        </w:trPr>
        <w:tc>
          <w:tcPr>
            <w:tcW w:w="3402" w:type="dxa"/>
            <w:shd w:val="clear" w:color="auto" w:fill="auto"/>
          </w:tcPr>
          <w:p w:rsidR="00003228" w:rsidRDefault="00003228">
            <w:r>
              <w:t>hon kommer att drömma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du skulle drömma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de drömmer</w:t>
            </w:r>
          </w:p>
        </w:tc>
      </w:tr>
      <w:tr w:rsidR="00003228" w:rsidTr="0055179B">
        <w:trPr>
          <w:trHeight w:val="1077"/>
        </w:trPr>
        <w:tc>
          <w:tcPr>
            <w:tcW w:w="3402" w:type="dxa"/>
            <w:shd w:val="clear" w:color="auto" w:fill="auto"/>
          </w:tcPr>
          <w:p w:rsidR="00003228" w:rsidRDefault="00003228">
            <w:r>
              <w:t>jag har pluggat/arbetat(bosser)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pluggar du?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hon ska plugga</w:t>
            </w:r>
          </w:p>
        </w:tc>
      </w:tr>
      <w:tr w:rsidR="00003228" w:rsidTr="0055179B">
        <w:trPr>
          <w:trHeight w:val="1077"/>
        </w:trPr>
        <w:tc>
          <w:tcPr>
            <w:tcW w:w="3402" w:type="dxa"/>
            <w:shd w:val="clear" w:color="auto" w:fill="auto"/>
          </w:tcPr>
          <w:p w:rsidR="00003228" w:rsidRDefault="00003228">
            <w:r>
              <w:t>de skulle plugga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har du pluggat?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pluggade du igår?</w:t>
            </w:r>
          </w:p>
        </w:tc>
      </w:tr>
      <w:tr w:rsidR="00003228" w:rsidTr="0055179B">
        <w:trPr>
          <w:trHeight w:val="1077"/>
        </w:trPr>
        <w:tc>
          <w:tcPr>
            <w:tcW w:w="3402" w:type="dxa"/>
            <w:shd w:val="clear" w:color="auto" w:fill="auto"/>
          </w:tcPr>
          <w:p w:rsidR="00003228" w:rsidRDefault="00003228">
            <w:r>
              <w:t>jag kan inte plugga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ni pluggar ofta</w:t>
            </w:r>
          </w:p>
        </w:tc>
        <w:tc>
          <w:tcPr>
            <w:tcW w:w="3402" w:type="dxa"/>
            <w:shd w:val="clear" w:color="auto" w:fill="auto"/>
          </w:tcPr>
          <w:p w:rsidR="00003228" w:rsidRDefault="00003228">
            <w:r>
              <w:t>han har pluggat</w:t>
            </w:r>
          </w:p>
        </w:tc>
      </w:tr>
    </w:tbl>
    <w:p w:rsidR="00003228" w:rsidRDefault="00003228"/>
    <w:sectPr w:rsidR="00003228" w:rsidSect="00D840A8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0A8"/>
    <w:rsid w:val="00003228"/>
    <w:rsid w:val="003D5B73"/>
    <w:rsid w:val="004D1306"/>
    <w:rsid w:val="0055179B"/>
    <w:rsid w:val="0085353D"/>
    <w:rsid w:val="00D840A8"/>
    <w:rsid w:val="00F34252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9452-30A3-46D1-A586-500E6802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5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5179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5179B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5517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exercicesdesverbestt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des verbes</vt:lpstr>
    </vt:vector>
  </TitlesOfParts>
  <Company>Årjängs kommun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des verbes</dc:title>
  <dc:subject/>
  <dc:creator>steff</dc:creator>
  <cp:keywords/>
  <dc:description/>
  <cp:lastModifiedBy>Stefan Gustafsson</cp:lastModifiedBy>
  <cp:revision>3</cp:revision>
  <cp:lastPrinted>2016-02-20T11:19:00Z</cp:lastPrinted>
  <dcterms:created xsi:type="dcterms:W3CDTF">2016-02-20T11:19:00Z</dcterms:created>
  <dcterms:modified xsi:type="dcterms:W3CDTF">2016-02-20T11:19:00Z</dcterms:modified>
</cp:coreProperties>
</file>