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4"/>
        <w:gridCol w:w="2495"/>
        <w:gridCol w:w="2495"/>
        <w:gridCol w:w="2495"/>
        <w:gridCol w:w="2268"/>
      </w:tblGrid>
      <w:tr w:rsidR="00507FF1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507FF1" w:rsidRDefault="00507FF1">
            <w:pPr>
              <w:rPr>
                <w:rFonts w:ascii="AGaramond" w:hAnsi="AGaramond"/>
                <w:sz w:val="16"/>
              </w:rPr>
            </w:pPr>
          </w:p>
        </w:tc>
        <w:tc>
          <w:tcPr>
            <w:tcW w:w="2495" w:type="dxa"/>
          </w:tcPr>
          <w:p w:rsidR="00507FF1" w:rsidRDefault="00507FF1">
            <w:pPr>
              <w:rPr>
                <w:sz w:val="22"/>
              </w:rPr>
            </w:pPr>
            <w:r>
              <w:rPr>
                <w:sz w:val="22"/>
              </w:rPr>
              <w:t>infinitif</w:t>
            </w:r>
          </w:p>
        </w:tc>
        <w:tc>
          <w:tcPr>
            <w:tcW w:w="2495" w:type="dxa"/>
          </w:tcPr>
          <w:p w:rsidR="00507FF1" w:rsidRDefault="00507FF1">
            <w:pPr>
              <w:rPr>
                <w:sz w:val="22"/>
              </w:rPr>
            </w:pPr>
            <w:r>
              <w:rPr>
                <w:sz w:val="22"/>
              </w:rPr>
              <w:t>participe présent</w:t>
            </w:r>
          </w:p>
        </w:tc>
        <w:tc>
          <w:tcPr>
            <w:tcW w:w="2495" w:type="dxa"/>
          </w:tcPr>
          <w:p w:rsidR="00507FF1" w:rsidRDefault="00507FF1">
            <w:pPr>
              <w:rPr>
                <w:sz w:val="22"/>
              </w:rPr>
            </w:pPr>
            <w:r>
              <w:rPr>
                <w:sz w:val="22"/>
              </w:rPr>
              <w:t>participe passé</w:t>
            </w:r>
          </w:p>
        </w:tc>
        <w:tc>
          <w:tcPr>
            <w:tcW w:w="2268" w:type="dxa"/>
          </w:tcPr>
          <w:p w:rsidR="00507FF1" w:rsidRDefault="00507FF1">
            <w:pPr>
              <w:rPr>
                <w:sz w:val="22"/>
              </w:rPr>
            </w:pPr>
            <w:r>
              <w:rPr>
                <w:sz w:val="22"/>
              </w:rPr>
              <w:t>présent</w:t>
            </w:r>
          </w:p>
        </w:tc>
      </w:tr>
      <w:tr w:rsidR="00507FF1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507FF1" w:rsidRDefault="00507FF1">
            <w:pPr>
              <w:rPr>
                <w:rFonts w:ascii="AGaramond" w:hAnsi="AGaramond"/>
                <w:sz w:val="1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6E38CB">
            <w:pPr>
              <w:rPr>
                <w:sz w:val="36"/>
              </w:rPr>
            </w:pPr>
            <w:hyperlink r:id="rId5" w:history="1">
              <w:r w:rsidR="00507FF1" w:rsidRPr="006E38CB">
                <w:rPr>
                  <w:rStyle w:val="Hyperlnk"/>
                  <w:sz w:val="36"/>
                </w:rPr>
                <w:t>discuter</w:t>
              </w:r>
            </w:hyperlink>
            <w:bookmarkStart w:id="0" w:name="_GoBack"/>
            <w:bookmarkEnd w:id="0"/>
            <w:r w:rsidR="00507FF1">
              <w:rPr>
                <w:sz w:val="36"/>
              </w:rPr>
              <w:t xml:space="preserve"> =</w:t>
            </w:r>
            <w:r w:rsidR="00B71BBE">
              <w:t>dis</w:t>
            </w:r>
            <w:r w:rsidR="00507FF1">
              <w:t>kutera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36"/>
              </w:rPr>
            </w:pPr>
          </w:p>
        </w:tc>
      </w:tr>
      <w:tr w:rsidR="00507FF1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507FF1" w:rsidRDefault="00507FF1">
            <w:pPr>
              <w:rPr>
                <w:rFonts w:ascii="AGaramond" w:hAnsi="AGaramond"/>
                <w:sz w:val="16"/>
              </w:rPr>
            </w:pPr>
          </w:p>
        </w:tc>
        <w:tc>
          <w:tcPr>
            <w:tcW w:w="2495" w:type="dxa"/>
          </w:tcPr>
          <w:p w:rsidR="00507FF1" w:rsidRDefault="00507FF1">
            <w:pPr>
              <w:rPr>
                <w:sz w:val="22"/>
              </w:rPr>
            </w:pPr>
            <w:r>
              <w:rPr>
                <w:sz w:val="22"/>
              </w:rPr>
              <w:t>futur</w:t>
            </w:r>
          </w:p>
        </w:tc>
        <w:tc>
          <w:tcPr>
            <w:tcW w:w="2495" w:type="dxa"/>
          </w:tcPr>
          <w:p w:rsidR="00507FF1" w:rsidRDefault="00507FF1">
            <w:pPr>
              <w:rPr>
                <w:sz w:val="22"/>
              </w:rPr>
            </w:pPr>
            <w:r>
              <w:rPr>
                <w:sz w:val="22"/>
              </w:rPr>
              <w:t>imparfait</w:t>
            </w:r>
          </w:p>
        </w:tc>
        <w:tc>
          <w:tcPr>
            <w:tcW w:w="2495" w:type="dxa"/>
          </w:tcPr>
          <w:p w:rsidR="00507FF1" w:rsidRDefault="00507FF1">
            <w:pPr>
              <w:rPr>
                <w:sz w:val="22"/>
              </w:rPr>
            </w:pPr>
            <w:r>
              <w:rPr>
                <w:sz w:val="22"/>
              </w:rPr>
              <w:t>passé composé</w:t>
            </w:r>
          </w:p>
        </w:tc>
        <w:tc>
          <w:tcPr>
            <w:tcW w:w="2268" w:type="dxa"/>
          </w:tcPr>
          <w:p w:rsidR="00507FF1" w:rsidRDefault="00507FF1">
            <w:pPr>
              <w:rPr>
                <w:sz w:val="22"/>
              </w:rPr>
            </w:pPr>
            <w:r>
              <w:rPr>
                <w:sz w:val="22"/>
              </w:rPr>
              <w:t>présent</w:t>
            </w:r>
          </w:p>
        </w:tc>
      </w:tr>
      <w:tr w:rsidR="00507FF1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507FF1" w:rsidRDefault="00507FF1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je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36"/>
              </w:rPr>
            </w:pPr>
          </w:p>
        </w:tc>
      </w:tr>
      <w:tr w:rsidR="00507FF1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507FF1" w:rsidRDefault="00507FF1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tu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36"/>
              </w:rPr>
            </w:pPr>
          </w:p>
        </w:tc>
      </w:tr>
      <w:tr w:rsidR="00507FF1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507FF1" w:rsidRDefault="00507FF1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il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36"/>
              </w:rPr>
            </w:pPr>
          </w:p>
        </w:tc>
      </w:tr>
      <w:tr w:rsidR="00507FF1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507FF1" w:rsidRDefault="00507FF1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nous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36"/>
              </w:rPr>
            </w:pPr>
          </w:p>
        </w:tc>
      </w:tr>
      <w:tr w:rsidR="00507FF1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507FF1" w:rsidRDefault="00507FF1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vous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36"/>
              </w:rPr>
            </w:pPr>
          </w:p>
        </w:tc>
      </w:tr>
      <w:tr w:rsidR="00507FF1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507FF1" w:rsidRDefault="00507FF1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ils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36"/>
              </w:rPr>
            </w:pPr>
          </w:p>
        </w:tc>
      </w:tr>
      <w:tr w:rsidR="00507FF1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507FF1" w:rsidRDefault="00507FF1">
            <w:pPr>
              <w:rPr>
                <w:rFonts w:ascii="AGaramond" w:hAnsi="AGaramond"/>
                <w:sz w:val="16"/>
              </w:rPr>
            </w:pPr>
          </w:p>
        </w:tc>
        <w:tc>
          <w:tcPr>
            <w:tcW w:w="2495" w:type="dxa"/>
          </w:tcPr>
          <w:p w:rsidR="00507FF1" w:rsidRDefault="00507FF1">
            <w:pPr>
              <w:rPr>
                <w:sz w:val="22"/>
              </w:rPr>
            </w:pPr>
            <w:r>
              <w:rPr>
                <w:sz w:val="22"/>
              </w:rPr>
              <w:t>conditionnel</w:t>
            </w:r>
          </w:p>
        </w:tc>
        <w:tc>
          <w:tcPr>
            <w:tcW w:w="2495" w:type="dxa"/>
          </w:tcPr>
          <w:p w:rsidR="00507FF1" w:rsidRDefault="00507FF1">
            <w:pPr>
              <w:rPr>
                <w:sz w:val="22"/>
              </w:rPr>
            </w:pPr>
            <w:r>
              <w:rPr>
                <w:sz w:val="22"/>
              </w:rPr>
              <w:t>subjonctif</w:t>
            </w:r>
          </w:p>
        </w:tc>
        <w:tc>
          <w:tcPr>
            <w:tcW w:w="2495" w:type="dxa"/>
          </w:tcPr>
          <w:p w:rsidR="00507FF1" w:rsidRDefault="00507FF1">
            <w:pPr>
              <w:rPr>
                <w:sz w:val="22"/>
              </w:rPr>
            </w:pPr>
            <w:r>
              <w:rPr>
                <w:sz w:val="22"/>
              </w:rPr>
              <w:t>plusqueparfait</w:t>
            </w:r>
          </w:p>
        </w:tc>
        <w:tc>
          <w:tcPr>
            <w:tcW w:w="2268" w:type="dxa"/>
          </w:tcPr>
          <w:p w:rsidR="00507FF1" w:rsidRDefault="00507FF1">
            <w:pPr>
              <w:rPr>
                <w:sz w:val="22"/>
              </w:rPr>
            </w:pPr>
            <w:r>
              <w:rPr>
                <w:sz w:val="22"/>
              </w:rPr>
              <w:t>impératif</w:t>
            </w:r>
          </w:p>
        </w:tc>
      </w:tr>
      <w:tr w:rsidR="00507FF1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507FF1" w:rsidRDefault="00507FF1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je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</w:tr>
      <w:tr w:rsidR="00507FF1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507FF1" w:rsidRDefault="00507FF1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tu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</w:tr>
      <w:tr w:rsidR="00507FF1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507FF1" w:rsidRDefault="00507FF1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il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</w:tr>
      <w:tr w:rsidR="00507FF1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507FF1" w:rsidRDefault="00507FF1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nous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</w:tr>
      <w:tr w:rsidR="00507FF1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507FF1" w:rsidRDefault="00507FF1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vous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</w:tr>
      <w:tr w:rsidR="00507FF1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507FF1" w:rsidRDefault="00507FF1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ils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</w:tr>
    </w:tbl>
    <w:p w:rsidR="00507FF1" w:rsidRDefault="00507FF1"/>
    <w:p w:rsidR="009067FF" w:rsidRDefault="009067FF"/>
    <w:p w:rsidR="009067FF" w:rsidRDefault="009067FF">
      <w:r>
        <w:t>prénom………………………………………………résultat……………………………..</w:t>
      </w:r>
    </w:p>
    <w:p w:rsidR="009067FF" w:rsidRDefault="009067FF"/>
    <w:p w:rsidR="009067FF" w:rsidRDefault="009067FF"/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2459"/>
        <w:gridCol w:w="2459"/>
        <w:gridCol w:w="2459"/>
        <w:gridCol w:w="2217"/>
      </w:tblGrid>
      <w:tr w:rsidR="00507FF1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07FF1" w:rsidRDefault="00507FF1">
            <w:pPr>
              <w:rPr>
                <w:sz w:val="22"/>
              </w:rPr>
            </w:pPr>
          </w:p>
        </w:tc>
        <w:tc>
          <w:tcPr>
            <w:tcW w:w="2515" w:type="dxa"/>
          </w:tcPr>
          <w:p w:rsidR="00507FF1" w:rsidRDefault="00507FF1">
            <w:pPr>
              <w:rPr>
                <w:sz w:val="22"/>
              </w:rPr>
            </w:pPr>
            <w:r>
              <w:rPr>
                <w:sz w:val="22"/>
              </w:rPr>
              <w:t>infinitif</w:t>
            </w:r>
          </w:p>
        </w:tc>
        <w:tc>
          <w:tcPr>
            <w:tcW w:w="2515" w:type="dxa"/>
          </w:tcPr>
          <w:p w:rsidR="00507FF1" w:rsidRDefault="00507FF1">
            <w:pPr>
              <w:rPr>
                <w:sz w:val="22"/>
              </w:rPr>
            </w:pPr>
            <w:r>
              <w:rPr>
                <w:sz w:val="22"/>
              </w:rPr>
              <w:t>participe présent</w:t>
            </w:r>
          </w:p>
        </w:tc>
        <w:tc>
          <w:tcPr>
            <w:tcW w:w="2515" w:type="dxa"/>
          </w:tcPr>
          <w:p w:rsidR="00507FF1" w:rsidRDefault="00507FF1">
            <w:pPr>
              <w:rPr>
                <w:sz w:val="22"/>
              </w:rPr>
            </w:pPr>
            <w:r>
              <w:rPr>
                <w:sz w:val="22"/>
              </w:rPr>
              <w:t>participe passé</w:t>
            </w:r>
          </w:p>
        </w:tc>
        <w:tc>
          <w:tcPr>
            <w:tcW w:w="2268" w:type="dxa"/>
          </w:tcPr>
          <w:p w:rsidR="00507FF1" w:rsidRDefault="00507FF1">
            <w:pPr>
              <w:rPr>
                <w:sz w:val="22"/>
              </w:rPr>
            </w:pPr>
            <w:r>
              <w:rPr>
                <w:sz w:val="22"/>
              </w:rPr>
              <w:t>présent</w:t>
            </w:r>
          </w:p>
        </w:tc>
      </w:tr>
      <w:tr w:rsidR="00507FF1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07FF1" w:rsidRDefault="00507FF1">
            <w:pPr>
              <w:rPr>
                <w:sz w:val="36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r>
              <w:rPr>
                <w:sz w:val="36"/>
              </w:rPr>
              <w:t xml:space="preserve">montrer </w:t>
            </w:r>
            <w:r>
              <w:t>= visa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36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36"/>
              </w:rPr>
            </w:pPr>
          </w:p>
        </w:tc>
      </w:tr>
    </w:tbl>
    <w:p w:rsidR="00507FF1" w:rsidRDefault="00507FF1">
      <w:pPr>
        <w:rPr>
          <w:sz w:val="6"/>
        </w:rPr>
      </w:pPr>
    </w:p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2459"/>
        <w:gridCol w:w="2459"/>
        <w:gridCol w:w="2459"/>
        <w:gridCol w:w="2217"/>
      </w:tblGrid>
      <w:tr w:rsidR="00507FF1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07FF1" w:rsidRDefault="00507FF1">
            <w:pPr>
              <w:rPr>
                <w:sz w:val="22"/>
              </w:rPr>
            </w:pPr>
          </w:p>
        </w:tc>
        <w:tc>
          <w:tcPr>
            <w:tcW w:w="2515" w:type="dxa"/>
          </w:tcPr>
          <w:p w:rsidR="00507FF1" w:rsidRDefault="00507FF1">
            <w:pPr>
              <w:rPr>
                <w:sz w:val="22"/>
              </w:rPr>
            </w:pPr>
            <w:r>
              <w:rPr>
                <w:sz w:val="22"/>
              </w:rPr>
              <w:t>futur</w:t>
            </w:r>
          </w:p>
        </w:tc>
        <w:tc>
          <w:tcPr>
            <w:tcW w:w="2515" w:type="dxa"/>
          </w:tcPr>
          <w:p w:rsidR="00507FF1" w:rsidRDefault="00507FF1">
            <w:pPr>
              <w:rPr>
                <w:sz w:val="22"/>
              </w:rPr>
            </w:pPr>
            <w:r>
              <w:rPr>
                <w:sz w:val="22"/>
              </w:rPr>
              <w:t>imparfait</w:t>
            </w:r>
          </w:p>
        </w:tc>
        <w:tc>
          <w:tcPr>
            <w:tcW w:w="2515" w:type="dxa"/>
          </w:tcPr>
          <w:p w:rsidR="00507FF1" w:rsidRDefault="00507FF1">
            <w:pPr>
              <w:rPr>
                <w:sz w:val="22"/>
              </w:rPr>
            </w:pPr>
            <w:r>
              <w:rPr>
                <w:sz w:val="22"/>
              </w:rPr>
              <w:t>passé composé</w:t>
            </w:r>
          </w:p>
        </w:tc>
        <w:tc>
          <w:tcPr>
            <w:tcW w:w="2268" w:type="dxa"/>
          </w:tcPr>
          <w:p w:rsidR="00507FF1" w:rsidRDefault="00507FF1">
            <w:pPr>
              <w:rPr>
                <w:sz w:val="22"/>
              </w:rPr>
            </w:pPr>
            <w:r>
              <w:rPr>
                <w:sz w:val="22"/>
              </w:rPr>
              <w:t>présent</w:t>
            </w:r>
          </w:p>
        </w:tc>
      </w:tr>
      <w:tr w:rsidR="00507FF1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07FF1" w:rsidRDefault="00507FF1">
            <w:pPr>
              <w:rPr>
                <w:sz w:val="24"/>
              </w:rPr>
            </w:pPr>
            <w:r>
              <w:rPr>
                <w:sz w:val="24"/>
              </w:rPr>
              <w:t>je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36"/>
              </w:rPr>
            </w:pPr>
          </w:p>
        </w:tc>
      </w:tr>
      <w:tr w:rsidR="00507FF1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07FF1" w:rsidRDefault="00507FF1">
            <w:pPr>
              <w:rPr>
                <w:sz w:val="24"/>
              </w:rPr>
            </w:pPr>
            <w:r>
              <w:rPr>
                <w:sz w:val="24"/>
              </w:rPr>
              <w:t>tu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36"/>
              </w:rPr>
            </w:pPr>
          </w:p>
        </w:tc>
      </w:tr>
      <w:tr w:rsidR="00507FF1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07FF1" w:rsidRDefault="00507FF1">
            <w:pPr>
              <w:rPr>
                <w:sz w:val="24"/>
              </w:rPr>
            </w:pPr>
            <w:r>
              <w:rPr>
                <w:sz w:val="24"/>
              </w:rPr>
              <w:t>il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36"/>
              </w:rPr>
            </w:pPr>
          </w:p>
        </w:tc>
      </w:tr>
      <w:tr w:rsidR="00507FF1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07FF1" w:rsidRDefault="00507FF1">
            <w:pPr>
              <w:rPr>
                <w:sz w:val="24"/>
              </w:rPr>
            </w:pPr>
            <w:r>
              <w:rPr>
                <w:sz w:val="24"/>
              </w:rPr>
              <w:t>nous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36"/>
              </w:rPr>
            </w:pPr>
          </w:p>
        </w:tc>
      </w:tr>
      <w:tr w:rsidR="00507FF1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07FF1" w:rsidRDefault="00507FF1">
            <w:pPr>
              <w:rPr>
                <w:sz w:val="24"/>
              </w:rPr>
            </w:pPr>
            <w:r>
              <w:rPr>
                <w:sz w:val="24"/>
              </w:rPr>
              <w:t>vous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36"/>
              </w:rPr>
            </w:pPr>
          </w:p>
        </w:tc>
      </w:tr>
      <w:tr w:rsidR="00507FF1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07FF1" w:rsidRDefault="00507FF1">
            <w:pPr>
              <w:rPr>
                <w:sz w:val="24"/>
              </w:rPr>
            </w:pPr>
            <w:r>
              <w:rPr>
                <w:sz w:val="24"/>
              </w:rPr>
              <w:t>ils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36"/>
              </w:rPr>
            </w:pPr>
          </w:p>
        </w:tc>
      </w:tr>
    </w:tbl>
    <w:p w:rsidR="00507FF1" w:rsidRDefault="00507FF1">
      <w:pPr>
        <w:rPr>
          <w:sz w:val="6"/>
        </w:rPr>
      </w:pPr>
    </w:p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2459"/>
        <w:gridCol w:w="2459"/>
        <w:gridCol w:w="2459"/>
        <w:gridCol w:w="2217"/>
      </w:tblGrid>
      <w:tr w:rsidR="00507FF1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07FF1" w:rsidRDefault="00507FF1">
            <w:pPr>
              <w:rPr>
                <w:sz w:val="22"/>
              </w:rPr>
            </w:pPr>
          </w:p>
        </w:tc>
        <w:tc>
          <w:tcPr>
            <w:tcW w:w="2515" w:type="dxa"/>
          </w:tcPr>
          <w:p w:rsidR="00507FF1" w:rsidRDefault="00507FF1">
            <w:pPr>
              <w:rPr>
                <w:sz w:val="22"/>
              </w:rPr>
            </w:pPr>
            <w:r>
              <w:rPr>
                <w:sz w:val="22"/>
              </w:rPr>
              <w:t>conditionnel</w:t>
            </w:r>
          </w:p>
        </w:tc>
        <w:tc>
          <w:tcPr>
            <w:tcW w:w="2515" w:type="dxa"/>
          </w:tcPr>
          <w:p w:rsidR="00507FF1" w:rsidRDefault="00507FF1">
            <w:pPr>
              <w:rPr>
                <w:sz w:val="22"/>
              </w:rPr>
            </w:pPr>
            <w:r>
              <w:rPr>
                <w:sz w:val="22"/>
              </w:rPr>
              <w:t>subjonctif</w:t>
            </w:r>
          </w:p>
        </w:tc>
        <w:tc>
          <w:tcPr>
            <w:tcW w:w="2515" w:type="dxa"/>
          </w:tcPr>
          <w:p w:rsidR="00507FF1" w:rsidRDefault="00507FF1">
            <w:pPr>
              <w:rPr>
                <w:sz w:val="22"/>
              </w:rPr>
            </w:pPr>
            <w:r>
              <w:rPr>
                <w:sz w:val="22"/>
              </w:rPr>
              <w:t>plusqueparfait</w:t>
            </w:r>
          </w:p>
        </w:tc>
        <w:tc>
          <w:tcPr>
            <w:tcW w:w="2268" w:type="dxa"/>
          </w:tcPr>
          <w:p w:rsidR="00507FF1" w:rsidRDefault="00507FF1">
            <w:pPr>
              <w:rPr>
                <w:sz w:val="22"/>
              </w:rPr>
            </w:pPr>
            <w:r>
              <w:rPr>
                <w:sz w:val="22"/>
              </w:rPr>
              <w:t>impératif</w:t>
            </w:r>
          </w:p>
        </w:tc>
      </w:tr>
      <w:tr w:rsidR="00507FF1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07FF1" w:rsidRDefault="00507FF1">
            <w:pPr>
              <w:rPr>
                <w:sz w:val="24"/>
              </w:rPr>
            </w:pPr>
            <w:r>
              <w:rPr>
                <w:sz w:val="24"/>
              </w:rPr>
              <w:t>je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</w:tr>
      <w:tr w:rsidR="00507FF1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07FF1" w:rsidRDefault="00507FF1">
            <w:pPr>
              <w:rPr>
                <w:sz w:val="24"/>
              </w:rPr>
            </w:pPr>
            <w:r>
              <w:rPr>
                <w:sz w:val="24"/>
              </w:rPr>
              <w:t>tu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</w:tr>
      <w:tr w:rsidR="00507FF1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07FF1" w:rsidRDefault="00507FF1">
            <w:pPr>
              <w:rPr>
                <w:sz w:val="24"/>
              </w:rPr>
            </w:pPr>
            <w:r>
              <w:rPr>
                <w:sz w:val="24"/>
              </w:rPr>
              <w:t>il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</w:tr>
      <w:tr w:rsidR="00507FF1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07FF1" w:rsidRDefault="00507FF1">
            <w:pPr>
              <w:rPr>
                <w:sz w:val="24"/>
              </w:rPr>
            </w:pPr>
            <w:r>
              <w:rPr>
                <w:sz w:val="24"/>
              </w:rPr>
              <w:t>nous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</w:tr>
      <w:tr w:rsidR="00507FF1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07FF1" w:rsidRDefault="00507FF1">
            <w:pPr>
              <w:rPr>
                <w:sz w:val="24"/>
              </w:rPr>
            </w:pPr>
            <w:r>
              <w:rPr>
                <w:sz w:val="24"/>
              </w:rPr>
              <w:t>vous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</w:tr>
      <w:tr w:rsidR="00507FF1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07FF1" w:rsidRDefault="00507FF1">
            <w:pPr>
              <w:rPr>
                <w:sz w:val="24"/>
              </w:rPr>
            </w:pPr>
            <w:r>
              <w:rPr>
                <w:sz w:val="24"/>
              </w:rPr>
              <w:t>ils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3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</w:tr>
    </w:tbl>
    <w:p w:rsidR="00507FF1" w:rsidRDefault="00507FF1">
      <w:pPr>
        <w:rPr>
          <w:sz w:val="12"/>
        </w:rPr>
      </w:pPr>
    </w:p>
    <w:p w:rsidR="009067FF" w:rsidRDefault="009067FF">
      <w:pPr>
        <w:rPr>
          <w:sz w:val="12"/>
        </w:rPr>
      </w:pPr>
    </w:p>
    <w:p w:rsidR="009067FF" w:rsidRPr="009067FF" w:rsidRDefault="009067FF">
      <w:pPr>
        <w:rPr>
          <w:sz w:val="26"/>
          <w:szCs w:val="26"/>
        </w:rPr>
      </w:pPr>
      <w:r>
        <w:rPr>
          <w:sz w:val="26"/>
          <w:szCs w:val="26"/>
        </w:rPr>
        <w:t>prénom…………………………………………….résultat……………….</w:t>
      </w:r>
    </w:p>
    <w:p w:rsidR="00507FF1" w:rsidRDefault="00507FF1">
      <w:pPr>
        <w:rPr>
          <w:sz w:val="12"/>
        </w:rPr>
      </w:pPr>
    </w:p>
    <w:p w:rsidR="00507FF1" w:rsidRDefault="00507FF1">
      <w:pPr>
        <w:rPr>
          <w:sz w:val="6"/>
        </w:rPr>
      </w:pPr>
    </w:p>
    <w:p w:rsidR="00507FF1" w:rsidRDefault="00507FF1">
      <w:pPr>
        <w:rPr>
          <w:sz w:val="6"/>
        </w:rPr>
      </w:pPr>
    </w:p>
    <w:p w:rsidR="00507FF1" w:rsidRDefault="00507FF1">
      <w:pPr>
        <w:rPr>
          <w:sz w:val="6"/>
        </w:rPr>
      </w:pPr>
    </w:p>
    <w:p w:rsidR="00507FF1" w:rsidRDefault="00507FF1">
      <w:pPr>
        <w:rPr>
          <w:sz w:val="6"/>
        </w:rPr>
      </w:pPr>
    </w:p>
    <w:p w:rsidR="00507FF1" w:rsidRDefault="00507FF1">
      <w:pPr>
        <w:rPr>
          <w:sz w:val="6"/>
        </w:rPr>
      </w:pPr>
    </w:p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2459"/>
        <w:gridCol w:w="2459"/>
        <w:gridCol w:w="2459"/>
        <w:gridCol w:w="2217"/>
      </w:tblGrid>
      <w:tr w:rsidR="00507FF1" w:rsidTr="009067FF">
        <w:tblPrEx>
          <w:tblCellMar>
            <w:top w:w="0" w:type="dxa"/>
            <w:bottom w:w="0" w:type="dxa"/>
          </w:tblCellMar>
        </w:tblPrEx>
        <w:tc>
          <w:tcPr>
            <w:tcW w:w="612" w:type="dxa"/>
          </w:tcPr>
          <w:p w:rsidR="00507FF1" w:rsidRDefault="00507FF1">
            <w:pPr>
              <w:rPr>
                <w:sz w:val="22"/>
              </w:rPr>
            </w:pPr>
          </w:p>
        </w:tc>
        <w:tc>
          <w:tcPr>
            <w:tcW w:w="2459" w:type="dxa"/>
          </w:tcPr>
          <w:p w:rsidR="00507FF1" w:rsidRDefault="00507FF1">
            <w:pPr>
              <w:rPr>
                <w:sz w:val="22"/>
              </w:rPr>
            </w:pPr>
            <w:r>
              <w:rPr>
                <w:sz w:val="22"/>
              </w:rPr>
              <w:t>infinitif</w:t>
            </w:r>
          </w:p>
        </w:tc>
        <w:tc>
          <w:tcPr>
            <w:tcW w:w="2459" w:type="dxa"/>
          </w:tcPr>
          <w:p w:rsidR="00507FF1" w:rsidRDefault="00507FF1">
            <w:pPr>
              <w:rPr>
                <w:sz w:val="22"/>
              </w:rPr>
            </w:pPr>
            <w:r>
              <w:rPr>
                <w:sz w:val="22"/>
              </w:rPr>
              <w:t>participe présent</w:t>
            </w:r>
          </w:p>
        </w:tc>
        <w:tc>
          <w:tcPr>
            <w:tcW w:w="2459" w:type="dxa"/>
          </w:tcPr>
          <w:p w:rsidR="00507FF1" w:rsidRDefault="00507FF1">
            <w:pPr>
              <w:rPr>
                <w:sz w:val="22"/>
              </w:rPr>
            </w:pPr>
            <w:r>
              <w:rPr>
                <w:sz w:val="22"/>
              </w:rPr>
              <w:t>participe passé</w:t>
            </w:r>
          </w:p>
        </w:tc>
        <w:tc>
          <w:tcPr>
            <w:tcW w:w="2217" w:type="dxa"/>
          </w:tcPr>
          <w:p w:rsidR="00507FF1" w:rsidRDefault="00507FF1">
            <w:pPr>
              <w:rPr>
                <w:sz w:val="22"/>
              </w:rPr>
            </w:pPr>
            <w:r>
              <w:rPr>
                <w:sz w:val="22"/>
              </w:rPr>
              <w:t>présent</w:t>
            </w:r>
          </w:p>
        </w:tc>
      </w:tr>
      <w:tr w:rsidR="00507FF1" w:rsidTr="009067FF">
        <w:tblPrEx>
          <w:tblCellMar>
            <w:top w:w="0" w:type="dxa"/>
            <w:bottom w:w="0" w:type="dxa"/>
          </w:tblCellMar>
        </w:tblPrEx>
        <w:tc>
          <w:tcPr>
            <w:tcW w:w="612" w:type="dxa"/>
          </w:tcPr>
          <w:p w:rsidR="00507FF1" w:rsidRDefault="00507FF1">
            <w:pPr>
              <w:rPr>
                <w:sz w:val="36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36"/>
              </w:rPr>
            </w:pPr>
            <w:r>
              <w:rPr>
                <w:sz w:val="36"/>
              </w:rPr>
              <w:t xml:space="preserve">aimer </w:t>
            </w:r>
            <w:r>
              <w:rPr>
                <w:sz w:val="16"/>
              </w:rPr>
              <w:t>=</w:t>
            </w:r>
            <w:r>
              <w:t xml:space="preserve"> 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36"/>
              </w:rPr>
            </w:pPr>
            <w:r>
              <w:rPr>
                <w:sz w:val="36"/>
              </w:rPr>
              <w:t>aimant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36"/>
              </w:rPr>
            </w:pPr>
            <w:r>
              <w:rPr>
                <w:sz w:val="36"/>
              </w:rPr>
              <w:t>aimé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36"/>
              </w:rPr>
            </w:pPr>
            <w:r>
              <w:rPr>
                <w:sz w:val="36"/>
              </w:rPr>
              <w:t>j’aime</w:t>
            </w:r>
          </w:p>
        </w:tc>
      </w:tr>
      <w:tr w:rsidR="00507FF1" w:rsidTr="009067FF">
        <w:tblPrEx>
          <w:tblCellMar>
            <w:top w:w="0" w:type="dxa"/>
            <w:bottom w:w="0" w:type="dxa"/>
          </w:tblCellMar>
        </w:tblPrEx>
        <w:tc>
          <w:tcPr>
            <w:tcW w:w="612" w:type="dxa"/>
          </w:tcPr>
          <w:p w:rsidR="00507FF1" w:rsidRDefault="00507FF1">
            <w:pPr>
              <w:rPr>
                <w:sz w:val="22"/>
              </w:rPr>
            </w:pPr>
          </w:p>
        </w:tc>
        <w:tc>
          <w:tcPr>
            <w:tcW w:w="2459" w:type="dxa"/>
          </w:tcPr>
          <w:p w:rsidR="00507FF1" w:rsidRDefault="00507FF1">
            <w:pPr>
              <w:rPr>
                <w:sz w:val="22"/>
              </w:rPr>
            </w:pPr>
            <w:r>
              <w:rPr>
                <w:sz w:val="22"/>
              </w:rPr>
              <w:t>futur</w:t>
            </w:r>
          </w:p>
        </w:tc>
        <w:tc>
          <w:tcPr>
            <w:tcW w:w="2459" w:type="dxa"/>
          </w:tcPr>
          <w:p w:rsidR="00507FF1" w:rsidRDefault="00507FF1">
            <w:pPr>
              <w:rPr>
                <w:sz w:val="22"/>
              </w:rPr>
            </w:pPr>
            <w:r>
              <w:rPr>
                <w:sz w:val="22"/>
              </w:rPr>
              <w:t>imparfait</w:t>
            </w:r>
          </w:p>
        </w:tc>
        <w:tc>
          <w:tcPr>
            <w:tcW w:w="2459" w:type="dxa"/>
          </w:tcPr>
          <w:p w:rsidR="00507FF1" w:rsidRDefault="00507FF1">
            <w:pPr>
              <w:rPr>
                <w:sz w:val="22"/>
              </w:rPr>
            </w:pPr>
            <w:r>
              <w:rPr>
                <w:sz w:val="22"/>
              </w:rPr>
              <w:t>passé composé</w:t>
            </w:r>
          </w:p>
        </w:tc>
        <w:tc>
          <w:tcPr>
            <w:tcW w:w="2217" w:type="dxa"/>
          </w:tcPr>
          <w:p w:rsidR="00507FF1" w:rsidRDefault="00507FF1">
            <w:pPr>
              <w:rPr>
                <w:sz w:val="22"/>
              </w:rPr>
            </w:pPr>
            <w:r>
              <w:rPr>
                <w:sz w:val="22"/>
              </w:rPr>
              <w:t>présent</w:t>
            </w:r>
          </w:p>
        </w:tc>
      </w:tr>
      <w:tr w:rsidR="00507FF1" w:rsidTr="009067FF">
        <w:tblPrEx>
          <w:tblCellMar>
            <w:top w:w="0" w:type="dxa"/>
            <w:bottom w:w="0" w:type="dxa"/>
          </w:tblCellMar>
        </w:tblPrEx>
        <w:tc>
          <w:tcPr>
            <w:tcW w:w="612" w:type="dxa"/>
          </w:tcPr>
          <w:p w:rsidR="00507FF1" w:rsidRDefault="00507FF1">
            <w:pPr>
              <w:rPr>
                <w:sz w:val="24"/>
              </w:rPr>
            </w:pPr>
            <w:r>
              <w:rPr>
                <w:sz w:val="24"/>
              </w:rPr>
              <w:t>je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36"/>
              </w:rPr>
              <w:t>aimerai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36"/>
              </w:rPr>
              <w:t>aimais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36"/>
              </w:rPr>
              <w:t>j'ai aimé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36"/>
              </w:rPr>
            </w:pPr>
            <w:r>
              <w:rPr>
                <w:sz w:val="36"/>
              </w:rPr>
              <w:t>aime</w:t>
            </w:r>
          </w:p>
        </w:tc>
      </w:tr>
      <w:tr w:rsidR="00507FF1" w:rsidTr="009067FF">
        <w:tblPrEx>
          <w:tblCellMar>
            <w:top w:w="0" w:type="dxa"/>
            <w:bottom w:w="0" w:type="dxa"/>
          </w:tblCellMar>
        </w:tblPrEx>
        <w:tc>
          <w:tcPr>
            <w:tcW w:w="612" w:type="dxa"/>
          </w:tcPr>
          <w:p w:rsidR="00507FF1" w:rsidRDefault="00507FF1">
            <w:pPr>
              <w:rPr>
                <w:sz w:val="24"/>
              </w:rPr>
            </w:pPr>
            <w:r>
              <w:rPr>
                <w:sz w:val="24"/>
              </w:rPr>
              <w:t>tu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36"/>
              </w:rPr>
              <w:t>aimeras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36"/>
              </w:rPr>
              <w:t>aimais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36"/>
              </w:rPr>
              <w:t>as aimé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36"/>
              </w:rPr>
            </w:pPr>
            <w:r>
              <w:rPr>
                <w:sz w:val="36"/>
              </w:rPr>
              <w:t>aimes</w:t>
            </w:r>
          </w:p>
        </w:tc>
      </w:tr>
      <w:tr w:rsidR="00507FF1" w:rsidTr="009067FF">
        <w:tblPrEx>
          <w:tblCellMar>
            <w:top w:w="0" w:type="dxa"/>
            <w:bottom w:w="0" w:type="dxa"/>
          </w:tblCellMar>
        </w:tblPrEx>
        <w:tc>
          <w:tcPr>
            <w:tcW w:w="612" w:type="dxa"/>
          </w:tcPr>
          <w:p w:rsidR="00507FF1" w:rsidRDefault="00507FF1">
            <w:pPr>
              <w:rPr>
                <w:sz w:val="24"/>
              </w:rPr>
            </w:pPr>
            <w:r>
              <w:rPr>
                <w:sz w:val="24"/>
              </w:rPr>
              <w:t>il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36"/>
              </w:rPr>
              <w:t>aimera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36"/>
              </w:rPr>
              <w:t>aimait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36"/>
              </w:rPr>
              <w:t>a aimé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36"/>
              </w:rPr>
            </w:pPr>
            <w:r>
              <w:rPr>
                <w:sz w:val="36"/>
              </w:rPr>
              <w:t>aime</w:t>
            </w:r>
          </w:p>
        </w:tc>
      </w:tr>
      <w:tr w:rsidR="00507FF1" w:rsidTr="009067FF">
        <w:tblPrEx>
          <w:tblCellMar>
            <w:top w:w="0" w:type="dxa"/>
            <w:bottom w:w="0" w:type="dxa"/>
          </w:tblCellMar>
        </w:tblPrEx>
        <w:tc>
          <w:tcPr>
            <w:tcW w:w="612" w:type="dxa"/>
          </w:tcPr>
          <w:p w:rsidR="00507FF1" w:rsidRDefault="00507FF1">
            <w:pPr>
              <w:rPr>
                <w:sz w:val="24"/>
              </w:rPr>
            </w:pPr>
            <w:r>
              <w:rPr>
                <w:sz w:val="24"/>
              </w:rPr>
              <w:t>nous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36"/>
              </w:rPr>
              <w:t>aimerons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36"/>
              </w:rPr>
              <w:t>aimions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36"/>
              </w:rPr>
              <w:t>avons aimé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36"/>
              </w:rPr>
            </w:pPr>
            <w:r>
              <w:rPr>
                <w:sz w:val="36"/>
              </w:rPr>
              <w:t>aimons</w:t>
            </w:r>
          </w:p>
        </w:tc>
      </w:tr>
      <w:tr w:rsidR="00507FF1" w:rsidTr="009067FF">
        <w:tblPrEx>
          <w:tblCellMar>
            <w:top w:w="0" w:type="dxa"/>
            <w:bottom w:w="0" w:type="dxa"/>
          </w:tblCellMar>
        </w:tblPrEx>
        <w:tc>
          <w:tcPr>
            <w:tcW w:w="612" w:type="dxa"/>
          </w:tcPr>
          <w:p w:rsidR="00507FF1" w:rsidRDefault="00507FF1">
            <w:pPr>
              <w:rPr>
                <w:sz w:val="24"/>
              </w:rPr>
            </w:pPr>
            <w:r>
              <w:rPr>
                <w:sz w:val="24"/>
              </w:rPr>
              <w:t>vous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36"/>
              </w:rPr>
              <w:t>aimerez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36"/>
              </w:rPr>
              <w:t>aimiez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36"/>
              </w:rPr>
              <w:t>avez aimé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36"/>
              </w:rPr>
            </w:pPr>
            <w:r>
              <w:rPr>
                <w:sz w:val="36"/>
              </w:rPr>
              <w:t>aimez</w:t>
            </w:r>
          </w:p>
        </w:tc>
      </w:tr>
      <w:tr w:rsidR="00507FF1" w:rsidTr="009067FF">
        <w:tblPrEx>
          <w:tblCellMar>
            <w:top w:w="0" w:type="dxa"/>
            <w:bottom w:w="0" w:type="dxa"/>
          </w:tblCellMar>
        </w:tblPrEx>
        <w:tc>
          <w:tcPr>
            <w:tcW w:w="612" w:type="dxa"/>
          </w:tcPr>
          <w:p w:rsidR="00507FF1" w:rsidRDefault="00507FF1">
            <w:pPr>
              <w:rPr>
                <w:sz w:val="24"/>
              </w:rPr>
            </w:pPr>
            <w:r>
              <w:rPr>
                <w:sz w:val="24"/>
              </w:rPr>
              <w:t>ils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36"/>
              </w:rPr>
              <w:t>aimeront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36"/>
              </w:rPr>
              <w:t>aimaient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36"/>
              </w:rPr>
              <w:t>ont aimé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36"/>
              </w:rPr>
            </w:pPr>
            <w:r>
              <w:rPr>
                <w:sz w:val="36"/>
              </w:rPr>
              <w:t>aiment</w:t>
            </w:r>
          </w:p>
        </w:tc>
      </w:tr>
      <w:tr w:rsidR="00507FF1" w:rsidTr="009067FF">
        <w:tblPrEx>
          <w:tblCellMar>
            <w:top w:w="0" w:type="dxa"/>
            <w:bottom w:w="0" w:type="dxa"/>
          </w:tblCellMar>
        </w:tblPrEx>
        <w:tc>
          <w:tcPr>
            <w:tcW w:w="612" w:type="dxa"/>
          </w:tcPr>
          <w:p w:rsidR="00507FF1" w:rsidRDefault="00507FF1">
            <w:pPr>
              <w:rPr>
                <w:sz w:val="22"/>
              </w:rPr>
            </w:pPr>
          </w:p>
        </w:tc>
        <w:tc>
          <w:tcPr>
            <w:tcW w:w="2459" w:type="dxa"/>
          </w:tcPr>
          <w:p w:rsidR="00507FF1" w:rsidRDefault="00507FF1">
            <w:pPr>
              <w:rPr>
                <w:sz w:val="22"/>
              </w:rPr>
            </w:pPr>
            <w:r>
              <w:rPr>
                <w:sz w:val="22"/>
              </w:rPr>
              <w:t>conditionnel</w:t>
            </w:r>
          </w:p>
        </w:tc>
        <w:tc>
          <w:tcPr>
            <w:tcW w:w="2459" w:type="dxa"/>
          </w:tcPr>
          <w:p w:rsidR="00507FF1" w:rsidRDefault="00507FF1">
            <w:pPr>
              <w:rPr>
                <w:sz w:val="22"/>
              </w:rPr>
            </w:pPr>
            <w:r>
              <w:rPr>
                <w:sz w:val="22"/>
              </w:rPr>
              <w:t>subjonctif</w:t>
            </w:r>
          </w:p>
        </w:tc>
        <w:tc>
          <w:tcPr>
            <w:tcW w:w="2459" w:type="dxa"/>
          </w:tcPr>
          <w:p w:rsidR="00507FF1" w:rsidRDefault="00507FF1">
            <w:pPr>
              <w:rPr>
                <w:sz w:val="22"/>
              </w:rPr>
            </w:pPr>
            <w:r>
              <w:rPr>
                <w:sz w:val="22"/>
              </w:rPr>
              <w:t>plusqueparfait</w:t>
            </w:r>
          </w:p>
        </w:tc>
        <w:tc>
          <w:tcPr>
            <w:tcW w:w="2217" w:type="dxa"/>
          </w:tcPr>
          <w:p w:rsidR="00507FF1" w:rsidRDefault="00507FF1">
            <w:pPr>
              <w:rPr>
                <w:sz w:val="22"/>
              </w:rPr>
            </w:pPr>
            <w:r>
              <w:rPr>
                <w:sz w:val="22"/>
              </w:rPr>
              <w:t>impératif</w:t>
            </w:r>
          </w:p>
        </w:tc>
      </w:tr>
      <w:tr w:rsidR="00507FF1" w:rsidTr="009067FF">
        <w:tblPrEx>
          <w:tblCellMar>
            <w:top w:w="0" w:type="dxa"/>
            <w:bottom w:w="0" w:type="dxa"/>
          </w:tblCellMar>
        </w:tblPrEx>
        <w:tc>
          <w:tcPr>
            <w:tcW w:w="612" w:type="dxa"/>
          </w:tcPr>
          <w:p w:rsidR="00507FF1" w:rsidRDefault="00507FF1">
            <w:pPr>
              <w:rPr>
                <w:sz w:val="24"/>
              </w:rPr>
            </w:pPr>
            <w:r>
              <w:rPr>
                <w:sz w:val="24"/>
              </w:rPr>
              <w:t>je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36"/>
              </w:rPr>
              <w:t>aimerais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36"/>
              </w:rPr>
              <w:t>aime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36"/>
              </w:rPr>
              <w:t>j'avais aimé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</w:tr>
      <w:tr w:rsidR="00507FF1" w:rsidTr="009067FF">
        <w:tblPrEx>
          <w:tblCellMar>
            <w:top w:w="0" w:type="dxa"/>
            <w:bottom w:w="0" w:type="dxa"/>
          </w:tblCellMar>
        </w:tblPrEx>
        <w:tc>
          <w:tcPr>
            <w:tcW w:w="612" w:type="dxa"/>
          </w:tcPr>
          <w:p w:rsidR="00507FF1" w:rsidRDefault="00507FF1">
            <w:pPr>
              <w:rPr>
                <w:sz w:val="24"/>
              </w:rPr>
            </w:pPr>
            <w:r>
              <w:rPr>
                <w:sz w:val="24"/>
              </w:rPr>
              <w:t>tu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36"/>
              </w:rPr>
              <w:t>aimerais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36"/>
              </w:rPr>
              <w:t>aimes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36"/>
              </w:rPr>
              <w:t>avais aimé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40"/>
              </w:rPr>
              <w:t>aime</w:t>
            </w:r>
          </w:p>
        </w:tc>
      </w:tr>
      <w:tr w:rsidR="00507FF1" w:rsidTr="009067FF">
        <w:tblPrEx>
          <w:tblCellMar>
            <w:top w:w="0" w:type="dxa"/>
            <w:bottom w:w="0" w:type="dxa"/>
          </w:tblCellMar>
        </w:tblPrEx>
        <w:tc>
          <w:tcPr>
            <w:tcW w:w="612" w:type="dxa"/>
          </w:tcPr>
          <w:p w:rsidR="00507FF1" w:rsidRDefault="00507FF1">
            <w:pPr>
              <w:rPr>
                <w:sz w:val="24"/>
              </w:rPr>
            </w:pPr>
            <w:r>
              <w:rPr>
                <w:sz w:val="24"/>
              </w:rPr>
              <w:t>il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36"/>
              </w:rPr>
              <w:t>aimerait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36"/>
              </w:rPr>
              <w:t>aime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36"/>
              </w:rPr>
              <w:t>avait aimé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</w:tr>
      <w:tr w:rsidR="00507FF1" w:rsidTr="009067FF">
        <w:tblPrEx>
          <w:tblCellMar>
            <w:top w:w="0" w:type="dxa"/>
            <w:bottom w:w="0" w:type="dxa"/>
          </w:tblCellMar>
        </w:tblPrEx>
        <w:tc>
          <w:tcPr>
            <w:tcW w:w="612" w:type="dxa"/>
          </w:tcPr>
          <w:p w:rsidR="00507FF1" w:rsidRDefault="00507FF1">
            <w:pPr>
              <w:rPr>
                <w:sz w:val="24"/>
              </w:rPr>
            </w:pPr>
            <w:r>
              <w:rPr>
                <w:sz w:val="24"/>
              </w:rPr>
              <w:t>nous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36"/>
              </w:rPr>
              <w:t>aimerions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36"/>
              </w:rPr>
              <w:t>aimions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36"/>
              </w:rPr>
              <w:t>avions aimé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40"/>
              </w:rPr>
              <w:t>aimons</w:t>
            </w:r>
          </w:p>
        </w:tc>
      </w:tr>
      <w:tr w:rsidR="00507FF1" w:rsidTr="009067FF">
        <w:tblPrEx>
          <w:tblCellMar>
            <w:top w:w="0" w:type="dxa"/>
            <w:bottom w:w="0" w:type="dxa"/>
          </w:tblCellMar>
        </w:tblPrEx>
        <w:tc>
          <w:tcPr>
            <w:tcW w:w="612" w:type="dxa"/>
          </w:tcPr>
          <w:p w:rsidR="00507FF1" w:rsidRDefault="00507FF1">
            <w:pPr>
              <w:rPr>
                <w:sz w:val="24"/>
              </w:rPr>
            </w:pPr>
            <w:r>
              <w:rPr>
                <w:sz w:val="24"/>
              </w:rPr>
              <w:t>vous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36"/>
              </w:rPr>
              <w:t>aimeriez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36"/>
              </w:rPr>
              <w:t>aimiez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36"/>
              </w:rPr>
              <w:t>aviez aimé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40"/>
              </w:rPr>
              <w:t>aimez</w:t>
            </w:r>
          </w:p>
        </w:tc>
      </w:tr>
      <w:tr w:rsidR="00507FF1" w:rsidTr="009067FF">
        <w:tblPrEx>
          <w:tblCellMar>
            <w:top w:w="0" w:type="dxa"/>
            <w:bottom w:w="0" w:type="dxa"/>
          </w:tblCellMar>
        </w:tblPrEx>
        <w:tc>
          <w:tcPr>
            <w:tcW w:w="612" w:type="dxa"/>
          </w:tcPr>
          <w:p w:rsidR="00507FF1" w:rsidRDefault="00507FF1">
            <w:pPr>
              <w:rPr>
                <w:sz w:val="24"/>
              </w:rPr>
            </w:pPr>
            <w:r>
              <w:rPr>
                <w:sz w:val="24"/>
              </w:rPr>
              <w:t>ils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36"/>
              </w:rPr>
              <w:t>aimeraient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36"/>
              </w:rPr>
              <w:t>aiment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34"/>
              </w:rPr>
            </w:pPr>
            <w:r>
              <w:rPr>
                <w:sz w:val="34"/>
              </w:rPr>
              <w:t>avaient aimé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</w:tr>
    </w:tbl>
    <w:p w:rsidR="00507FF1" w:rsidRDefault="00507FF1">
      <w:pPr>
        <w:rPr>
          <w:sz w:val="12"/>
        </w:rPr>
      </w:pPr>
    </w:p>
    <w:p w:rsidR="00507FF1" w:rsidRDefault="00507FF1">
      <w:pPr>
        <w:rPr>
          <w:sz w:val="12"/>
        </w:rPr>
      </w:pPr>
    </w:p>
    <w:p w:rsidR="00507FF1" w:rsidRDefault="00507FF1">
      <w:pPr>
        <w:rPr>
          <w:sz w:val="6"/>
        </w:rPr>
      </w:pPr>
    </w:p>
    <w:p w:rsidR="00507FF1" w:rsidRDefault="00507FF1">
      <w:pPr>
        <w:rPr>
          <w:sz w:val="6"/>
        </w:rPr>
      </w:pPr>
    </w:p>
    <w:p w:rsidR="00507FF1" w:rsidRDefault="00507FF1">
      <w:pPr>
        <w:rPr>
          <w:sz w:val="6"/>
        </w:rPr>
      </w:pPr>
    </w:p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2459"/>
        <w:gridCol w:w="2459"/>
        <w:gridCol w:w="2459"/>
        <w:gridCol w:w="2217"/>
      </w:tblGrid>
      <w:tr w:rsidR="00507FF1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07FF1" w:rsidRDefault="00507FF1">
            <w:pPr>
              <w:rPr>
                <w:sz w:val="22"/>
              </w:rPr>
            </w:pPr>
          </w:p>
        </w:tc>
        <w:tc>
          <w:tcPr>
            <w:tcW w:w="2515" w:type="dxa"/>
          </w:tcPr>
          <w:p w:rsidR="00507FF1" w:rsidRDefault="00507FF1">
            <w:pPr>
              <w:rPr>
                <w:sz w:val="22"/>
              </w:rPr>
            </w:pPr>
            <w:r>
              <w:rPr>
                <w:sz w:val="22"/>
              </w:rPr>
              <w:t>infinitif</w:t>
            </w:r>
          </w:p>
        </w:tc>
        <w:tc>
          <w:tcPr>
            <w:tcW w:w="2515" w:type="dxa"/>
          </w:tcPr>
          <w:p w:rsidR="00507FF1" w:rsidRDefault="00507FF1">
            <w:pPr>
              <w:rPr>
                <w:sz w:val="22"/>
              </w:rPr>
            </w:pPr>
            <w:r>
              <w:rPr>
                <w:sz w:val="22"/>
              </w:rPr>
              <w:t>participe présent</w:t>
            </w:r>
          </w:p>
        </w:tc>
        <w:tc>
          <w:tcPr>
            <w:tcW w:w="2515" w:type="dxa"/>
          </w:tcPr>
          <w:p w:rsidR="00507FF1" w:rsidRDefault="00507FF1">
            <w:pPr>
              <w:rPr>
                <w:sz w:val="22"/>
              </w:rPr>
            </w:pPr>
            <w:r>
              <w:rPr>
                <w:sz w:val="22"/>
              </w:rPr>
              <w:t>participe passé</w:t>
            </w:r>
          </w:p>
        </w:tc>
        <w:tc>
          <w:tcPr>
            <w:tcW w:w="2268" w:type="dxa"/>
          </w:tcPr>
          <w:p w:rsidR="00507FF1" w:rsidRDefault="00507FF1">
            <w:pPr>
              <w:rPr>
                <w:sz w:val="22"/>
              </w:rPr>
            </w:pPr>
            <w:r>
              <w:rPr>
                <w:sz w:val="22"/>
              </w:rPr>
              <w:t>présent</w:t>
            </w:r>
          </w:p>
        </w:tc>
      </w:tr>
      <w:tr w:rsidR="00507FF1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07FF1" w:rsidRDefault="00507FF1">
            <w:pPr>
              <w:rPr>
                <w:sz w:val="36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36"/>
              </w:rPr>
            </w:pPr>
            <w:r>
              <w:rPr>
                <w:sz w:val="36"/>
              </w:rPr>
              <w:t xml:space="preserve">espérer </w:t>
            </w:r>
            <w:r>
              <w:rPr>
                <w:sz w:val="16"/>
              </w:rPr>
              <w:t>=</w:t>
            </w:r>
            <w:r>
              <w:t xml:space="preserve">  hoppas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36"/>
              </w:rPr>
            </w:pPr>
            <w:r>
              <w:rPr>
                <w:sz w:val="36"/>
              </w:rPr>
              <w:t>espérant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36"/>
              </w:rPr>
            </w:pPr>
            <w:r>
              <w:rPr>
                <w:sz w:val="36"/>
              </w:rPr>
              <w:t>espéré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36"/>
              </w:rPr>
            </w:pPr>
            <w:r>
              <w:rPr>
                <w:sz w:val="36"/>
              </w:rPr>
              <w:t>j’espère</w:t>
            </w:r>
          </w:p>
        </w:tc>
      </w:tr>
      <w:tr w:rsidR="00507FF1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07FF1" w:rsidRDefault="00507FF1">
            <w:pPr>
              <w:rPr>
                <w:sz w:val="22"/>
              </w:rPr>
            </w:pPr>
          </w:p>
        </w:tc>
        <w:tc>
          <w:tcPr>
            <w:tcW w:w="2515" w:type="dxa"/>
          </w:tcPr>
          <w:p w:rsidR="00507FF1" w:rsidRDefault="00507FF1">
            <w:pPr>
              <w:rPr>
                <w:sz w:val="22"/>
              </w:rPr>
            </w:pPr>
            <w:r>
              <w:rPr>
                <w:sz w:val="22"/>
              </w:rPr>
              <w:t>futur</w:t>
            </w:r>
          </w:p>
        </w:tc>
        <w:tc>
          <w:tcPr>
            <w:tcW w:w="2515" w:type="dxa"/>
          </w:tcPr>
          <w:p w:rsidR="00507FF1" w:rsidRDefault="00507FF1">
            <w:pPr>
              <w:rPr>
                <w:sz w:val="22"/>
              </w:rPr>
            </w:pPr>
            <w:r>
              <w:rPr>
                <w:sz w:val="22"/>
              </w:rPr>
              <w:t>imparfait</w:t>
            </w:r>
          </w:p>
        </w:tc>
        <w:tc>
          <w:tcPr>
            <w:tcW w:w="2515" w:type="dxa"/>
          </w:tcPr>
          <w:p w:rsidR="00507FF1" w:rsidRDefault="00507FF1">
            <w:pPr>
              <w:rPr>
                <w:sz w:val="22"/>
              </w:rPr>
            </w:pPr>
            <w:r>
              <w:rPr>
                <w:sz w:val="22"/>
              </w:rPr>
              <w:t>passé composé</w:t>
            </w:r>
          </w:p>
        </w:tc>
        <w:tc>
          <w:tcPr>
            <w:tcW w:w="2268" w:type="dxa"/>
          </w:tcPr>
          <w:p w:rsidR="00507FF1" w:rsidRDefault="00507FF1">
            <w:pPr>
              <w:rPr>
                <w:sz w:val="22"/>
              </w:rPr>
            </w:pPr>
            <w:r>
              <w:rPr>
                <w:sz w:val="22"/>
              </w:rPr>
              <w:t>présent</w:t>
            </w:r>
          </w:p>
        </w:tc>
      </w:tr>
      <w:tr w:rsidR="00507FF1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07FF1" w:rsidRDefault="00507FF1">
            <w:pPr>
              <w:rPr>
                <w:sz w:val="24"/>
              </w:rPr>
            </w:pPr>
            <w:r>
              <w:rPr>
                <w:sz w:val="24"/>
              </w:rPr>
              <w:t>je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36"/>
              </w:rPr>
              <w:t>espérerai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36"/>
              </w:rPr>
              <w:t>espérais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36"/>
              </w:rPr>
              <w:t>j'ai espéré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36"/>
              </w:rPr>
            </w:pPr>
            <w:r>
              <w:rPr>
                <w:sz w:val="36"/>
              </w:rPr>
              <w:t>espère</w:t>
            </w:r>
          </w:p>
        </w:tc>
      </w:tr>
      <w:tr w:rsidR="00507FF1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07FF1" w:rsidRDefault="00507FF1">
            <w:pPr>
              <w:rPr>
                <w:sz w:val="24"/>
              </w:rPr>
            </w:pPr>
            <w:r>
              <w:rPr>
                <w:sz w:val="24"/>
              </w:rPr>
              <w:t>tu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36"/>
              </w:rPr>
              <w:t>espéreras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36"/>
              </w:rPr>
              <w:t>espérais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36"/>
              </w:rPr>
              <w:t>as espéré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36"/>
              </w:rPr>
            </w:pPr>
            <w:r>
              <w:rPr>
                <w:sz w:val="36"/>
              </w:rPr>
              <w:t>espères</w:t>
            </w:r>
          </w:p>
        </w:tc>
      </w:tr>
      <w:tr w:rsidR="00507FF1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07FF1" w:rsidRDefault="00507FF1">
            <w:pPr>
              <w:rPr>
                <w:sz w:val="24"/>
              </w:rPr>
            </w:pPr>
            <w:r>
              <w:rPr>
                <w:sz w:val="24"/>
              </w:rPr>
              <w:t>il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36"/>
              </w:rPr>
              <w:t>espérera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36"/>
              </w:rPr>
              <w:t>espérait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36"/>
              </w:rPr>
              <w:t>a espéré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36"/>
              </w:rPr>
            </w:pPr>
            <w:r>
              <w:rPr>
                <w:sz w:val="36"/>
              </w:rPr>
              <w:t>espère</w:t>
            </w:r>
          </w:p>
        </w:tc>
      </w:tr>
      <w:tr w:rsidR="00507FF1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07FF1" w:rsidRDefault="00507FF1">
            <w:pPr>
              <w:rPr>
                <w:sz w:val="24"/>
              </w:rPr>
            </w:pPr>
            <w:r>
              <w:rPr>
                <w:sz w:val="24"/>
              </w:rPr>
              <w:t>nous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36"/>
              </w:rPr>
              <w:t>espérerons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36"/>
              </w:rPr>
              <w:t>espérions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36"/>
              </w:rPr>
              <w:t>avons espéré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36"/>
              </w:rPr>
            </w:pPr>
            <w:r>
              <w:rPr>
                <w:sz w:val="36"/>
              </w:rPr>
              <w:t>espérons</w:t>
            </w:r>
          </w:p>
        </w:tc>
      </w:tr>
      <w:tr w:rsidR="00507FF1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07FF1" w:rsidRDefault="00507FF1">
            <w:pPr>
              <w:rPr>
                <w:sz w:val="24"/>
              </w:rPr>
            </w:pPr>
            <w:r>
              <w:rPr>
                <w:sz w:val="24"/>
              </w:rPr>
              <w:t>vous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36"/>
              </w:rPr>
              <w:t>espérerez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36"/>
              </w:rPr>
              <w:t>espériez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36"/>
              </w:rPr>
              <w:t>avez espéré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36"/>
              </w:rPr>
            </w:pPr>
            <w:r>
              <w:rPr>
                <w:sz w:val="36"/>
              </w:rPr>
              <w:t>espérez</w:t>
            </w:r>
          </w:p>
        </w:tc>
      </w:tr>
      <w:tr w:rsidR="00507FF1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07FF1" w:rsidRDefault="00507FF1">
            <w:pPr>
              <w:rPr>
                <w:sz w:val="24"/>
              </w:rPr>
            </w:pPr>
            <w:r>
              <w:rPr>
                <w:sz w:val="24"/>
              </w:rPr>
              <w:t>ils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36"/>
              </w:rPr>
              <w:t>espéreront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36"/>
              </w:rPr>
              <w:t>espéraient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36"/>
              </w:rPr>
              <w:t>ont espéré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36"/>
              </w:rPr>
            </w:pPr>
            <w:r>
              <w:rPr>
                <w:sz w:val="36"/>
              </w:rPr>
              <w:t>espèrent</w:t>
            </w:r>
          </w:p>
        </w:tc>
      </w:tr>
      <w:tr w:rsidR="00507FF1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07FF1" w:rsidRDefault="00507FF1">
            <w:pPr>
              <w:rPr>
                <w:sz w:val="22"/>
              </w:rPr>
            </w:pPr>
          </w:p>
        </w:tc>
        <w:tc>
          <w:tcPr>
            <w:tcW w:w="2515" w:type="dxa"/>
          </w:tcPr>
          <w:p w:rsidR="00507FF1" w:rsidRDefault="00507FF1">
            <w:pPr>
              <w:rPr>
                <w:sz w:val="22"/>
              </w:rPr>
            </w:pPr>
            <w:r>
              <w:rPr>
                <w:sz w:val="22"/>
              </w:rPr>
              <w:t>conditionnel</w:t>
            </w:r>
          </w:p>
        </w:tc>
        <w:tc>
          <w:tcPr>
            <w:tcW w:w="2515" w:type="dxa"/>
          </w:tcPr>
          <w:p w:rsidR="00507FF1" w:rsidRDefault="00507FF1">
            <w:pPr>
              <w:rPr>
                <w:sz w:val="22"/>
              </w:rPr>
            </w:pPr>
            <w:r>
              <w:rPr>
                <w:sz w:val="22"/>
              </w:rPr>
              <w:t>subjonctif</w:t>
            </w:r>
          </w:p>
        </w:tc>
        <w:tc>
          <w:tcPr>
            <w:tcW w:w="2515" w:type="dxa"/>
          </w:tcPr>
          <w:p w:rsidR="00507FF1" w:rsidRDefault="00507FF1">
            <w:pPr>
              <w:rPr>
                <w:sz w:val="22"/>
              </w:rPr>
            </w:pPr>
            <w:r>
              <w:rPr>
                <w:sz w:val="22"/>
              </w:rPr>
              <w:t>plusqueparfait</w:t>
            </w:r>
          </w:p>
        </w:tc>
        <w:tc>
          <w:tcPr>
            <w:tcW w:w="2268" w:type="dxa"/>
          </w:tcPr>
          <w:p w:rsidR="00507FF1" w:rsidRDefault="00507FF1">
            <w:pPr>
              <w:rPr>
                <w:sz w:val="22"/>
              </w:rPr>
            </w:pPr>
            <w:r>
              <w:rPr>
                <w:sz w:val="22"/>
              </w:rPr>
              <w:t>impératif</w:t>
            </w:r>
          </w:p>
        </w:tc>
      </w:tr>
      <w:tr w:rsidR="00507FF1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07FF1" w:rsidRDefault="00507FF1">
            <w:pPr>
              <w:rPr>
                <w:sz w:val="24"/>
              </w:rPr>
            </w:pPr>
            <w:r>
              <w:rPr>
                <w:sz w:val="24"/>
              </w:rPr>
              <w:t>je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36"/>
              </w:rPr>
              <w:t>espérerais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36"/>
              </w:rPr>
              <w:t>espère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36"/>
              </w:rPr>
              <w:t>j'avais espéré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</w:tr>
      <w:tr w:rsidR="00507FF1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07FF1" w:rsidRDefault="00507FF1">
            <w:pPr>
              <w:rPr>
                <w:sz w:val="24"/>
              </w:rPr>
            </w:pPr>
            <w:r>
              <w:rPr>
                <w:sz w:val="24"/>
              </w:rPr>
              <w:t>tu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36"/>
              </w:rPr>
              <w:t>espérerais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36"/>
              </w:rPr>
              <w:t>espères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36"/>
              </w:rPr>
              <w:t>avais espéré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40"/>
              </w:rPr>
              <w:t>espère</w:t>
            </w:r>
          </w:p>
        </w:tc>
      </w:tr>
      <w:tr w:rsidR="00507FF1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07FF1" w:rsidRDefault="00507FF1">
            <w:pPr>
              <w:rPr>
                <w:sz w:val="24"/>
              </w:rPr>
            </w:pPr>
            <w:r>
              <w:rPr>
                <w:sz w:val="24"/>
              </w:rPr>
              <w:t>il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36"/>
              </w:rPr>
              <w:t>espérerait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36"/>
              </w:rPr>
              <w:t>espère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36"/>
              </w:rPr>
              <w:t>avait espéré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</w:tr>
      <w:tr w:rsidR="00507FF1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07FF1" w:rsidRDefault="00507FF1">
            <w:pPr>
              <w:rPr>
                <w:sz w:val="24"/>
              </w:rPr>
            </w:pPr>
            <w:r>
              <w:rPr>
                <w:sz w:val="24"/>
              </w:rPr>
              <w:t>nous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36"/>
              </w:rPr>
              <w:t>espérerions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36"/>
              </w:rPr>
              <w:t>espérions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36"/>
              </w:rPr>
              <w:t>avions espéré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40"/>
              </w:rPr>
              <w:t>espérons</w:t>
            </w:r>
          </w:p>
        </w:tc>
      </w:tr>
      <w:tr w:rsidR="00507FF1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07FF1" w:rsidRDefault="00507FF1">
            <w:pPr>
              <w:rPr>
                <w:sz w:val="24"/>
              </w:rPr>
            </w:pPr>
            <w:r>
              <w:rPr>
                <w:sz w:val="24"/>
              </w:rPr>
              <w:t>vous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36"/>
              </w:rPr>
              <w:t>espéreriez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36"/>
              </w:rPr>
              <w:t>espériez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36"/>
              </w:rPr>
              <w:t>aviez espéré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40"/>
              </w:rPr>
              <w:t>espérez</w:t>
            </w:r>
          </w:p>
        </w:tc>
      </w:tr>
      <w:tr w:rsidR="00507FF1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07FF1" w:rsidRDefault="00507FF1">
            <w:pPr>
              <w:rPr>
                <w:sz w:val="24"/>
              </w:rPr>
            </w:pPr>
            <w:r>
              <w:rPr>
                <w:sz w:val="24"/>
              </w:rPr>
              <w:t>ils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36"/>
              </w:rPr>
              <w:t>espéreraient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  <w:r>
              <w:rPr>
                <w:sz w:val="36"/>
              </w:rPr>
              <w:t>espèrent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avaient espéré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F1" w:rsidRDefault="00507FF1">
            <w:pPr>
              <w:rPr>
                <w:sz w:val="40"/>
              </w:rPr>
            </w:pPr>
          </w:p>
        </w:tc>
      </w:tr>
    </w:tbl>
    <w:p w:rsidR="00507FF1" w:rsidRDefault="00507FF1">
      <w:pPr>
        <w:rPr>
          <w:sz w:val="12"/>
        </w:rPr>
      </w:pPr>
    </w:p>
    <w:p w:rsidR="00507FF1" w:rsidRDefault="00507FF1">
      <w:pPr>
        <w:rPr>
          <w:sz w:val="12"/>
        </w:rPr>
      </w:pPr>
    </w:p>
    <w:p w:rsidR="00507FF1" w:rsidRDefault="00507FF1">
      <w:pPr>
        <w:rPr>
          <w:sz w:val="6"/>
        </w:rPr>
      </w:pPr>
    </w:p>
    <w:p w:rsidR="00507FF1" w:rsidRDefault="00507FF1">
      <w:pPr>
        <w:rPr>
          <w:sz w:val="6"/>
        </w:rPr>
      </w:pPr>
    </w:p>
    <w:p w:rsidR="00507FF1" w:rsidRDefault="00507FF1">
      <w:pPr>
        <w:rPr>
          <w:sz w:val="6"/>
        </w:rPr>
      </w:pPr>
    </w:p>
    <w:p w:rsidR="00507FF1" w:rsidRDefault="00507FF1">
      <w:pPr>
        <w:rPr>
          <w:sz w:val="6"/>
        </w:rPr>
      </w:pPr>
    </w:p>
    <w:sectPr w:rsidR="00507FF1">
      <w:pgSz w:w="11906" w:h="16838"/>
      <w:pgMar w:top="397" w:right="397" w:bottom="39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gary"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67FF"/>
    <w:rsid w:val="001477F1"/>
    <w:rsid w:val="00507FF1"/>
    <w:rsid w:val="006E38CB"/>
    <w:rsid w:val="009067FF"/>
    <w:rsid w:val="00B71BBE"/>
    <w:rsid w:val="00EC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26A0F9-9F37-4671-B3C1-339AFF895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LeMont-Dore">
    <w:name w:val="Le Mont-Dore"/>
    <w:basedOn w:val="Normal"/>
    <w:rPr>
      <w:rFonts w:ascii="Calgary" w:hAnsi="Calgary"/>
      <w:sz w:val="2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71BBE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B71BBE"/>
    <w:rPr>
      <w:rFonts w:ascii="Segoe UI" w:hAnsi="Segoe UI" w:cs="Segoe UI"/>
      <w:sz w:val="18"/>
      <w:szCs w:val="18"/>
    </w:rPr>
  </w:style>
  <w:style w:type="character" w:styleId="Hyperlnk">
    <w:name w:val="Hyperlink"/>
    <w:uiPriority w:val="99"/>
    <w:unhideWhenUsed/>
    <w:rsid w:val="006E38C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dujour/1904/verbes123cdevoir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1729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infinitif</vt:lpstr>
      <vt:lpstr>infinitif</vt:lpstr>
    </vt:vector>
  </TitlesOfParts>
  <Company>Årjängs kommun</Company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infinitif</dc:title>
  <dc:subject/>
  <dc:creator>steff</dc:creator>
  <cp:keywords/>
  <dc:description/>
  <cp:lastModifiedBy>Stefan Gustafsson</cp:lastModifiedBy>
  <cp:revision>3</cp:revision>
  <cp:lastPrinted>2016-04-23T10:41:00Z</cp:lastPrinted>
  <dcterms:created xsi:type="dcterms:W3CDTF">2016-04-23T10:41:00Z</dcterms:created>
  <dcterms:modified xsi:type="dcterms:W3CDTF">2016-04-23T10:41:00Z</dcterms:modified>
</cp:coreProperties>
</file>