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DD" w:rsidRDefault="00F75BDD" w:rsidP="00F75BDD">
      <w:pPr>
        <w:rPr>
          <w:rFonts w:ascii="Sylfaen" w:hAnsi="Sylfaen" w:cs="Tahoma"/>
          <w:sz w:val="20"/>
        </w:rPr>
      </w:pPr>
      <w:r>
        <w:rPr>
          <w:rFonts w:ascii="Sylfaen" w:hAnsi="Sylfaen" w:cs="Tahoma"/>
          <w:b/>
          <w:bCs/>
          <w:sz w:val="27"/>
          <w:szCs w:val="27"/>
        </w:rPr>
        <w:t>Internet</w:t>
      </w:r>
      <w:r>
        <w:rPr>
          <w:rFonts w:ascii="Sylfaen" w:hAnsi="Sylfaen" w:cs="Tahoma"/>
          <w:sz w:val="20"/>
        </w:rPr>
        <w:br/>
      </w:r>
      <w:r>
        <w:rPr>
          <w:rFonts w:ascii="Sylfaen" w:hAnsi="Sylfaen" w:cs="Tahoma"/>
          <w:b/>
          <w:bCs/>
          <w:sz w:val="36"/>
          <w:szCs w:val="36"/>
        </w:rPr>
        <w:t>Attention, chat méchant</w:t>
      </w:r>
      <w:r>
        <w:rPr>
          <w:rFonts w:ascii="Sylfaen" w:hAnsi="Sylfaen" w:cs="Tahoma"/>
          <w:sz w:val="20"/>
        </w:rPr>
        <w:t xml:space="preserve"> </w:t>
      </w:r>
    </w:p>
    <w:p w:rsidR="00F75BDD" w:rsidRDefault="00F75BDD" w:rsidP="00F75BDD">
      <w:pPr>
        <w:jc w:val="both"/>
        <w:rPr>
          <w:rFonts w:ascii="Sylfaen" w:hAnsi="Sylfaen" w:cs="Tahoma"/>
          <w:sz w:val="20"/>
        </w:rPr>
      </w:pPr>
      <w:r>
        <w:rPr>
          <w:rFonts w:ascii="Sylfaen" w:hAnsi="Sylfaen" w:cs="Tahoma"/>
          <w:b/>
          <w:bCs/>
          <w:sz w:val="20"/>
        </w:rPr>
        <w:t>Une étude européenne veut informer les enfants sur les « chats », ces endroits où tout le monde se parle. Certaines personnes s'y connectent avec de mauvaises intentions.</w:t>
      </w:r>
      <w:bookmarkStart w:id="0" w:name="_GoBack"/>
      <w:bookmarkEnd w:id="0"/>
    </w:p>
    <w:p w:rsidR="00F75BDD" w:rsidRDefault="00F75BDD" w:rsidP="00F75BDD">
      <w:pPr>
        <w:jc w:val="center"/>
        <w:rPr>
          <w:rFonts w:ascii="Tahoma" w:hAnsi="Tahoma" w:cs="Tahoma"/>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1pt;width:212pt;height:149pt;z-index:-2;mso-wrap-edited:f" wrapcoords="-76 0 -76 21491 21600 21491 21600 0 -76 0">
            <v:imagedata r:id="rId7" r:href="rId8"/>
            <w10:wrap type="tight"/>
          </v:shape>
        </w:pict>
      </w:r>
    </w:p>
    <w:p w:rsidR="00F75BDD" w:rsidRDefault="00F75BDD" w:rsidP="00F75BDD">
      <w:pPr>
        <w:rPr>
          <w:rFonts w:ascii="Tahoma" w:hAnsi="Tahoma" w:cs="Tahoma"/>
          <w:sz w:val="20"/>
        </w:rPr>
      </w:pPr>
      <w:r>
        <w:rPr>
          <w:rFonts w:ascii="Tahoma" w:hAnsi="Tahoma" w:cs="Tahoma"/>
          <w:b/>
          <w:bCs/>
          <w:sz w:val="15"/>
          <w:szCs w:val="15"/>
        </w:rPr>
        <w:t>Internet est un outil formidable.</w:t>
      </w:r>
      <w:r>
        <w:rPr>
          <w:rFonts w:ascii="Tahoma" w:hAnsi="Tahoma" w:cs="Tahoma"/>
          <w:b/>
          <w:bCs/>
          <w:sz w:val="15"/>
          <w:szCs w:val="15"/>
        </w:rPr>
        <w:br/>
        <w:t>Mais mieux vaut l'aide d'un adulte</w:t>
      </w:r>
      <w:r>
        <w:rPr>
          <w:rFonts w:ascii="Tahoma" w:hAnsi="Tahoma" w:cs="Tahoma"/>
          <w:b/>
          <w:bCs/>
          <w:sz w:val="15"/>
          <w:szCs w:val="15"/>
        </w:rPr>
        <w:br/>
        <w:t>parent ou enseignant pour te guider</w:t>
      </w:r>
      <w:r>
        <w:rPr>
          <w:rFonts w:ascii="Tahoma" w:hAnsi="Tahoma" w:cs="Tahoma"/>
          <w:b/>
          <w:bCs/>
          <w:sz w:val="15"/>
          <w:szCs w:val="15"/>
        </w:rPr>
        <w:br/>
        <w:t>sur les sites destinés aux enfants.</w:t>
      </w:r>
    </w:p>
    <w:p w:rsidR="00F75BDD" w:rsidRPr="00902B56" w:rsidRDefault="00F75BDD" w:rsidP="00F75BDD">
      <w:pPr>
        <w:pStyle w:val="Brdtext"/>
        <w:rPr>
          <w:color w:val="auto"/>
          <w:sz w:val="22"/>
          <w:szCs w:val="22"/>
        </w:rPr>
      </w:pPr>
      <w:r w:rsidRPr="00902B56">
        <w:rPr>
          <w:color w:val="auto"/>
          <w:sz w:val="22"/>
          <w:szCs w:val="22"/>
        </w:rPr>
        <w:t xml:space="preserve">Internet est un outil formidable. On y trouve énormément de choses. Mais cet avantage présente un vilain défaut : on peut aussi y faire de mauvaises rencontres. </w:t>
      </w:r>
    </w:p>
    <w:p w:rsidR="00F75BDD" w:rsidRPr="00902B56" w:rsidRDefault="00F75BDD" w:rsidP="00F75BDD">
      <w:pPr>
        <w:pStyle w:val="Brdtext2"/>
        <w:rPr>
          <w:sz w:val="22"/>
          <w:szCs w:val="22"/>
        </w:rPr>
      </w:pPr>
      <w:r w:rsidRPr="00902B56">
        <w:rPr>
          <w:sz w:val="22"/>
          <w:szCs w:val="22"/>
        </w:rPr>
        <w:t>L’association européenne « Innocence en danger » veut sensibiliser enfants et parents sur les côtés sombres du Net que les enfants ont parfois du mal à repérer. L’association mène une action de dépistage depuis cinq ans pour trouver quels sites sont déconseillés aux enfants et comment les protéger de certaines personnes profitant d’Internet pour entrer en contact avec eux. Ils ont découvert que certains adultes se font passer pour des enfants sur des « chats ». Ces adultes font croire qu’ils ont une dizaine d’années et commencent à parler avec des enfants. Une fois devenus amis, ils demandent à ceux qui les intéressent de discuter en privé (chat privé) où personne d’autre ne peut voir ce qu’ils se disent. C’est là qu’ils essaient de connaître les noms, les adresses des enfants avec qui ils discutent et parfois posent même des questions d’ordre sexuel.</w:t>
      </w:r>
    </w:p>
    <w:p w:rsidR="00F75BDD" w:rsidRPr="00902B56" w:rsidRDefault="00F75BDD" w:rsidP="00F75BDD">
      <w:pPr>
        <w:jc w:val="both"/>
        <w:rPr>
          <w:rFonts w:ascii="Sylfaen" w:hAnsi="Sylfaen" w:cs="Tahoma"/>
          <w:sz w:val="22"/>
          <w:szCs w:val="22"/>
        </w:rPr>
      </w:pPr>
      <w:r w:rsidRPr="00902B56">
        <w:rPr>
          <w:rFonts w:ascii="Sylfaen" w:hAnsi="Sylfaen" w:cs="Tahoma"/>
          <w:sz w:val="22"/>
          <w:szCs w:val="22"/>
        </w:rPr>
        <w:t>L’association « Innocence en danger » avertit les enfants et leur donne plusieurs conseils pour mieux utiliser le « chat » : par exemple, ne jamais donner son nom ou son adresse et quitter rapidement une conversation privée si les propos de l’autre enfant paraissent bizarres.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bCs/>
                <w:sz w:val="20"/>
              </w:rPr>
              <w:t>étude (f)</w:t>
            </w:r>
          </w:p>
        </w:tc>
        <w:tc>
          <w:tcPr>
            <w:tcW w:w="5103" w:type="dxa"/>
          </w:tcPr>
          <w:p w:rsidR="00F75BDD" w:rsidRPr="00902B56" w:rsidRDefault="00F75BDD" w:rsidP="00F75BDD">
            <w:pPr>
              <w:jc w:val="both"/>
              <w:rPr>
                <w:sz w:val="20"/>
              </w:rPr>
            </w:pPr>
            <w:r w:rsidRPr="00902B56">
              <w:rPr>
                <w:sz w:val="20"/>
              </w:rPr>
              <w:t>studie</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bCs/>
                <w:sz w:val="20"/>
              </w:rPr>
              <w:t>méchant</w:t>
            </w:r>
          </w:p>
        </w:tc>
        <w:tc>
          <w:tcPr>
            <w:tcW w:w="5103" w:type="dxa"/>
          </w:tcPr>
          <w:p w:rsidR="00F75BDD" w:rsidRPr="00902B56" w:rsidRDefault="00F75BDD" w:rsidP="00F75BDD">
            <w:pPr>
              <w:jc w:val="both"/>
              <w:rPr>
                <w:sz w:val="20"/>
              </w:rPr>
            </w:pPr>
            <w:r w:rsidRPr="00902B56">
              <w:rPr>
                <w:sz w:val="20"/>
              </w:rPr>
              <w:t>elak</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bCs/>
                <w:sz w:val="20"/>
              </w:rPr>
              <w:t xml:space="preserve">endroit (m) </w:t>
            </w:r>
          </w:p>
        </w:tc>
        <w:tc>
          <w:tcPr>
            <w:tcW w:w="5103" w:type="dxa"/>
          </w:tcPr>
          <w:p w:rsidR="00F75BDD" w:rsidRPr="00902B56" w:rsidRDefault="00F75BDD" w:rsidP="00F75BDD">
            <w:pPr>
              <w:jc w:val="both"/>
              <w:rPr>
                <w:sz w:val="20"/>
              </w:rPr>
            </w:pPr>
            <w:r w:rsidRPr="00902B56">
              <w:rPr>
                <w:sz w:val="20"/>
              </w:rPr>
              <w:t>plats, ställe</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certain</w:t>
            </w:r>
          </w:p>
        </w:tc>
        <w:tc>
          <w:tcPr>
            <w:tcW w:w="5103" w:type="dxa"/>
          </w:tcPr>
          <w:p w:rsidR="00F75BDD" w:rsidRPr="00902B56" w:rsidRDefault="00F75BDD" w:rsidP="00F75BDD">
            <w:pPr>
              <w:jc w:val="both"/>
              <w:rPr>
                <w:sz w:val="20"/>
              </w:rPr>
            </w:pPr>
            <w:r w:rsidRPr="00902B56">
              <w:rPr>
                <w:sz w:val="20"/>
              </w:rPr>
              <w:t>viss</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intention (f)</w:t>
            </w:r>
          </w:p>
        </w:tc>
        <w:tc>
          <w:tcPr>
            <w:tcW w:w="5103" w:type="dxa"/>
          </w:tcPr>
          <w:p w:rsidR="00F75BDD" w:rsidRPr="00902B56" w:rsidRDefault="00F75BDD" w:rsidP="00F75BDD">
            <w:pPr>
              <w:jc w:val="both"/>
              <w:rPr>
                <w:sz w:val="20"/>
              </w:rPr>
            </w:pPr>
            <w:r w:rsidRPr="00902B56">
              <w:rPr>
                <w:sz w:val="20"/>
              </w:rPr>
              <w:t>avsikt</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outil (m)</w:t>
            </w:r>
          </w:p>
        </w:tc>
        <w:tc>
          <w:tcPr>
            <w:tcW w:w="5103" w:type="dxa"/>
          </w:tcPr>
          <w:p w:rsidR="00F75BDD" w:rsidRPr="00902B56" w:rsidRDefault="00F75BDD" w:rsidP="00F75BDD">
            <w:pPr>
              <w:jc w:val="both"/>
              <w:rPr>
                <w:sz w:val="20"/>
              </w:rPr>
            </w:pPr>
            <w:r w:rsidRPr="00902B56">
              <w:rPr>
                <w:sz w:val="20"/>
              </w:rPr>
              <w:t>redskap, verktyg</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avantage (m)</w:t>
            </w:r>
          </w:p>
        </w:tc>
        <w:tc>
          <w:tcPr>
            <w:tcW w:w="5103" w:type="dxa"/>
          </w:tcPr>
          <w:p w:rsidR="00F75BDD" w:rsidRPr="00902B56" w:rsidRDefault="00F75BDD" w:rsidP="00F75BDD">
            <w:pPr>
              <w:jc w:val="both"/>
              <w:rPr>
                <w:sz w:val="20"/>
              </w:rPr>
            </w:pPr>
            <w:r w:rsidRPr="00902B56">
              <w:rPr>
                <w:sz w:val="20"/>
              </w:rPr>
              <w:t>fördel</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vilain</w:t>
            </w:r>
          </w:p>
        </w:tc>
        <w:tc>
          <w:tcPr>
            <w:tcW w:w="5103" w:type="dxa"/>
          </w:tcPr>
          <w:p w:rsidR="00F75BDD" w:rsidRPr="00902B56" w:rsidRDefault="00F75BDD" w:rsidP="00F75BDD">
            <w:pPr>
              <w:jc w:val="both"/>
              <w:rPr>
                <w:sz w:val="20"/>
              </w:rPr>
            </w:pPr>
            <w:r w:rsidRPr="00902B56">
              <w:rPr>
                <w:sz w:val="20"/>
              </w:rPr>
              <w:t>stygg, otäck</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défaut (m)</w:t>
            </w:r>
          </w:p>
        </w:tc>
        <w:tc>
          <w:tcPr>
            <w:tcW w:w="5103" w:type="dxa"/>
          </w:tcPr>
          <w:p w:rsidR="00F75BDD" w:rsidRPr="00902B56" w:rsidRDefault="00F75BDD" w:rsidP="00F75BDD">
            <w:pPr>
              <w:jc w:val="both"/>
              <w:rPr>
                <w:sz w:val="20"/>
              </w:rPr>
            </w:pPr>
            <w:r w:rsidRPr="00902B56">
              <w:rPr>
                <w:sz w:val="20"/>
              </w:rPr>
              <w:t>brist, fel</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rencontre (f)</w:t>
            </w:r>
          </w:p>
        </w:tc>
        <w:tc>
          <w:tcPr>
            <w:tcW w:w="5103" w:type="dxa"/>
          </w:tcPr>
          <w:p w:rsidR="00F75BDD" w:rsidRPr="00902B56" w:rsidRDefault="00F75BDD" w:rsidP="00F75BDD">
            <w:pPr>
              <w:jc w:val="both"/>
              <w:rPr>
                <w:sz w:val="20"/>
              </w:rPr>
            </w:pPr>
            <w:r w:rsidRPr="00902B56">
              <w:rPr>
                <w:sz w:val="20"/>
              </w:rPr>
              <w:t>möte, träff</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innocence (f)</w:t>
            </w:r>
          </w:p>
        </w:tc>
        <w:tc>
          <w:tcPr>
            <w:tcW w:w="5103" w:type="dxa"/>
          </w:tcPr>
          <w:p w:rsidR="00F75BDD" w:rsidRPr="00902B56" w:rsidRDefault="00F75BDD" w:rsidP="00F75BDD">
            <w:pPr>
              <w:jc w:val="both"/>
              <w:rPr>
                <w:sz w:val="20"/>
              </w:rPr>
            </w:pPr>
            <w:r w:rsidRPr="00902B56">
              <w:rPr>
                <w:sz w:val="20"/>
              </w:rPr>
              <w:t>oskyldighet</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sensibiliser</w:t>
            </w:r>
          </w:p>
        </w:tc>
        <w:tc>
          <w:tcPr>
            <w:tcW w:w="5103" w:type="dxa"/>
          </w:tcPr>
          <w:p w:rsidR="00F75BDD" w:rsidRPr="00902B56" w:rsidRDefault="00F75BDD" w:rsidP="00F75BDD">
            <w:pPr>
              <w:jc w:val="both"/>
              <w:rPr>
                <w:sz w:val="20"/>
              </w:rPr>
            </w:pPr>
            <w:r w:rsidRPr="00902B56">
              <w:rPr>
                <w:sz w:val="20"/>
              </w:rPr>
              <w:t>göra medveten</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 xml:space="preserve">sombre </w:t>
            </w:r>
          </w:p>
        </w:tc>
        <w:tc>
          <w:tcPr>
            <w:tcW w:w="5103" w:type="dxa"/>
          </w:tcPr>
          <w:p w:rsidR="00F75BDD" w:rsidRPr="00902B56" w:rsidRDefault="00F75BDD" w:rsidP="00F75BDD">
            <w:pPr>
              <w:jc w:val="both"/>
              <w:rPr>
                <w:sz w:val="20"/>
              </w:rPr>
            </w:pPr>
            <w:r w:rsidRPr="00902B56">
              <w:rPr>
                <w:sz w:val="20"/>
              </w:rPr>
              <w:t>mörk, dyster</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côté (m)</w:t>
            </w:r>
          </w:p>
        </w:tc>
        <w:tc>
          <w:tcPr>
            <w:tcW w:w="5103" w:type="dxa"/>
          </w:tcPr>
          <w:p w:rsidR="00F75BDD" w:rsidRPr="00902B56" w:rsidRDefault="00F75BDD" w:rsidP="00F75BDD">
            <w:pPr>
              <w:jc w:val="both"/>
              <w:rPr>
                <w:sz w:val="20"/>
              </w:rPr>
            </w:pPr>
            <w:r w:rsidRPr="00902B56">
              <w:rPr>
                <w:sz w:val="20"/>
              </w:rPr>
              <w:t>sida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parfois</w:t>
            </w:r>
          </w:p>
        </w:tc>
        <w:tc>
          <w:tcPr>
            <w:tcW w:w="5103" w:type="dxa"/>
          </w:tcPr>
          <w:p w:rsidR="00F75BDD" w:rsidRPr="00902B56" w:rsidRDefault="00F75BDD" w:rsidP="00F75BDD">
            <w:pPr>
              <w:jc w:val="both"/>
              <w:rPr>
                <w:sz w:val="20"/>
              </w:rPr>
            </w:pPr>
            <w:r w:rsidRPr="00902B56">
              <w:rPr>
                <w:sz w:val="20"/>
              </w:rPr>
              <w:t>ibland</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avoir du mal à</w:t>
            </w:r>
          </w:p>
        </w:tc>
        <w:tc>
          <w:tcPr>
            <w:tcW w:w="5103" w:type="dxa"/>
          </w:tcPr>
          <w:p w:rsidR="00F75BDD" w:rsidRPr="00902B56" w:rsidRDefault="00F75BDD" w:rsidP="00F75BDD">
            <w:pPr>
              <w:jc w:val="both"/>
              <w:rPr>
                <w:sz w:val="20"/>
              </w:rPr>
            </w:pPr>
            <w:r w:rsidRPr="00902B56">
              <w:rPr>
                <w:sz w:val="20"/>
              </w:rPr>
              <w:t>ha svårt att</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repérer</w:t>
            </w:r>
          </w:p>
        </w:tc>
        <w:tc>
          <w:tcPr>
            <w:tcW w:w="5103" w:type="dxa"/>
          </w:tcPr>
          <w:p w:rsidR="00F75BDD" w:rsidRPr="00902B56" w:rsidRDefault="00F75BDD" w:rsidP="00F75BDD">
            <w:pPr>
              <w:jc w:val="both"/>
              <w:rPr>
                <w:sz w:val="20"/>
              </w:rPr>
            </w:pPr>
            <w:r w:rsidRPr="00902B56">
              <w:rPr>
                <w:sz w:val="20"/>
              </w:rPr>
              <w:t>upptäcka, få syn på</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mener</w:t>
            </w:r>
          </w:p>
        </w:tc>
        <w:tc>
          <w:tcPr>
            <w:tcW w:w="5103" w:type="dxa"/>
          </w:tcPr>
          <w:p w:rsidR="00F75BDD" w:rsidRPr="00902B56" w:rsidRDefault="00F75BDD" w:rsidP="00F75BDD">
            <w:pPr>
              <w:jc w:val="both"/>
              <w:rPr>
                <w:sz w:val="20"/>
              </w:rPr>
            </w:pPr>
            <w:r w:rsidRPr="00902B56">
              <w:rPr>
                <w:sz w:val="20"/>
              </w:rPr>
              <w:t>föra, leda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dépistage (m)</w:t>
            </w:r>
          </w:p>
        </w:tc>
        <w:tc>
          <w:tcPr>
            <w:tcW w:w="5103" w:type="dxa"/>
          </w:tcPr>
          <w:p w:rsidR="00F75BDD" w:rsidRPr="00902B56" w:rsidRDefault="00F75BDD" w:rsidP="00F75BDD">
            <w:pPr>
              <w:jc w:val="both"/>
              <w:rPr>
                <w:sz w:val="20"/>
              </w:rPr>
            </w:pPr>
            <w:r w:rsidRPr="00902B56">
              <w:rPr>
                <w:sz w:val="20"/>
              </w:rPr>
              <w:t>uppspårning, upptäckt</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déconseiller</w:t>
            </w:r>
          </w:p>
        </w:tc>
        <w:tc>
          <w:tcPr>
            <w:tcW w:w="5103" w:type="dxa"/>
          </w:tcPr>
          <w:p w:rsidR="00F75BDD" w:rsidRPr="00902B56" w:rsidRDefault="00F75BDD" w:rsidP="00F75BDD">
            <w:pPr>
              <w:jc w:val="both"/>
              <w:rPr>
                <w:sz w:val="20"/>
              </w:rPr>
            </w:pPr>
            <w:r w:rsidRPr="00902B56">
              <w:rPr>
                <w:sz w:val="20"/>
              </w:rPr>
              <w:t>avråda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découvrir</w:t>
            </w:r>
          </w:p>
        </w:tc>
        <w:tc>
          <w:tcPr>
            <w:tcW w:w="5103" w:type="dxa"/>
          </w:tcPr>
          <w:p w:rsidR="00F75BDD" w:rsidRPr="00902B56" w:rsidRDefault="00F75BDD" w:rsidP="00F75BDD">
            <w:pPr>
              <w:jc w:val="both"/>
              <w:rPr>
                <w:sz w:val="20"/>
              </w:rPr>
            </w:pPr>
            <w:r w:rsidRPr="00902B56">
              <w:rPr>
                <w:sz w:val="20"/>
              </w:rPr>
              <w:t>upptäcka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adulte</w:t>
            </w:r>
          </w:p>
        </w:tc>
        <w:tc>
          <w:tcPr>
            <w:tcW w:w="5103" w:type="dxa"/>
          </w:tcPr>
          <w:p w:rsidR="00F75BDD" w:rsidRPr="00902B56" w:rsidRDefault="00F75BDD" w:rsidP="00F75BDD">
            <w:pPr>
              <w:jc w:val="both"/>
              <w:rPr>
                <w:sz w:val="20"/>
              </w:rPr>
            </w:pPr>
            <w:r w:rsidRPr="00902B56">
              <w:rPr>
                <w:sz w:val="20"/>
              </w:rPr>
              <w:t>vuxen</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se faire passer pour</w:t>
            </w:r>
          </w:p>
        </w:tc>
        <w:tc>
          <w:tcPr>
            <w:tcW w:w="5103" w:type="dxa"/>
          </w:tcPr>
          <w:p w:rsidR="00F75BDD" w:rsidRPr="00902B56" w:rsidRDefault="00F75BDD" w:rsidP="00F75BDD">
            <w:pPr>
              <w:jc w:val="both"/>
              <w:rPr>
                <w:sz w:val="20"/>
              </w:rPr>
            </w:pPr>
            <w:r w:rsidRPr="00902B56">
              <w:rPr>
                <w:sz w:val="20"/>
              </w:rPr>
              <w:t>låtsas vara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commencer</w:t>
            </w:r>
          </w:p>
        </w:tc>
        <w:tc>
          <w:tcPr>
            <w:tcW w:w="5103" w:type="dxa"/>
          </w:tcPr>
          <w:p w:rsidR="00F75BDD" w:rsidRPr="00902B56" w:rsidRDefault="00F75BDD" w:rsidP="00F75BDD">
            <w:pPr>
              <w:jc w:val="both"/>
              <w:rPr>
                <w:sz w:val="20"/>
              </w:rPr>
            </w:pPr>
            <w:r w:rsidRPr="00902B56">
              <w:rPr>
                <w:sz w:val="20"/>
              </w:rPr>
              <w:t>börja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devenir</w:t>
            </w:r>
          </w:p>
        </w:tc>
        <w:tc>
          <w:tcPr>
            <w:tcW w:w="5103" w:type="dxa"/>
          </w:tcPr>
          <w:p w:rsidR="00F75BDD" w:rsidRPr="00902B56" w:rsidRDefault="00F75BDD" w:rsidP="00F75BDD">
            <w:pPr>
              <w:jc w:val="both"/>
              <w:rPr>
                <w:sz w:val="20"/>
              </w:rPr>
            </w:pPr>
            <w:r w:rsidRPr="00902B56">
              <w:rPr>
                <w:sz w:val="20"/>
              </w:rPr>
              <w:t>bli</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fois (f)</w:t>
            </w:r>
          </w:p>
        </w:tc>
        <w:tc>
          <w:tcPr>
            <w:tcW w:w="5103" w:type="dxa"/>
          </w:tcPr>
          <w:p w:rsidR="00F75BDD" w:rsidRPr="00902B56" w:rsidRDefault="00F75BDD" w:rsidP="00F75BDD">
            <w:pPr>
              <w:jc w:val="both"/>
              <w:rPr>
                <w:sz w:val="20"/>
              </w:rPr>
            </w:pPr>
            <w:r w:rsidRPr="00902B56">
              <w:rPr>
                <w:sz w:val="20"/>
              </w:rPr>
              <w:t>gång</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demander</w:t>
            </w:r>
          </w:p>
        </w:tc>
        <w:tc>
          <w:tcPr>
            <w:tcW w:w="5103" w:type="dxa"/>
          </w:tcPr>
          <w:p w:rsidR="00F75BDD" w:rsidRPr="00902B56" w:rsidRDefault="00F75BDD" w:rsidP="00F75BDD">
            <w:pPr>
              <w:jc w:val="both"/>
              <w:rPr>
                <w:sz w:val="20"/>
              </w:rPr>
            </w:pPr>
            <w:r w:rsidRPr="00902B56">
              <w:rPr>
                <w:sz w:val="20"/>
              </w:rPr>
              <w:t>be, fråga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essayer</w:t>
            </w:r>
          </w:p>
        </w:tc>
        <w:tc>
          <w:tcPr>
            <w:tcW w:w="5103" w:type="dxa"/>
          </w:tcPr>
          <w:p w:rsidR="00F75BDD" w:rsidRPr="00902B56" w:rsidRDefault="00F75BDD" w:rsidP="00F75BDD">
            <w:pPr>
              <w:jc w:val="both"/>
              <w:rPr>
                <w:sz w:val="20"/>
              </w:rPr>
            </w:pPr>
            <w:r w:rsidRPr="00902B56">
              <w:rPr>
                <w:sz w:val="20"/>
              </w:rPr>
              <w:t>prova, försöka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connaître</w:t>
            </w:r>
          </w:p>
        </w:tc>
        <w:tc>
          <w:tcPr>
            <w:tcW w:w="5103" w:type="dxa"/>
          </w:tcPr>
          <w:p w:rsidR="00F75BDD" w:rsidRPr="00902B56" w:rsidRDefault="00F75BDD" w:rsidP="00F75BDD">
            <w:pPr>
              <w:jc w:val="both"/>
              <w:rPr>
                <w:sz w:val="20"/>
              </w:rPr>
            </w:pPr>
            <w:r w:rsidRPr="00902B56">
              <w:rPr>
                <w:sz w:val="20"/>
              </w:rPr>
              <w:t>känna (till)</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avertir</w:t>
            </w:r>
          </w:p>
        </w:tc>
        <w:tc>
          <w:tcPr>
            <w:tcW w:w="5103" w:type="dxa"/>
          </w:tcPr>
          <w:p w:rsidR="00F75BDD" w:rsidRPr="00902B56" w:rsidRDefault="00F75BDD" w:rsidP="00F75BDD">
            <w:pPr>
              <w:jc w:val="both"/>
              <w:rPr>
                <w:sz w:val="20"/>
              </w:rPr>
            </w:pPr>
            <w:r w:rsidRPr="00902B56">
              <w:rPr>
                <w:sz w:val="20"/>
              </w:rPr>
              <w:t>varna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utiliser</w:t>
            </w:r>
          </w:p>
        </w:tc>
        <w:tc>
          <w:tcPr>
            <w:tcW w:w="5103" w:type="dxa"/>
          </w:tcPr>
          <w:p w:rsidR="00F75BDD" w:rsidRPr="00902B56" w:rsidRDefault="00F75BDD" w:rsidP="00F75BDD">
            <w:pPr>
              <w:jc w:val="both"/>
              <w:rPr>
                <w:sz w:val="20"/>
              </w:rPr>
            </w:pPr>
            <w:r w:rsidRPr="00902B56">
              <w:rPr>
                <w:sz w:val="20"/>
              </w:rPr>
              <w:t>använda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ne...jamais</w:t>
            </w:r>
          </w:p>
        </w:tc>
        <w:tc>
          <w:tcPr>
            <w:tcW w:w="5103" w:type="dxa"/>
          </w:tcPr>
          <w:p w:rsidR="00F75BDD" w:rsidRPr="00902B56" w:rsidRDefault="00F75BDD" w:rsidP="00F75BDD">
            <w:pPr>
              <w:jc w:val="both"/>
              <w:rPr>
                <w:sz w:val="20"/>
              </w:rPr>
            </w:pPr>
            <w:r w:rsidRPr="00902B56">
              <w:rPr>
                <w:sz w:val="20"/>
              </w:rPr>
              <w:t>aldrig</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quitter</w:t>
            </w:r>
          </w:p>
        </w:tc>
        <w:tc>
          <w:tcPr>
            <w:tcW w:w="5103" w:type="dxa"/>
          </w:tcPr>
          <w:p w:rsidR="00F75BDD" w:rsidRPr="00902B56" w:rsidRDefault="00F75BDD" w:rsidP="00F75BDD">
            <w:pPr>
              <w:jc w:val="both"/>
              <w:rPr>
                <w:sz w:val="20"/>
              </w:rPr>
            </w:pPr>
            <w:r w:rsidRPr="00902B56">
              <w:rPr>
                <w:sz w:val="20"/>
              </w:rPr>
              <w:t>lämna</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 xml:space="preserve">propos(ition) (f) </w:t>
            </w:r>
          </w:p>
        </w:tc>
        <w:tc>
          <w:tcPr>
            <w:tcW w:w="5103" w:type="dxa"/>
          </w:tcPr>
          <w:p w:rsidR="00F75BDD" w:rsidRPr="00902B56" w:rsidRDefault="00F75BDD" w:rsidP="00F75BDD">
            <w:pPr>
              <w:jc w:val="both"/>
              <w:rPr>
                <w:sz w:val="20"/>
              </w:rPr>
            </w:pPr>
            <w:r w:rsidRPr="00902B56">
              <w:rPr>
                <w:sz w:val="20"/>
              </w:rPr>
              <w:t>förslag</w:t>
            </w:r>
          </w:p>
        </w:tc>
      </w:tr>
      <w:tr w:rsidR="00F75BDD">
        <w:tblPrEx>
          <w:tblCellMar>
            <w:top w:w="0" w:type="dxa"/>
            <w:bottom w:w="0" w:type="dxa"/>
          </w:tblCellMar>
        </w:tblPrEx>
        <w:tc>
          <w:tcPr>
            <w:tcW w:w="5103" w:type="dxa"/>
          </w:tcPr>
          <w:p w:rsidR="00F75BDD" w:rsidRPr="00902B56" w:rsidRDefault="00F75BDD" w:rsidP="00F75BDD">
            <w:pPr>
              <w:jc w:val="both"/>
              <w:rPr>
                <w:sz w:val="20"/>
              </w:rPr>
            </w:pPr>
            <w:r w:rsidRPr="00902B56">
              <w:rPr>
                <w:sz w:val="20"/>
              </w:rPr>
              <w:t>paraître</w:t>
            </w:r>
          </w:p>
        </w:tc>
        <w:tc>
          <w:tcPr>
            <w:tcW w:w="5103" w:type="dxa"/>
          </w:tcPr>
          <w:p w:rsidR="00F75BDD" w:rsidRPr="00902B56" w:rsidRDefault="00F75BDD" w:rsidP="00F75BDD">
            <w:pPr>
              <w:jc w:val="both"/>
              <w:rPr>
                <w:sz w:val="20"/>
              </w:rPr>
            </w:pPr>
            <w:r w:rsidRPr="00902B56">
              <w:rPr>
                <w:sz w:val="20"/>
              </w:rPr>
              <w:t>verka, tyckas</w:t>
            </w:r>
          </w:p>
        </w:tc>
      </w:tr>
    </w:tbl>
    <w:p w:rsidR="00F75BDD" w:rsidRDefault="00F75BDD" w:rsidP="00F75BDD"/>
    <w:p w:rsidR="00F75BDD" w:rsidRDefault="00F75BDD" w:rsidP="00F75BDD">
      <w:r>
        <w:lastRenderedPageBreak/>
        <w:t>devoir ; prénom............................................résultat............................sur 35</w:t>
      </w:r>
    </w:p>
    <w:p w:rsidR="00F75BDD" w:rsidRDefault="00F75BDD" w:rsidP="00F75BD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möte, träff</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fördel</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stygg, otäck</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mörk, dyster</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studie</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föra, leda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sida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göra medveten</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använda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viss</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ha svårt att</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förslag</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aldrig</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låtsas vara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verka, tyckas</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upptäcka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avsikt</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gång</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lämna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upptäcka, få syn på</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plats, ställe</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vuxen</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be, fråga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prova, försöka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oskyldighet</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avråda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känna (till)</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elak</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ibland</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varna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börja</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bli</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uppspårning, upptäckt</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brist, fel</w:t>
            </w:r>
          </w:p>
        </w:tc>
        <w:tc>
          <w:tcPr>
            <w:tcW w:w="5103" w:type="dxa"/>
            <w:tcBorders>
              <w:left w:val="nil"/>
            </w:tcBorders>
          </w:tcPr>
          <w:p w:rsidR="00F75BDD" w:rsidRPr="002A313D" w:rsidRDefault="00F75BDD" w:rsidP="00F75BDD">
            <w:pPr>
              <w:jc w:val="both"/>
              <w:rPr>
                <w:sz w:val="36"/>
                <w:szCs w:val="36"/>
              </w:rPr>
            </w:pPr>
          </w:p>
        </w:tc>
      </w:tr>
      <w:tr w:rsidR="00F75BDD" w:rsidRPr="00902B56">
        <w:tblPrEx>
          <w:tblCellMar>
            <w:top w:w="0" w:type="dxa"/>
            <w:bottom w:w="0" w:type="dxa"/>
          </w:tblCellMar>
        </w:tblPrEx>
        <w:tc>
          <w:tcPr>
            <w:tcW w:w="5103" w:type="dxa"/>
            <w:tcBorders>
              <w:right w:val="nil"/>
            </w:tcBorders>
          </w:tcPr>
          <w:p w:rsidR="00F75BDD" w:rsidRPr="00902B56" w:rsidRDefault="00F75BDD" w:rsidP="00F75BDD">
            <w:pPr>
              <w:jc w:val="both"/>
              <w:rPr>
                <w:sz w:val="20"/>
              </w:rPr>
            </w:pPr>
            <w:r w:rsidRPr="00902B56">
              <w:rPr>
                <w:sz w:val="20"/>
              </w:rPr>
              <w:t>redskap, verktyg</w:t>
            </w:r>
          </w:p>
        </w:tc>
        <w:tc>
          <w:tcPr>
            <w:tcW w:w="5103" w:type="dxa"/>
            <w:tcBorders>
              <w:left w:val="nil"/>
            </w:tcBorders>
          </w:tcPr>
          <w:p w:rsidR="00F75BDD" w:rsidRPr="002A313D" w:rsidRDefault="00F75BDD" w:rsidP="00F75BDD">
            <w:pPr>
              <w:jc w:val="both"/>
              <w:rPr>
                <w:sz w:val="36"/>
                <w:szCs w:val="36"/>
              </w:rPr>
            </w:pPr>
          </w:p>
        </w:tc>
      </w:tr>
    </w:tbl>
    <w:p w:rsidR="00F75BDD" w:rsidRDefault="00F75BDD" w:rsidP="00F75BDD"/>
    <w:p w:rsidR="00845493" w:rsidRDefault="00845493" w:rsidP="00845493">
      <w:r>
        <w:t>POSER DES QUESTIONS</w:t>
      </w:r>
    </w:p>
    <w:p w:rsidR="00845493" w:rsidRDefault="00845493" w:rsidP="008454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45493">
        <w:tblPrEx>
          <w:tblCellMar>
            <w:top w:w="0" w:type="dxa"/>
            <w:bottom w:w="0" w:type="dxa"/>
          </w:tblCellMar>
        </w:tblPrEx>
        <w:tc>
          <w:tcPr>
            <w:tcW w:w="5103" w:type="dxa"/>
          </w:tcPr>
          <w:p w:rsidR="00845493" w:rsidRDefault="00845493" w:rsidP="00845493">
            <w:r>
              <w:t>fråga varandra:</w:t>
            </w:r>
          </w:p>
        </w:tc>
        <w:tc>
          <w:tcPr>
            <w:tcW w:w="5103" w:type="dxa"/>
          </w:tcPr>
          <w:p w:rsidR="00845493" w:rsidRDefault="00845493" w:rsidP="00845493">
            <w:r>
              <w:t>diskutera:</w:t>
            </w: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 xml:space="preserve">fråga vad det är för väder </w:t>
            </w:r>
          </w:p>
        </w:tc>
        <w:tc>
          <w:tcPr>
            <w:tcW w:w="5103" w:type="dxa"/>
          </w:tcPr>
          <w:p w:rsidR="00845493" w:rsidRPr="007E0A55" w:rsidRDefault="00845493" w:rsidP="00845493">
            <w:pPr>
              <w:rPr>
                <w:lang w:val="sv-SE"/>
              </w:rPr>
            </w:pPr>
            <w:r w:rsidRPr="007E0A55">
              <w:rPr>
                <w:lang w:val="sv-SE"/>
              </w:rPr>
              <w:t>ni hittar 100 kronor på marken utanför ica; vad gör ni?</w:t>
            </w: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vilken person kompisen tycker mycket om och varför</w:t>
            </w:r>
          </w:p>
        </w:tc>
        <w:tc>
          <w:tcPr>
            <w:tcW w:w="5103" w:type="dxa"/>
          </w:tcPr>
          <w:p w:rsidR="00845493" w:rsidRPr="007E0A55" w:rsidRDefault="00845493" w:rsidP="00845493">
            <w:pPr>
              <w:rPr>
                <w:lang w:val="sv-SE"/>
              </w:rPr>
            </w:pPr>
            <w:r w:rsidRPr="007E0A55">
              <w:rPr>
                <w:lang w:val="sv-SE"/>
              </w:rPr>
              <w:t>ni hittar 1000 kronor i skogen; vad gör ni?</w:t>
            </w: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vilken person kompisen inte tycker om och varför</w:t>
            </w:r>
          </w:p>
        </w:tc>
        <w:tc>
          <w:tcPr>
            <w:tcW w:w="5103" w:type="dxa"/>
          </w:tcPr>
          <w:p w:rsidR="00845493" w:rsidRPr="007E0A55" w:rsidRDefault="00845493" w:rsidP="00845493">
            <w:pPr>
              <w:rPr>
                <w:lang w:val="sv-SE"/>
              </w:rPr>
            </w:pPr>
            <w:r w:rsidRPr="007E0A55">
              <w:rPr>
                <w:lang w:val="sv-SE"/>
              </w:rPr>
              <w:t>ni får tillbaka 5 kronor för lite i affären, vad säger ni?</w:t>
            </w: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vilken dryck kompisen föredrar: kaffe eller te</w:t>
            </w:r>
          </w:p>
        </w:tc>
        <w:tc>
          <w:tcPr>
            <w:tcW w:w="5103" w:type="dxa"/>
          </w:tcPr>
          <w:p w:rsidR="00845493" w:rsidRPr="007E0A55" w:rsidRDefault="00845493" w:rsidP="00845493">
            <w:pPr>
              <w:rPr>
                <w:lang w:val="sv-SE"/>
              </w:rPr>
            </w:pPr>
            <w:r w:rsidRPr="007E0A55">
              <w:rPr>
                <w:lang w:val="sv-SE"/>
              </w:rPr>
              <w:t>ni får tillbaka 5 kronor för mycket i affären, vad säger ni?</w:t>
            </w: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vilken favoritfärg kompisen har</w:t>
            </w:r>
          </w:p>
        </w:tc>
        <w:tc>
          <w:tcPr>
            <w:tcW w:w="5103" w:type="dxa"/>
          </w:tcPr>
          <w:p w:rsidR="00845493" w:rsidRPr="007E0A55" w:rsidRDefault="00845493" w:rsidP="00845493">
            <w:pPr>
              <w:rPr>
                <w:lang w:val="sv-SE"/>
              </w:rPr>
            </w:pPr>
            <w:r w:rsidRPr="007E0A55">
              <w:rPr>
                <w:lang w:val="sv-SE"/>
              </w:rPr>
              <w:t>Tittar vi för mycket på teve?</w:t>
            </w:r>
          </w:p>
        </w:tc>
      </w:tr>
      <w:tr w:rsidR="00845493">
        <w:tblPrEx>
          <w:tblCellMar>
            <w:top w:w="0" w:type="dxa"/>
            <w:bottom w:w="0" w:type="dxa"/>
          </w:tblCellMar>
        </w:tblPrEx>
        <w:tc>
          <w:tcPr>
            <w:tcW w:w="5103" w:type="dxa"/>
          </w:tcPr>
          <w:p w:rsidR="00845493" w:rsidRPr="007E0A55" w:rsidRDefault="00845493" w:rsidP="00845493">
            <w:pPr>
              <w:rPr>
                <w:lang w:val="sv-SE"/>
              </w:rPr>
            </w:pPr>
            <w:r w:rsidRPr="007E0A55">
              <w:rPr>
                <w:lang w:val="sv-SE"/>
              </w:rPr>
              <w:t>be kompisen beskriva ett föremål i klassrummet</w:t>
            </w:r>
          </w:p>
        </w:tc>
        <w:tc>
          <w:tcPr>
            <w:tcW w:w="5103" w:type="dxa"/>
          </w:tcPr>
          <w:p w:rsidR="00845493" w:rsidRDefault="00845493" w:rsidP="00845493">
            <w:r w:rsidRPr="007E0A55">
              <w:rPr>
                <w:lang w:val="sv-SE"/>
              </w:rPr>
              <w:t xml:space="preserve">Vad tycker ni om alla dessa nya dokusåpor? </w:t>
            </w:r>
            <w:r>
              <w:t>(la télé-réalité)</w:t>
            </w:r>
          </w:p>
        </w:tc>
      </w:tr>
      <w:tr w:rsidR="00845493" w:rsidRPr="007E0A55">
        <w:tblPrEx>
          <w:tblCellMar>
            <w:top w:w="0" w:type="dxa"/>
            <w:bottom w:w="0" w:type="dxa"/>
          </w:tblCellMar>
        </w:tblPrEx>
        <w:tc>
          <w:tcPr>
            <w:tcW w:w="5103" w:type="dxa"/>
          </w:tcPr>
          <w:p w:rsidR="00845493" w:rsidRDefault="00845493" w:rsidP="00845493">
            <w:r>
              <w:t>fråga om kompisen röker</w:t>
            </w:r>
          </w:p>
        </w:tc>
        <w:tc>
          <w:tcPr>
            <w:tcW w:w="5103" w:type="dxa"/>
          </w:tcPr>
          <w:p w:rsidR="00845493" w:rsidRPr="007E0A55" w:rsidRDefault="00845493" w:rsidP="00845493">
            <w:pPr>
              <w:rPr>
                <w:lang w:val="sv-SE"/>
              </w:rPr>
            </w:pPr>
            <w:r w:rsidRPr="007E0A55">
              <w:rPr>
                <w:lang w:val="sv-SE"/>
              </w:rPr>
              <w:t>1900-talets 3 viktigaste svanskar. Vilka och varför?</w:t>
            </w:r>
          </w:p>
        </w:tc>
      </w:tr>
      <w:tr w:rsidR="00845493">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om kompisen har rökt eller snusat någon gång</w:t>
            </w:r>
          </w:p>
        </w:tc>
        <w:tc>
          <w:tcPr>
            <w:tcW w:w="5103" w:type="dxa"/>
          </w:tcPr>
          <w:p w:rsidR="00845493" w:rsidRDefault="00845493" w:rsidP="00845493">
            <w:r w:rsidRPr="007E0A55">
              <w:rPr>
                <w:lang w:val="sv-SE"/>
              </w:rPr>
              <w:t xml:space="preserve">Vem är denne man tror ni? </w:t>
            </w:r>
            <w:r>
              <w:t>Berätta om honom:</w:t>
            </w:r>
          </w:p>
          <w:p w:rsidR="00845493" w:rsidRDefault="00845493" w:rsidP="00845493">
            <w:r>
              <w:pict>
                <v:shape id="_x0000_i1025" type="#_x0000_t75" style="width:59.25pt;height:86.25pt" fillcolor="window">
                  <v:imagedata r:id="rId9" o:title="bandic_delanoe1" cropbottom="21402f" cropleft="39846f" blacklevel="7864f"/>
                </v:shape>
              </w:pict>
            </w:r>
            <w:r>
              <w:pict>
                <v:shape id="_x0000_i1026" type="#_x0000_t75" style="width:130.5pt;height:85.5pt" fillcolor="window">
                  <v:imagedata r:id="rId10" o:title="hdville" blacklevel="3932f"/>
                </v:shape>
              </w:pict>
            </w:r>
          </w:p>
        </w:tc>
      </w:tr>
      <w:tr w:rsidR="00845493">
        <w:tblPrEx>
          <w:tblCellMar>
            <w:top w:w="0" w:type="dxa"/>
            <w:bottom w:w="0" w:type="dxa"/>
          </w:tblCellMar>
        </w:tblPrEx>
        <w:tc>
          <w:tcPr>
            <w:tcW w:w="5103" w:type="dxa"/>
          </w:tcPr>
          <w:p w:rsidR="00845493" w:rsidRPr="007E0A55" w:rsidRDefault="00845493" w:rsidP="00845493">
            <w:pPr>
              <w:rPr>
                <w:lang w:val="sv-SE"/>
              </w:rPr>
            </w:pPr>
            <w:r>
              <w:rPr>
                <w:noProof/>
              </w:rPr>
              <w:pict>
                <v:shape id="_x0000_s1027" type="#_x0000_t75" style="position:absolute;margin-left:252.9pt;margin-top:0;width:86.4pt;height:64.8pt;z-index:-1;mso-wrap-edited:f;mso-position-horizontal-relative:text;mso-position-vertical-relative:text" wrapcoords="-188 0 -188 21349 21600 21349 21600 0 -188 0" o:allowincell="f">
                  <v:imagedata r:id="rId11" o:title="" croptop="20926f" cropbottom="33687f" cropleft="31061f" cropright="23552f"/>
                  <w10:wrap type="tight"/>
                </v:shape>
              </w:pict>
            </w:r>
            <w:r w:rsidRPr="007E0A55">
              <w:rPr>
                <w:lang w:val="sv-SE"/>
              </w:rPr>
              <w:t>fråga hur lång kompisen är</w:t>
            </w:r>
          </w:p>
        </w:tc>
        <w:tc>
          <w:tcPr>
            <w:tcW w:w="5103" w:type="dxa"/>
          </w:tcPr>
          <w:p w:rsidR="00845493" w:rsidRPr="007E0A55" w:rsidRDefault="00845493" w:rsidP="00845493">
            <w:pPr>
              <w:rPr>
                <w:lang w:val="sv-SE"/>
              </w:rPr>
            </w:pPr>
          </w:p>
          <w:p w:rsidR="00845493" w:rsidRPr="007E0A55" w:rsidRDefault="00845493" w:rsidP="00845493">
            <w:pPr>
              <w:rPr>
                <w:lang w:val="sv-SE"/>
              </w:rPr>
            </w:pPr>
          </w:p>
          <w:p w:rsidR="00845493" w:rsidRPr="007E0A55" w:rsidRDefault="00845493" w:rsidP="00845493">
            <w:pPr>
              <w:rPr>
                <w:lang w:val="sv-SE"/>
              </w:rPr>
            </w:pPr>
          </w:p>
          <w:p w:rsidR="00845493" w:rsidRDefault="00845493" w:rsidP="00845493">
            <w:r w:rsidRPr="007E0A55">
              <w:rPr>
                <w:lang w:val="sv-SE"/>
              </w:rPr>
              <w:t xml:space="preserve">                             </w:t>
            </w:r>
            <w:r>
              <w:t xml:space="preserve">berätta något om denna bild       </w:t>
            </w:r>
          </w:p>
          <w:p w:rsidR="00845493" w:rsidRDefault="00845493" w:rsidP="00845493"/>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kompisen om han/hon är törstig</w:t>
            </w:r>
          </w:p>
        </w:tc>
        <w:tc>
          <w:tcPr>
            <w:tcW w:w="5103" w:type="dxa"/>
          </w:tcPr>
          <w:p w:rsidR="00845493" w:rsidRPr="007E0A55" w:rsidRDefault="00845493" w:rsidP="00845493">
            <w:pPr>
              <w:rPr>
                <w:lang w:val="sv-SE"/>
              </w:rPr>
            </w:pPr>
            <w:r>
              <w:pict>
                <v:shape id="_x0000_i1027" type="#_x0000_t75" style="width:126.75pt;height:86.25pt" fillcolor="window">
                  <v:imagedata r:id="rId12" o:title="3463699_o" blacklevel="3932f"/>
                </v:shape>
              </w:pict>
            </w:r>
            <w:r w:rsidRPr="007E0A55">
              <w:rPr>
                <w:lang w:val="sv-SE"/>
              </w:rPr>
              <w:t xml:space="preserve"> </w:t>
            </w:r>
            <w:r w:rsidRPr="007E0A55">
              <w:rPr>
                <w:sz w:val="20"/>
                <w:lang w:val="sv-SE"/>
              </w:rPr>
              <w:t>berätta något om denna bild</w:t>
            </w: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kompisen om han/hon är hungrig</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vad som gör kompisen glad</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vad som gör kompisen ledsen</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vad som gör kompisen irriterat</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vad kompisen skulle göra om han/hon var statsminister</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vad kompisen tycker om sport</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om kompisen spelar på lotto ibland</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kompisen vilken egenskap han/hon uppskattar mest hos en person</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om kompisens sämsta egenskap hos sig själv</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be kompisen berätta om den senaste boken/filmen som han/hon har läst eller sett</w:t>
            </w:r>
          </w:p>
        </w:tc>
        <w:tc>
          <w:tcPr>
            <w:tcW w:w="5103" w:type="dxa"/>
          </w:tcPr>
          <w:p w:rsidR="00845493" w:rsidRPr="007E0A55" w:rsidRDefault="00845493" w:rsidP="00845493">
            <w:pPr>
              <w:rPr>
                <w:lang w:val="sv-SE"/>
              </w:rPr>
            </w:pPr>
          </w:p>
        </w:tc>
      </w:tr>
      <w:tr w:rsidR="00845493" w:rsidRPr="007E0A55">
        <w:tblPrEx>
          <w:tblCellMar>
            <w:top w:w="0" w:type="dxa"/>
            <w:bottom w:w="0" w:type="dxa"/>
          </w:tblCellMar>
        </w:tblPrEx>
        <w:tc>
          <w:tcPr>
            <w:tcW w:w="5103" w:type="dxa"/>
          </w:tcPr>
          <w:p w:rsidR="00845493" w:rsidRPr="007E0A55" w:rsidRDefault="00845493" w:rsidP="00845493">
            <w:pPr>
              <w:rPr>
                <w:lang w:val="sv-SE"/>
              </w:rPr>
            </w:pPr>
            <w:r w:rsidRPr="007E0A55">
              <w:rPr>
                <w:lang w:val="sv-SE"/>
              </w:rPr>
              <w:t>fråga varandra vad ni spontant tänker på när man säger namnet Napoléon</w:t>
            </w:r>
          </w:p>
        </w:tc>
        <w:tc>
          <w:tcPr>
            <w:tcW w:w="5103" w:type="dxa"/>
          </w:tcPr>
          <w:p w:rsidR="00845493" w:rsidRPr="007E0A55" w:rsidRDefault="00845493" w:rsidP="00845493">
            <w:pPr>
              <w:rPr>
                <w:lang w:val="sv-SE"/>
              </w:rPr>
            </w:pPr>
          </w:p>
        </w:tc>
      </w:tr>
    </w:tbl>
    <w:p w:rsidR="00845493" w:rsidRPr="007E0A55" w:rsidRDefault="00845493" w:rsidP="00845493">
      <w:pPr>
        <w:rPr>
          <w:lang w:val="sv-SE"/>
        </w:rPr>
      </w:pPr>
    </w:p>
    <w:p w:rsidR="00FE3DCE" w:rsidRDefault="00FE3DCE" w:rsidP="00FE3DCE">
      <w:pPr>
        <w:pStyle w:val="H2"/>
        <w:rPr>
          <w:rFonts w:ascii="Arial Rounded MT Bold" w:hAnsi="Arial Rounded MT Bold"/>
          <w:color w:val="FF0000"/>
        </w:rPr>
      </w:pPr>
      <w:r>
        <w:rPr>
          <w:rFonts w:ascii="Arial Rounded MT Bold" w:hAnsi="Arial Rounded MT Bold"/>
          <w:color w:val="FF0000"/>
        </w:rPr>
        <w:t>VOKABULÄR II</w:t>
      </w:r>
    </w:p>
    <w:p w:rsidR="00FE3DCE" w:rsidRDefault="00FE3DCE" w:rsidP="00FE3DCE">
      <w:pPr>
        <w:rPr>
          <w:rFonts w:ascii="Arial" w:hAnsi="Arial"/>
          <w:sz w:val="20"/>
        </w:rPr>
      </w:pPr>
      <w:r w:rsidRPr="007E0A55">
        <w:rPr>
          <w:rFonts w:ascii="Arial" w:hAnsi="Arial"/>
          <w:sz w:val="20"/>
          <w:lang w:val="sv-SE"/>
        </w:rPr>
        <w:t xml:space="preserve">I den här uppgiften skall du översätta åt andra hållet, från svenska till franska. Det svenska ordet ges inom parentes och genom att läsa den franska meningen ser du hur ordet skall passas in i sitt sammanhang. </w:t>
      </w:r>
      <w:r w:rsidRPr="007E0A55">
        <w:rPr>
          <w:rFonts w:ascii="Arial" w:hAnsi="Arial"/>
          <w:sz w:val="20"/>
          <w:lang w:val="sv-SE"/>
        </w:rPr>
        <w:br/>
      </w:r>
      <w:r>
        <w:rPr>
          <w:rFonts w:ascii="Arial" w:hAnsi="Arial"/>
          <w:sz w:val="20"/>
        </w:rPr>
        <w:t xml:space="preserve">Exempel: </w:t>
      </w:r>
    </w:p>
    <w:tbl>
      <w:tblPr>
        <w:tblW w:w="0" w:type="auto"/>
        <w:tblLayout w:type="fixed"/>
        <w:tblCellMar>
          <w:left w:w="0" w:type="dxa"/>
          <w:right w:w="0" w:type="dxa"/>
        </w:tblCellMar>
        <w:tblLook w:val="0000" w:firstRow="0" w:lastRow="0" w:firstColumn="0" w:lastColumn="0" w:noHBand="0" w:noVBand="0"/>
      </w:tblPr>
      <w:tblGrid>
        <w:gridCol w:w="7200"/>
        <w:gridCol w:w="140"/>
        <w:gridCol w:w="1920"/>
      </w:tblGrid>
      <w:tr w:rsidR="00FE3DCE">
        <w:tblPrEx>
          <w:tblCellMar>
            <w:top w:w="0" w:type="dxa"/>
            <w:left w:w="0" w:type="dxa"/>
            <w:bottom w:w="0" w:type="dxa"/>
            <w:right w:w="0" w:type="dxa"/>
          </w:tblCellMar>
        </w:tblPrEx>
        <w:tc>
          <w:tcPr>
            <w:tcW w:w="7200" w:type="dxa"/>
            <w:vAlign w:val="center"/>
          </w:tcPr>
          <w:p w:rsidR="00FE3DCE" w:rsidRDefault="00FE3DCE" w:rsidP="00FE3DCE">
            <w:pPr>
              <w:rPr>
                <w:rFonts w:ascii="Arial" w:hAnsi="Arial"/>
                <w:sz w:val="20"/>
              </w:rPr>
            </w:pPr>
            <w:r>
              <w:rPr>
                <w:rFonts w:ascii="Arial" w:hAnsi="Arial"/>
                <w:sz w:val="20"/>
              </w:rPr>
              <w:fldChar w:fldCharType="begin"/>
            </w:r>
            <w:r>
              <w:rPr>
                <w:rFonts w:ascii="Arial" w:hAnsi="Arial"/>
                <w:sz w:val="20"/>
              </w:rPr>
              <w:instrText>PRIVATE</w:instrText>
            </w:r>
            <w:r>
              <w:rPr>
                <w:rFonts w:ascii="Arial" w:hAnsi="Arial"/>
                <w:sz w:val="20"/>
              </w:rPr>
            </w:r>
            <w:r>
              <w:rPr>
                <w:rFonts w:ascii="Arial" w:hAnsi="Arial"/>
                <w:sz w:val="20"/>
              </w:rPr>
              <w:fldChar w:fldCharType="end"/>
            </w:r>
            <w:r>
              <w:rPr>
                <w:rFonts w:ascii="Arial" w:hAnsi="Arial"/>
                <w:sz w:val="20"/>
              </w:rPr>
              <w:t xml:space="preserve">Nous ... </w:t>
            </w:r>
            <w:r>
              <w:rPr>
                <w:rFonts w:ascii="Arial" w:hAnsi="Arial"/>
                <w:i/>
                <w:sz w:val="20"/>
              </w:rPr>
              <w:t>préparons</w:t>
            </w:r>
            <w:r>
              <w:rPr>
                <w:rFonts w:ascii="Arial" w:hAnsi="Arial"/>
                <w:sz w:val="20"/>
              </w:rPr>
              <w:t xml:space="preserve"> ... les cours pour demain.</w:t>
            </w:r>
          </w:p>
        </w:tc>
        <w:tc>
          <w:tcPr>
            <w:tcW w:w="140" w:type="dxa"/>
            <w:vAlign w:val="center"/>
          </w:tcPr>
          <w:p w:rsidR="00FE3DCE" w:rsidRDefault="00FE3DCE" w:rsidP="00FE3DCE">
            <w:pPr>
              <w:rPr>
                <w:rFonts w:ascii="Arial" w:hAnsi="Arial"/>
                <w:sz w:val="20"/>
              </w:rPr>
            </w:pPr>
          </w:p>
        </w:tc>
        <w:tc>
          <w:tcPr>
            <w:tcW w:w="1920" w:type="dxa"/>
            <w:vAlign w:val="center"/>
          </w:tcPr>
          <w:p w:rsidR="00FE3DCE" w:rsidRDefault="00FE3DCE" w:rsidP="00FE3DCE">
            <w:pPr>
              <w:rPr>
                <w:rFonts w:ascii="Arial" w:hAnsi="Arial"/>
                <w:sz w:val="20"/>
              </w:rPr>
            </w:pPr>
            <w:r>
              <w:rPr>
                <w:rFonts w:ascii="Arial" w:hAnsi="Arial"/>
                <w:sz w:val="20"/>
              </w:rPr>
              <w:t>(förbereder)</w:t>
            </w:r>
          </w:p>
        </w:tc>
      </w:tr>
      <w:tr w:rsidR="00FE3DCE">
        <w:tblPrEx>
          <w:tblCellMar>
            <w:top w:w="0" w:type="dxa"/>
            <w:left w:w="0" w:type="dxa"/>
            <w:bottom w:w="0" w:type="dxa"/>
            <w:right w:w="0" w:type="dxa"/>
          </w:tblCellMar>
        </w:tblPrEx>
        <w:tc>
          <w:tcPr>
            <w:tcW w:w="7200" w:type="dxa"/>
            <w:vAlign w:val="center"/>
          </w:tcPr>
          <w:p w:rsidR="00FE3DCE" w:rsidRDefault="00FE3DCE" w:rsidP="00FE3DCE">
            <w:pPr>
              <w:rPr>
                <w:rFonts w:ascii="Arial" w:hAnsi="Arial"/>
                <w:sz w:val="20"/>
              </w:rPr>
            </w:pPr>
            <w:r>
              <w:rPr>
                <w:rFonts w:ascii="Arial" w:hAnsi="Arial"/>
                <w:sz w:val="20"/>
              </w:rPr>
              <w:t xml:space="preserve">Attention, tu vas casser .... </w:t>
            </w:r>
            <w:r>
              <w:rPr>
                <w:rFonts w:ascii="Arial" w:hAnsi="Arial"/>
                <w:i/>
                <w:sz w:val="20"/>
              </w:rPr>
              <w:t>la branche</w:t>
            </w:r>
            <w:r>
              <w:rPr>
                <w:rFonts w:ascii="Arial" w:hAnsi="Arial"/>
                <w:sz w:val="20"/>
              </w:rPr>
              <w:t xml:space="preserve"> ...</w:t>
            </w:r>
          </w:p>
        </w:tc>
        <w:tc>
          <w:tcPr>
            <w:tcW w:w="140" w:type="dxa"/>
            <w:vAlign w:val="center"/>
          </w:tcPr>
          <w:p w:rsidR="00FE3DCE" w:rsidRDefault="00FE3DCE" w:rsidP="00FE3DCE">
            <w:pPr>
              <w:rPr>
                <w:rFonts w:ascii="Arial" w:hAnsi="Arial"/>
                <w:sz w:val="20"/>
              </w:rPr>
            </w:pPr>
          </w:p>
        </w:tc>
        <w:tc>
          <w:tcPr>
            <w:tcW w:w="1920" w:type="dxa"/>
            <w:vAlign w:val="center"/>
          </w:tcPr>
          <w:p w:rsidR="00FE3DCE" w:rsidRDefault="00FE3DCE" w:rsidP="00FE3DCE">
            <w:pPr>
              <w:rPr>
                <w:rFonts w:ascii="Arial" w:hAnsi="Arial"/>
                <w:sz w:val="20"/>
              </w:rPr>
            </w:pPr>
            <w:r>
              <w:rPr>
                <w:rFonts w:ascii="Arial" w:hAnsi="Arial"/>
                <w:sz w:val="20"/>
              </w:rPr>
              <w:t>(grenen)</w:t>
            </w:r>
          </w:p>
        </w:tc>
      </w:tr>
    </w:tbl>
    <w:p w:rsidR="00FE3DCE" w:rsidRDefault="00FE3DCE" w:rsidP="00FE3DCE"/>
    <w:tbl>
      <w:tblPr>
        <w:tblW w:w="0" w:type="auto"/>
        <w:tblLayout w:type="fixed"/>
        <w:tblCellMar>
          <w:left w:w="0" w:type="dxa"/>
          <w:right w:w="0" w:type="dxa"/>
        </w:tblCellMar>
        <w:tblLook w:val="0000" w:firstRow="0" w:lastRow="0" w:firstColumn="0" w:lastColumn="0" w:noHBand="0" w:noVBand="0"/>
      </w:tblPr>
      <w:tblGrid>
        <w:gridCol w:w="42"/>
        <w:gridCol w:w="7664"/>
        <w:gridCol w:w="42"/>
        <w:gridCol w:w="1611"/>
      </w:tblGrid>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r>
              <w:rPr>
                <w:rFonts w:ascii="Arial" w:hAnsi="Arial"/>
                <w:sz w:val="20"/>
              </w:rPr>
              <w:fldChar w:fldCharType="begin"/>
            </w:r>
            <w:r>
              <w:rPr>
                <w:rFonts w:ascii="Arial" w:hAnsi="Arial"/>
                <w:sz w:val="20"/>
              </w:rPr>
              <w:instrText>PRIVATE</w:instrText>
            </w:r>
            <w:r>
              <w:rPr>
                <w:rFonts w:ascii="Arial" w:hAnsi="Arial"/>
                <w:sz w:val="20"/>
              </w:rPr>
            </w:r>
            <w:r>
              <w:rPr>
                <w:rFonts w:ascii="Arial" w:hAnsi="Arial"/>
                <w:sz w:val="20"/>
              </w:rPr>
              <w:fldChar w:fldCharType="end"/>
            </w:r>
          </w:p>
        </w:tc>
        <w:tc>
          <w:tcPr>
            <w:tcW w:w="7664" w:type="dxa"/>
            <w:vAlign w:val="center"/>
          </w:tcPr>
          <w:p w:rsidR="00FE3DCE" w:rsidRDefault="00FE3DCE" w:rsidP="00FE3DCE">
            <w:pPr>
              <w:rPr>
                <w:rFonts w:ascii="Arial" w:hAnsi="Arial"/>
                <w:sz w:val="20"/>
              </w:rPr>
            </w:pPr>
            <w:r>
              <w:rPr>
                <w:rFonts w:ascii="Arial" w:hAnsi="Arial"/>
                <w:sz w:val="20"/>
              </w:rPr>
              <w:t>21. Ce film a été un énorme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(framgång)</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22. Le test est un peu trop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(svårt)</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23. Le roi ........................... d’abdiquer.</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(hotar)</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24. On lui a défendu d’entrer ............................ son âge.</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(på grund av)</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25. Il n’y a pas de règle sans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(undantag)</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26. Ceci est une faute qu'on ........................... facilement.</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(förlåter)</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27. Lui seul est ............................. de cette action.</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(ansvarig)</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28. ..........................., elles sont arrivées en retard.</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(För övrigt)</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29. Jean est un jeune homme très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(artig)</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30. Le nombre de ............................. est très élevé.</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(arbetslösa)</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31. Est-il égoïste? ......................., il est très généreux.</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(Tvärtom)</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32. Elle habite un grand ............................ près du parc.</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(lägenhet)</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33. Est-ce que ce lac est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(djup)</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34. Il me faut aller chez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(hårfrisören)</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35. ............................., j’irai voir mon frère à Paris.</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(I övermorgon)</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36. On voit bien que ces chats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(är hungriga)</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37. Il faut être ............................. en traversant la rue.</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(uppmärksam)</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38. Ses parents ont décidé de .................................</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(skiljas)</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39. J’ai besoin d’un ..................... pour couper le pain.</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(kniv)</w:t>
            </w:r>
          </w:p>
        </w:tc>
      </w:tr>
      <w:tr w:rsidR="00FE3DCE">
        <w:tblPrEx>
          <w:tblCellMar>
            <w:top w:w="0" w:type="dxa"/>
            <w:left w:w="0" w:type="dxa"/>
            <w:bottom w:w="0" w:type="dxa"/>
            <w:right w:w="0" w:type="dxa"/>
          </w:tblCellMar>
        </w:tblPrEx>
        <w:tc>
          <w:tcPr>
            <w:tcW w:w="42" w:type="dxa"/>
            <w:vAlign w:val="center"/>
          </w:tcPr>
          <w:p w:rsidR="00FE3DCE" w:rsidRDefault="00FE3DCE" w:rsidP="00FE3DCE">
            <w:pPr>
              <w:rPr>
                <w:rFonts w:ascii="Arial" w:hAnsi="Arial"/>
                <w:sz w:val="20"/>
              </w:rPr>
            </w:pPr>
          </w:p>
        </w:tc>
        <w:tc>
          <w:tcPr>
            <w:tcW w:w="7664" w:type="dxa"/>
            <w:vAlign w:val="center"/>
          </w:tcPr>
          <w:p w:rsidR="00FE3DCE" w:rsidRDefault="00FE3DCE" w:rsidP="00FE3DCE">
            <w:pPr>
              <w:rPr>
                <w:rFonts w:ascii="Arial" w:hAnsi="Arial"/>
                <w:sz w:val="20"/>
              </w:rPr>
            </w:pPr>
            <w:r>
              <w:rPr>
                <w:rFonts w:ascii="Arial" w:hAnsi="Arial"/>
                <w:sz w:val="20"/>
              </w:rPr>
              <w:t>40. Ils ont traversé ............................... en jeep.</w:t>
            </w:r>
          </w:p>
        </w:tc>
        <w:tc>
          <w:tcPr>
            <w:tcW w:w="42" w:type="dxa"/>
            <w:vAlign w:val="center"/>
          </w:tcPr>
          <w:p w:rsidR="00FE3DCE" w:rsidRDefault="00FE3DCE" w:rsidP="00FE3DCE">
            <w:pPr>
              <w:rPr>
                <w:rFonts w:ascii="Arial" w:hAnsi="Arial"/>
                <w:sz w:val="20"/>
              </w:rPr>
            </w:pPr>
          </w:p>
        </w:tc>
        <w:tc>
          <w:tcPr>
            <w:tcW w:w="1611" w:type="dxa"/>
            <w:vAlign w:val="center"/>
          </w:tcPr>
          <w:p w:rsidR="00FE3DCE" w:rsidRDefault="00FE3DCE" w:rsidP="00FE3DCE">
            <w:pPr>
              <w:rPr>
                <w:rFonts w:ascii="Arial" w:hAnsi="Arial"/>
                <w:sz w:val="20"/>
              </w:rPr>
            </w:pPr>
            <w:r>
              <w:rPr>
                <w:rFonts w:ascii="Arial" w:hAnsi="Arial"/>
                <w:sz w:val="20"/>
              </w:rPr>
              <w:t>(öknen)</w:t>
            </w:r>
          </w:p>
        </w:tc>
      </w:tr>
    </w:tbl>
    <w:p w:rsidR="00FE3DCE" w:rsidRDefault="00FE3DCE" w:rsidP="00FE3DCE">
      <w:pPr>
        <w:rPr>
          <w:sz w:val="36"/>
        </w:rPr>
      </w:pPr>
    </w:p>
    <w:p w:rsidR="00FE3DCE" w:rsidRDefault="00FE3DCE" w:rsidP="00FE3DCE">
      <w:pPr>
        <w:pStyle w:val="H2"/>
        <w:rPr>
          <w:rFonts w:ascii="Arial Rounded MT Bold" w:hAnsi="Arial Rounded MT Bold"/>
          <w:color w:val="FF0000"/>
        </w:rPr>
      </w:pPr>
      <w:r>
        <w:rPr>
          <w:rFonts w:ascii="Arial Rounded MT Bold" w:hAnsi="Arial Rounded MT Bold"/>
          <w:color w:val="FF0000"/>
        </w:rPr>
        <w:t>VOKABULÄR I</w:t>
      </w:r>
    </w:p>
    <w:p w:rsidR="00FE3DCE" w:rsidRDefault="00FE3DCE" w:rsidP="00FE3DCE">
      <w:pPr>
        <w:rPr>
          <w:rFonts w:ascii="Arial" w:hAnsi="Arial"/>
          <w:sz w:val="20"/>
        </w:rPr>
      </w:pPr>
      <w:r w:rsidRPr="007E0A55">
        <w:rPr>
          <w:rFonts w:ascii="Arial" w:hAnsi="Arial"/>
          <w:sz w:val="20"/>
          <w:lang w:val="sv-SE"/>
        </w:rPr>
        <w:t xml:space="preserve">Uppgiften är i detta avsnitt att översätta till svenska de ord som markerats i de franska meningarna. Skriv orden (på papper) i den form som passar i sammanhanget. </w:t>
      </w:r>
      <w:r w:rsidRPr="007E0A55">
        <w:rPr>
          <w:rFonts w:ascii="Arial" w:hAnsi="Arial"/>
          <w:sz w:val="20"/>
          <w:lang w:val="sv-SE"/>
        </w:rPr>
        <w:br/>
      </w:r>
      <w:r>
        <w:rPr>
          <w:rFonts w:ascii="Arial" w:hAnsi="Arial"/>
          <w:sz w:val="20"/>
        </w:rPr>
        <w:t xml:space="preserve">Exempel: </w:t>
      </w:r>
    </w:p>
    <w:tbl>
      <w:tblPr>
        <w:tblW w:w="0" w:type="auto"/>
        <w:tblLayout w:type="fixed"/>
        <w:tblCellMar>
          <w:left w:w="0" w:type="dxa"/>
          <w:right w:w="0" w:type="dxa"/>
        </w:tblCellMar>
        <w:tblLook w:val="0000" w:firstRow="0" w:lastRow="0" w:firstColumn="0" w:lastColumn="0" w:noHBand="0" w:noVBand="0"/>
      </w:tblPr>
      <w:tblGrid>
        <w:gridCol w:w="4656"/>
        <w:gridCol w:w="47"/>
        <w:gridCol w:w="4656"/>
      </w:tblGrid>
      <w:tr w:rsidR="00FE3DCE">
        <w:tblPrEx>
          <w:tblCellMar>
            <w:top w:w="0" w:type="dxa"/>
            <w:left w:w="0" w:type="dxa"/>
            <w:bottom w:w="0" w:type="dxa"/>
            <w:right w:w="0" w:type="dxa"/>
          </w:tblCellMar>
        </w:tblPrEx>
        <w:tc>
          <w:tcPr>
            <w:tcW w:w="4656" w:type="dxa"/>
            <w:vAlign w:val="center"/>
          </w:tcPr>
          <w:p w:rsidR="00FE3DCE" w:rsidRDefault="00FE3DCE" w:rsidP="00FE3DCE">
            <w:pPr>
              <w:rPr>
                <w:rFonts w:ascii="Arial" w:hAnsi="Arial"/>
                <w:sz w:val="20"/>
              </w:rPr>
            </w:pPr>
            <w:r>
              <w:rPr>
                <w:rFonts w:ascii="Arial" w:hAnsi="Arial"/>
                <w:sz w:val="20"/>
              </w:rPr>
              <w:fldChar w:fldCharType="begin"/>
            </w:r>
            <w:r>
              <w:rPr>
                <w:rFonts w:ascii="Arial" w:hAnsi="Arial"/>
                <w:sz w:val="20"/>
              </w:rPr>
              <w:instrText>PRIVATE</w:instrText>
            </w:r>
            <w:r>
              <w:rPr>
                <w:rFonts w:ascii="Arial" w:hAnsi="Arial"/>
                <w:sz w:val="20"/>
              </w:rPr>
            </w:r>
            <w:r>
              <w:rPr>
                <w:rFonts w:ascii="Arial" w:hAnsi="Arial"/>
                <w:sz w:val="20"/>
              </w:rPr>
              <w:fldChar w:fldCharType="end"/>
            </w:r>
            <w:r>
              <w:rPr>
                <w:rFonts w:ascii="Arial" w:hAnsi="Arial"/>
                <w:sz w:val="20"/>
              </w:rPr>
              <w:t xml:space="preserve">Les bombardements avaient </w:t>
            </w:r>
            <w:r>
              <w:rPr>
                <w:rFonts w:ascii="Arial" w:hAnsi="Arial"/>
                <w:b/>
                <w:sz w:val="20"/>
              </w:rPr>
              <w:t>détruit</w:t>
            </w:r>
            <w:r>
              <w:rPr>
                <w:rFonts w:ascii="Arial" w:hAnsi="Arial"/>
                <w:sz w:val="20"/>
              </w:rPr>
              <w:t xml:space="preserve"> la ville.</w:t>
            </w:r>
          </w:p>
        </w:tc>
        <w:tc>
          <w:tcPr>
            <w:tcW w:w="47" w:type="dxa"/>
            <w:vAlign w:val="center"/>
          </w:tcPr>
          <w:p w:rsidR="00FE3DCE" w:rsidRDefault="00FE3DCE" w:rsidP="00FE3DCE">
            <w:pPr>
              <w:rPr>
                <w:rFonts w:ascii="Arial" w:hAnsi="Arial"/>
                <w:sz w:val="20"/>
              </w:rPr>
            </w:pPr>
          </w:p>
        </w:tc>
        <w:tc>
          <w:tcPr>
            <w:tcW w:w="4656" w:type="dxa"/>
            <w:vAlign w:val="center"/>
          </w:tcPr>
          <w:p w:rsidR="00FE3DCE" w:rsidRDefault="00FE3DCE" w:rsidP="00FE3DCE">
            <w:pPr>
              <w:rPr>
                <w:rFonts w:ascii="Arial" w:hAnsi="Arial"/>
                <w:sz w:val="20"/>
              </w:rPr>
            </w:pPr>
            <w:r>
              <w:rPr>
                <w:rFonts w:ascii="Arial" w:hAnsi="Arial"/>
                <w:sz w:val="20"/>
              </w:rPr>
              <w:t xml:space="preserve">.............. </w:t>
            </w:r>
            <w:r>
              <w:rPr>
                <w:rFonts w:ascii="Arial" w:hAnsi="Arial"/>
                <w:i/>
                <w:sz w:val="20"/>
              </w:rPr>
              <w:t>förstört</w:t>
            </w:r>
            <w:r>
              <w:rPr>
                <w:rFonts w:ascii="Arial" w:hAnsi="Arial"/>
                <w:sz w:val="20"/>
              </w:rPr>
              <w:t xml:space="preserve"> ...................</w:t>
            </w:r>
          </w:p>
        </w:tc>
      </w:tr>
      <w:tr w:rsidR="00FE3DCE">
        <w:tblPrEx>
          <w:tblCellMar>
            <w:top w:w="0" w:type="dxa"/>
            <w:left w:w="0" w:type="dxa"/>
            <w:bottom w:w="0" w:type="dxa"/>
            <w:right w:w="0" w:type="dxa"/>
          </w:tblCellMar>
        </w:tblPrEx>
        <w:tc>
          <w:tcPr>
            <w:tcW w:w="4656" w:type="dxa"/>
            <w:vAlign w:val="center"/>
          </w:tcPr>
          <w:p w:rsidR="00FE3DCE" w:rsidRDefault="00FE3DCE" w:rsidP="00FE3DCE">
            <w:pPr>
              <w:rPr>
                <w:rFonts w:ascii="Arial" w:hAnsi="Arial"/>
                <w:sz w:val="20"/>
              </w:rPr>
            </w:pPr>
            <w:r>
              <w:rPr>
                <w:rFonts w:ascii="Arial" w:hAnsi="Arial"/>
                <w:sz w:val="20"/>
              </w:rPr>
              <w:t xml:space="preserve">Ses </w:t>
            </w:r>
            <w:r>
              <w:rPr>
                <w:rFonts w:ascii="Arial" w:hAnsi="Arial"/>
                <w:b/>
                <w:sz w:val="20"/>
              </w:rPr>
              <w:t>ongles</w:t>
            </w:r>
            <w:r>
              <w:rPr>
                <w:rFonts w:ascii="Arial" w:hAnsi="Arial"/>
                <w:sz w:val="20"/>
              </w:rPr>
              <w:t xml:space="preserve"> sont très longs.</w:t>
            </w:r>
          </w:p>
        </w:tc>
        <w:tc>
          <w:tcPr>
            <w:tcW w:w="47" w:type="dxa"/>
            <w:vAlign w:val="center"/>
          </w:tcPr>
          <w:p w:rsidR="00FE3DCE" w:rsidRDefault="00FE3DCE" w:rsidP="00FE3DCE">
            <w:pPr>
              <w:rPr>
                <w:rFonts w:ascii="Arial" w:hAnsi="Arial"/>
                <w:sz w:val="20"/>
              </w:rPr>
            </w:pPr>
          </w:p>
        </w:tc>
        <w:tc>
          <w:tcPr>
            <w:tcW w:w="4656" w:type="dxa"/>
            <w:vAlign w:val="center"/>
          </w:tcPr>
          <w:p w:rsidR="00FE3DCE" w:rsidRDefault="00FE3DCE" w:rsidP="00FE3DCE">
            <w:pPr>
              <w:rPr>
                <w:rFonts w:ascii="Arial" w:hAnsi="Arial"/>
                <w:sz w:val="20"/>
              </w:rPr>
            </w:pPr>
            <w:r>
              <w:rPr>
                <w:rFonts w:ascii="Arial" w:hAnsi="Arial"/>
                <w:sz w:val="20"/>
              </w:rPr>
              <w:t xml:space="preserve">.............. </w:t>
            </w:r>
            <w:r>
              <w:rPr>
                <w:rFonts w:ascii="Arial" w:hAnsi="Arial"/>
                <w:i/>
                <w:sz w:val="20"/>
              </w:rPr>
              <w:t>naglar</w:t>
            </w:r>
            <w:r>
              <w:rPr>
                <w:rFonts w:ascii="Arial" w:hAnsi="Arial"/>
                <w:sz w:val="20"/>
              </w:rPr>
              <w:t xml:space="preserve"> ....................</w:t>
            </w:r>
          </w:p>
        </w:tc>
      </w:tr>
    </w:tbl>
    <w:p w:rsidR="00FE3DCE" w:rsidRDefault="00FE3DCE" w:rsidP="00FE3DCE">
      <w:pPr>
        <w:ind w:left="360"/>
        <w:outlineLvl w:val="0"/>
        <w:rPr>
          <w:rFonts w:ascii="Arial" w:hAnsi="Arial"/>
          <w:sz w:val="20"/>
        </w:rPr>
      </w:pP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Son ton arrogant </w:t>
      </w:r>
      <w:r>
        <w:rPr>
          <w:rFonts w:ascii="Arial" w:hAnsi="Arial"/>
          <w:b/>
          <w:sz w:val="20"/>
        </w:rPr>
        <w:t>agaçait</w:t>
      </w:r>
      <w:r>
        <w:rPr>
          <w:rFonts w:ascii="Arial" w:hAnsi="Arial"/>
          <w:sz w:val="20"/>
        </w:rPr>
        <w:t xml:space="preserve"> les auditeurs.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Ce qui est important, c’est de rester </w:t>
      </w:r>
      <w:r>
        <w:rPr>
          <w:rFonts w:ascii="Arial" w:hAnsi="Arial"/>
          <w:b/>
          <w:sz w:val="20"/>
        </w:rPr>
        <w:t>tranquille</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Il </w:t>
      </w:r>
      <w:r>
        <w:rPr>
          <w:rFonts w:ascii="Arial" w:hAnsi="Arial"/>
          <w:b/>
          <w:sz w:val="20"/>
        </w:rPr>
        <w:t>ôta</w:t>
      </w:r>
      <w:r>
        <w:rPr>
          <w:rFonts w:ascii="Arial" w:hAnsi="Arial"/>
          <w:sz w:val="20"/>
        </w:rPr>
        <w:t xml:space="preserve"> sa veste avant de s’asseoir.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Je reviendrai </w:t>
      </w:r>
      <w:r>
        <w:rPr>
          <w:rFonts w:ascii="Arial" w:hAnsi="Arial"/>
          <w:b/>
          <w:sz w:val="20"/>
        </w:rPr>
        <w:t>tout à l’heure</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Il faut </w:t>
      </w:r>
      <w:r>
        <w:rPr>
          <w:rFonts w:ascii="Arial" w:hAnsi="Arial"/>
          <w:b/>
          <w:sz w:val="20"/>
        </w:rPr>
        <w:t>encourager</w:t>
      </w:r>
      <w:r>
        <w:rPr>
          <w:rFonts w:ascii="Arial" w:hAnsi="Arial"/>
          <w:sz w:val="20"/>
        </w:rPr>
        <w:t xml:space="preserve"> ces efforts de résoudre le conflit.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Nous avons essayé de le </w:t>
      </w:r>
      <w:r>
        <w:rPr>
          <w:rFonts w:ascii="Arial" w:hAnsi="Arial"/>
          <w:b/>
          <w:sz w:val="20"/>
        </w:rPr>
        <w:t>convaincre</w:t>
      </w:r>
      <w:r>
        <w:rPr>
          <w:rFonts w:ascii="Arial" w:hAnsi="Arial"/>
          <w:sz w:val="20"/>
        </w:rPr>
        <w:t xml:space="preserve"> d’accepter ce poste.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On avait planté des rosiers </w:t>
      </w:r>
      <w:r>
        <w:rPr>
          <w:rFonts w:ascii="Arial" w:hAnsi="Arial"/>
          <w:b/>
          <w:sz w:val="20"/>
        </w:rPr>
        <w:t>le long du</w:t>
      </w:r>
      <w:r>
        <w:rPr>
          <w:rFonts w:ascii="Arial" w:hAnsi="Arial"/>
          <w:sz w:val="20"/>
        </w:rPr>
        <w:t xml:space="preserve"> mur.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Marie </w:t>
      </w:r>
      <w:r>
        <w:rPr>
          <w:rFonts w:ascii="Arial" w:hAnsi="Arial"/>
          <w:b/>
          <w:sz w:val="20"/>
        </w:rPr>
        <w:t>adore</w:t>
      </w:r>
      <w:r>
        <w:rPr>
          <w:rFonts w:ascii="Arial" w:hAnsi="Arial"/>
          <w:sz w:val="20"/>
        </w:rPr>
        <w:t xml:space="preserve"> monter à cheval.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Ceci est une très bonne </w:t>
      </w:r>
      <w:r>
        <w:rPr>
          <w:rFonts w:ascii="Arial" w:hAnsi="Arial"/>
          <w:b/>
          <w:sz w:val="20"/>
        </w:rPr>
        <w:t>solution</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On </w:t>
      </w:r>
      <w:r>
        <w:rPr>
          <w:rFonts w:ascii="Arial" w:hAnsi="Arial"/>
          <w:b/>
          <w:sz w:val="20"/>
        </w:rPr>
        <w:t>accuse</w:t>
      </w:r>
      <w:r>
        <w:rPr>
          <w:rFonts w:ascii="Arial" w:hAnsi="Arial"/>
          <w:sz w:val="20"/>
        </w:rPr>
        <w:t xml:space="preserve"> Jean d’avoir écrit cette lettre. </w:t>
      </w:r>
    </w:p>
    <w:p w:rsidR="00FE3DCE" w:rsidRDefault="00FE3DCE" w:rsidP="00FE3DCE">
      <w:pPr>
        <w:numPr>
          <w:ilvl w:val="0"/>
          <w:numId w:val="2"/>
        </w:numPr>
        <w:tabs>
          <w:tab w:val="num" w:pos="720"/>
        </w:tabs>
        <w:outlineLvl w:val="0"/>
        <w:rPr>
          <w:rFonts w:ascii="Arial" w:hAnsi="Arial"/>
          <w:sz w:val="20"/>
        </w:rPr>
      </w:pPr>
      <w:r>
        <w:rPr>
          <w:rFonts w:ascii="Arial" w:hAnsi="Arial"/>
          <w:sz w:val="20"/>
        </w:rPr>
        <w:t>Il me faut un</w:t>
      </w:r>
      <w:r>
        <w:rPr>
          <w:rFonts w:ascii="Arial" w:hAnsi="Arial"/>
          <w:b/>
          <w:sz w:val="20"/>
        </w:rPr>
        <w:t xml:space="preserve"> marteau</w:t>
      </w:r>
      <w:r>
        <w:rPr>
          <w:rFonts w:ascii="Arial" w:hAnsi="Arial"/>
          <w:sz w:val="20"/>
        </w:rPr>
        <w:t xml:space="preserve"> pour faire ce travail.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Qui veut m’aider à </w:t>
      </w:r>
      <w:r>
        <w:rPr>
          <w:rFonts w:ascii="Arial" w:hAnsi="Arial"/>
          <w:b/>
          <w:sz w:val="20"/>
        </w:rPr>
        <w:t>mettre la table</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sz w:val="20"/>
        </w:rPr>
        <w:t>L’</w:t>
      </w:r>
      <w:r>
        <w:rPr>
          <w:rFonts w:ascii="Arial" w:hAnsi="Arial"/>
          <w:b/>
          <w:sz w:val="20"/>
        </w:rPr>
        <w:t>acier</w:t>
      </w:r>
      <w:r>
        <w:rPr>
          <w:rFonts w:ascii="Arial" w:hAnsi="Arial"/>
          <w:sz w:val="20"/>
        </w:rPr>
        <w:t xml:space="preserve"> est un produit d’exportation important.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L’enfant a perdu une de ses </w:t>
      </w:r>
      <w:r>
        <w:rPr>
          <w:rFonts w:ascii="Arial" w:hAnsi="Arial"/>
          <w:b/>
          <w:sz w:val="20"/>
        </w:rPr>
        <w:t>chaussettes</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Il va </w:t>
      </w:r>
      <w:r>
        <w:rPr>
          <w:rFonts w:ascii="Arial" w:hAnsi="Arial"/>
          <w:b/>
          <w:sz w:val="20"/>
        </w:rPr>
        <w:t>épouser</w:t>
      </w:r>
      <w:r>
        <w:rPr>
          <w:rFonts w:ascii="Arial" w:hAnsi="Arial"/>
          <w:sz w:val="20"/>
        </w:rPr>
        <w:t xml:space="preserve"> une jeune femme américaine. </w:t>
      </w:r>
    </w:p>
    <w:p w:rsidR="00FE3DCE" w:rsidRDefault="00FE3DCE" w:rsidP="00FE3DCE">
      <w:pPr>
        <w:numPr>
          <w:ilvl w:val="0"/>
          <w:numId w:val="2"/>
        </w:numPr>
        <w:tabs>
          <w:tab w:val="num" w:pos="720"/>
        </w:tabs>
        <w:outlineLvl w:val="0"/>
        <w:rPr>
          <w:rFonts w:ascii="Arial" w:hAnsi="Arial"/>
          <w:sz w:val="20"/>
        </w:rPr>
      </w:pPr>
      <w:r>
        <w:rPr>
          <w:rFonts w:ascii="Arial" w:hAnsi="Arial"/>
          <w:sz w:val="20"/>
        </w:rPr>
        <w:t>Paul se plaignait d’avoir mal</w:t>
      </w:r>
      <w:r>
        <w:rPr>
          <w:rFonts w:ascii="Arial" w:hAnsi="Arial"/>
          <w:b/>
          <w:sz w:val="20"/>
        </w:rPr>
        <w:t xml:space="preserve"> à la gorge</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b/>
          <w:sz w:val="20"/>
        </w:rPr>
        <w:t>Dès qu</w:t>
      </w:r>
      <w:r>
        <w:rPr>
          <w:rFonts w:ascii="Arial" w:hAnsi="Arial"/>
          <w:sz w:val="20"/>
        </w:rPr>
        <w:t xml:space="preserve">’il entre dans la salle, il se met à parler.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Il a donné </w:t>
      </w:r>
      <w:r>
        <w:rPr>
          <w:rFonts w:ascii="Arial" w:hAnsi="Arial"/>
          <w:b/>
          <w:sz w:val="20"/>
        </w:rPr>
        <w:t>un coup de pied</w:t>
      </w:r>
      <w:r>
        <w:rPr>
          <w:rFonts w:ascii="Arial" w:hAnsi="Arial"/>
          <w:sz w:val="20"/>
        </w:rPr>
        <w:t xml:space="preserve"> au chien. </w:t>
      </w:r>
    </w:p>
    <w:p w:rsidR="00FE3DCE" w:rsidRDefault="00FE3DCE" w:rsidP="00FE3DCE">
      <w:pPr>
        <w:numPr>
          <w:ilvl w:val="0"/>
          <w:numId w:val="2"/>
        </w:numPr>
        <w:tabs>
          <w:tab w:val="num" w:pos="720"/>
        </w:tabs>
        <w:outlineLvl w:val="0"/>
        <w:rPr>
          <w:rFonts w:ascii="Arial" w:hAnsi="Arial"/>
          <w:sz w:val="20"/>
        </w:rPr>
      </w:pPr>
      <w:r>
        <w:rPr>
          <w:rFonts w:ascii="Arial" w:hAnsi="Arial"/>
          <w:sz w:val="20"/>
        </w:rPr>
        <w:t xml:space="preserve">Il ne faut pas être trop </w:t>
      </w:r>
      <w:r>
        <w:rPr>
          <w:rFonts w:ascii="Arial" w:hAnsi="Arial"/>
          <w:b/>
          <w:sz w:val="20"/>
        </w:rPr>
        <w:t>modeste</w:t>
      </w:r>
      <w:r>
        <w:rPr>
          <w:rFonts w:ascii="Arial" w:hAnsi="Arial"/>
          <w:sz w:val="20"/>
        </w:rPr>
        <w:t xml:space="preserve">. </w:t>
      </w:r>
    </w:p>
    <w:p w:rsidR="00FE3DCE" w:rsidRDefault="00FE3DCE" w:rsidP="00FE3DCE">
      <w:pPr>
        <w:numPr>
          <w:ilvl w:val="0"/>
          <w:numId w:val="2"/>
        </w:numPr>
        <w:tabs>
          <w:tab w:val="num" w:pos="720"/>
        </w:tabs>
        <w:outlineLvl w:val="0"/>
        <w:rPr>
          <w:rFonts w:ascii="Arial" w:hAnsi="Arial"/>
          <w:sz w:val="20"/>
        </w:rPr>
      </w:pPr>
      <w:r>
        <w:rPr>
          <w:rFonts w:ascii="Arial" w:hAnsi="Arial"/>
          <w:sz w:val="20"/>
        </w:rPr>
        <w:t>J’ai trouvé de belles</w:t>
      </w:r>
      <w:r>
        <w:rPr>
          <w:rFonts w:ascii="Arial" w:hAnsi="Arial"/>
          <w:b/>
          <w:sz w:val="20"/>
        </w:rPr>
        <w:t xml:space="preserve"> pêches</w:t>
      </w:r>
      <w:r>
        <w:rPr>
          <w:rFonts w:ascii="Arial" w:hAnsi="Arial"/>
          <w:sz w:val="20"/>
        </w:rPr>
        <w:t xml:space="preserve"> au marché. </w:t>
      </w:r>
    </w:p>
    <w:p w:rsidR="00FE3DCE" w:rsidRDefault="00FE3DCE" w:rsidP="00FE3DCE">
      <w:pPr>
        <w:rPr>
          <w:sz w:val="36"/>
        </w:rPr>
      </w:pPr>
    </w:p>
    <w:p w:rsidR="00FE3DCE" w:rsidRDefault="00FE3DCE" w:rsidP="00FE3DCE">
      <w:pPr>
        <w:rPr>
          <w:sz w:val="36"/>
        </w:rPr>
      </w:pPr>
    </w:p>
    <w:p w:rsidR="00FE3DCE" w:rsidRDefault="00FE3DCE" w:rsidP="00FE3DCE">
      <w:pPr>
        <w:rPr>
          <w:sz w:val="36"/>
        </w:rPr>
      </w:pPr>
    </w:p>
    <w:p w:rsidR="00FE3DCE" w:rsidRDefault="00FE3DCE" w:rsidP="00FE3DCE">
      <w:pPr>
        <w:rPr>
          <w:sz w:val="36"/>
        </w:rPr>
      </w:pPr>
    </w:p>
    <w:p w:rsidR="00FE3DCE" w:rsidRDefault="00FE3DCE" w:rsidP="00FE3DCE">
      <w:pPr>
        <w:rPr>
          <w:sz w:val="36"/>
        </w:rPr>
      </w:pPr>
    </w:p>
    <w:p w:rsidR="00FE3DCE" w:rsidRDefault="00FE3DCE" w:rsidP="00FE3DCE">
      <w:pPr>
        <w:pStyle w:val="H2"/>
      </w:pPr>
      <w:r>
        <w:t>RÄTTNINGSMALL TILL VOKABULÄR II</w:t>
      </w:r>
    </w:p>
    <w:p w:rsidR="00FE3DCE" w:rsidRDefault="00FE3DCE" w:rsidP="00FE3DCE">
      <w:pPr>
        <w:numPr>
          <w:ilvl w:val="0"/>
          <w:numId w:val="1"/>
        </w:numPr>
        <w:tabs>
          <w:tab w:val="num" w:pos="720"/>
        </w:tabs>
        <w:outlineLvl w:val="0"/>
      </w:pPr>
      <w:r>
        <w:t xml:space="preserve">succès </w:t>
      </w:r>
    </w:p>
    <w:p w:rsidR="00FE3DCE" w:rsidRDefault="00FE3DCE" w:rsidP="00FE3DCE">
      <w:pPr>
        <w:numPr>
          <w:ilvl w:val="0"/>
          <w:numId w:val="1"/>
        </w:numPr>
        <w:tabs>
          <w:tab w:val="num" w:pos="720"/>
        </w:tabs>
        <w:outlineLvl w:val="0"/>
      </w:pPr>
      <w:r>
        <w:t xml:space="preserve">difficile, dur </w:t>
      </w:r>
    </w:p>
    <w:p w:rsidR="00FE3DCE" w:rsidRDefault="00FE3DCE" w:rsidP="00FE3DCE">
      <w:pPr>
        <w:numPr>
          <w:ilvl w:val="0"/>
          <w:numId w:val="1"/>
        </w:numPr>
        <w:tabs>
          <w:tab w:val="num" w:pos="720"/>
        </w:tabs>
        <w:outlineLvl w:val="0"/>
      </w:pPr>
      <w:r>
        <w:t xml:space="preserve">menace </w:t>
      </w:r>
    </w:p>
    <w:p w:rsidR="00FE3DCE" w:rsidRDefault="00FE3DCE" w:rsidP="00FE3DCE">
      <w:pPr>
        <w:numPr>
          <w:ilvl w:val="0"/>
          <w:numId w:val="1"/>
        </w:numPr>
        <w:tabs>
          <w:tab w:val="num" w:pos="720"/>
        </w:tabs>
        <w:outlineLvl w:val="0"/>
      </w:pPr>
      <w:r>
        <w:t xml:space="preserve">à cause de </w:t>
      </w:r>
    </w:p>
    <w:p w:rsidR="00FE3DCE" w:rsidRDefault="00FE3DCE" w:rsidP="00FE3DCE">
      <w:pPr>
        <w:numPr>
          <w:ilvl w:val="0"/>
          <w:numId w:val="1"/>
        </w:numPr>
        <w:tabs>
          <w:tab w:val="num" w:pos="720"/>
        </w:tabs>
        <w:outlineLvl w:val="0"/>
      </w:pPr>
      <w:r>
        <w:t xml:space="preserve">exception (även </w:t>
      </w:r>
      <w:r>
        <w:rPr>
          <w:i/>
        </w:rPr>
        <w:t>exceptions</w:t>
      </w:r>
      <w:r>
        <w:t xml:space="preserve"> kan accepteras) </w:t>
      </w:r>
    </w:p>
    <w:p w:rsidR="00FE3DCE" w:rsidRDefault="00FE3DCE" w:rsidP="00FE3DCE">
      <w:pPr>
        <w:numPr>
          <w:ilvl w:val="0"/>
          <w:numId w:val="1"/>
        </w:numPr>
        <w:tabs>
          <w:tab w:val="num" w:pos="720"/>
        </w:tabs>
        <w:outlineLvl w:val="0"/>
      </w:pPr>
      <w:r>
        <w:t xml:space="preserve">pardonne </w:t>
      </w:r>
    </w:p>
    <w:p w:rsidR="00FE3DCE" w:rsidRDefault="00FE3DCE" w:rsidP="00FE3DCE">
      <w:pPr>
        <w:numPr>
          <w:ilvl w:val="0"/>
          <w:numId w:val="1"/>
        </w:numPr>
        <w:tabs>
          <w:tab w:val="num" w:pos="720"/>
        </w:tabs>
        <w:outlineLvl w:val="0"/>
      </w:pPr>
      <w:r>
        <w:t xml:space="preserve">responsable </w:t>
      </w:r>
    </w:p>
    <w:p w:rsidR="00FE3DCE" w:rsidRDefault="00FE3DCE" w:rsidP="00FE3DCE">
      <w:pPr>
        <w:numPr>
          <w:ilvl w:val="0"/>
          <w:numId w:val="1"/>
        </w:numPr>
        <w:tabs>
          <w:tab w:val="num" w:pos="720"/>
        </w:tabs>
        <w:outlineLvl w:val="0"/>
      </w:pPr>
      <w:r>
        <w:t xml:space="preserve">D’ailleurs </w:t>
      </w:r>
    </w:p>
    <w:p w:rsidR="00FE3DCE" w:rsidRDefault="00FE3DCE" w:rsidP="00FE3DCE">
      <w:pPr>
        <w:numPr>
          <w:ilvl w:val="0"/>
          <w:numId w:val="1"/>
        </w:numPr>
        <w:tabs>
          <w:tab w:val="num" w:pos="720"/>
        </w:tabs>
        <w:outlineLvl w:val="0"/>
      </w:pPr>
      <w:r>
        <w:t xml:space="preserve">poli, courtois </w:t>
      </w:r>
    </w:p>
    <w:p w:rsidR="00FE3DCE" w:rsidRDefault="00FE3DCE" w:rsidP="00FE3DCE">
      <w:pPr>
        <w:numPr>
          <w:ilvl w:val="0"/>
          <w:numId w:val="1"/>
        </w:numPr>
        <w:tabs>
          <w:tab w:val="num" w:pos="720"/>
        </w:tabs>
        <w:outlineLvl w:val="0"/>
      </w:pPr>
      <w:r>
        <w:t xml:space="preserve">chômeurs </w:t>
      </w:r>
    </w:p>
    <w:p w:rsidR="00FE3DCE" w:rsidRDefault="00FE3DCE" w:rsidP="00FE3DCE">
      <w:pPr>
        <w:numPr>
          <w:ilvl w:val="0"/>
          <w:numId w:val="1"/>
        </w:numPr>
        <w:tabs>
          <w:tab w:val="num" w:pos="720"/>
        </w:tabs>
        <w:outlineLvl w:val="0"/>
      </w:pPr>
      <w:r>
        <w:t xml:space="preserve">Au contraire </w:t>
      </w:r>
    </w:p>
    <w:p w:rsidR="00FE3DCE" w:rsidRDefault="00FE3DCE" w:rsidP="00FE3DCE">
      <w:pPr>
        <w:numPr>
          <w:ilvl w:val="0"/>
          <w:numId w:val="1"/>
        </w:numPr>
        <w:tabs>
          <w:tab w:val="num" w:pos="720"/>
        </w:tabs>
        <w:outlineLvl w:val="0"/>
      </w:pPr>
      <w:r>
        <w:t xml:space="preserve">appartement </w:t>
      </w:r>
    </w:p>
    <w:p w:rsidR="00FE3DCE" w:rsidRDefault="00FE3DCE" w:rsidP="00FE3DCE">
      <w:pPr>
        <w:numPr>
          <w:ilvl w:val="0"/>
          <w:numId w:val="1"/>
        </w:numPr>
        <w:tabs>
          <w:tab w:val="num" w:pos="720"/>
        </w:tabs>
        <w:outlineLvl w:val="0"/>
      </w:pPr>
      <w:r>
        <w:t xml:space="preserve">profond </w:t>
      </w:r>
    </w:p>
    <w:p w:rsidR="00FE3DCE" w:rsidRDefault="00FE3DCE" w:rsidP="00FE3DCE">
      <w:pPr>
        <w:numPr>
          <w:ilvl w:val="0"/>
          <w:numId w:val="1"/>
        </w:numPr>
        <w:tabs>
          <w:tab w:val="num" w:pos="720"/>
        </w:tabs>
        <w:outlineLvl w:val="0"/>
      </w:pPr>
      <w:r>
        <w:t xml:space="preserve">le coiffeur </w:t>
      </w:r>
    </w:p>
    <w:p w:rsidR="00FE3DCE" w:rsidRDefault="00FE3DCE" w:rsidP="00FE3DCE">
      <w:pPr>
        <w:numPr>
          <w:ilvl w:val="0"/>
          <w:numId w:val="1"/>
        </w:numPr>
        <w:tabs>
          <w:tab w:val="num" w:pos="720"/>
        </w:tabs>
        <w:outlineLvl w:val="0"/>
      </w:pPr>
      <w:r>
        <w:t xml:space="preserve">Après-demain </w:t>
      </w:r>
    </w:p>
    <w:p w:rsidR="00FE3DCE" w:rsidRDefault="00FE3DCE" w:rsidP="00FE3DCE">
      <w:pPr>
        <w:numPr>
          <w:ilvl w:val="0"/>
          <w:numId w:val="1"/>
        </w:numPr>
        <w:tabs>
          <w:tab w:val="num" w:pos="720"/>
        </w:tabs>
        <w:outlineLvl w:val="0"/>
      </w:pPr>
      <w:r>
        <w:t xml:space="preserve">ont faim, sont affamés </w:t>
      </w:r>
    </w:p>
    <w:p w:rsidR="00FE3DCE" w:rsidRDefault="00FE3DCE" w:rsidP="00FE3DCE">
      <w:pPr>
        <w:numPr>
          <w:ilvl w:val="0"/>
          <w:numId w:val="1"/>
        </w:numPr>
        <w:tabs>
          <w:tab w:val="num" w:pos="720"/>
        </w:tabs>
        <w:outlineLvl w:val="0"/>
      </w:pPr>
      <w:r>
        <w:t xml:space="preserve">attentif </w:t>
      </w:r>
    </w:p>
    <w:p w:rsidR="00FE3DCE" w:rsidRPr="007E0A55" w:rsidRDefault="00FE3DCE" w:rsidP="00FE3DCE">
      <w:pPr>
        <w:numPr>
          <w:ilvl w:val="0"/>
          <w:numId w:val="1"/>
        </w:numPr>
        <w:tabs>
          <w:tab w:val="num" w:pos="720"/>
        </w:tabs>
        <w:outlineLvl w:val="0"/>
        <w:rPr>
          <w:lang w:val="sv-SE"/>
        </w:rPr>
      </w:pPr>
      <w:r w:rsidRPr="007E0A55">
        <w:rPr>
          <w:lang w:val="sv-SE"/>
        </w:rPr>
        <w:t xml:space="preserve">divorcer (felaktig konstruktion, t.ex. </w:t>
      </w:r>
      <w:r w:rsidRPr="007E0A55">
        <w:rPr>
          <w:i/>
          <w:lang w:val="sv-SE"/>
        </w:rPr>
        <w:t>se divorcer</w:t>
      </w:r>
      <w:r w:rsidRPr="007E0A55">
        <w:rPr>
          <w:lang w:val="sv-SE"/>
        </w:rPr>
        <w:t xml:space="preserve"> , ger 1 poäng) </w:t>
      </w:r>
    </w:p>
    <w:p w:rsidR="00FE3DCE" w:rsidRPr="007E0A55" w:rsidRDefault="00FE3DCE" w:rsidP="00FE3DCE">
      <w:pPr>
        <w:numPr>
          <w:ilvl w:val="0"/>
          <w:numId w:val="1"/>
        </w:numPr>
        <w:tabs>
          <w:tab w:val="num" w:pos="720"/>
        </w:tabs>
        <w:outlineLvl w:val="0"/>
        <w:rPr>
          <w:lang w:val="sv-SE"/>
        </w:rPr>
      </w:pPr>
      <w:r w:rsidRPr="007E0A55">
        <w:rPr>
          <w:lang w:val="sv-SE"/>
        </w:rPr>
        <w:t xml:space="preserve">couteau (felaktig form/stavning, </w:t>
      </w:r>
      <w:r w:rsidRPr="007E0A55">
        <w:rPr>
          <w:i/>
          <w:lang w:val="sv-SE"/>
        </w:rPr>
        <w:t>couteaux</w:t>
      </w:r>
      <w:r w:rsidRPr="007E0A55">
        <w:rPr>
          <w:lang w:val="sv-SE"/>
        </w:rPr>
        <w:t xml:space="preserve">, ger 1 poäng) </w:t>
      </w:r>
    </w:p>
    <w:p w:rsidR="00FE3DCE" w:rsidRDefault="00FE3DCE" w:rsidP="00FE3DCE">
      <w:pPr>
        <w:numPr>
          <w:ilvl w:val="0"/>
          <w:numId w:val="1"/>
        </w:numPr>
        <w:tabs>
          <w:tab w:val="num" w:pos="720"/>
        </w:tabs>
        <w:outlineLvl w:val="0"/>
      </w:pPr>
      <w:r>
        <w:t>le désert (</w:t>
      </w:r>
      <w:r>
        <w:rPr>
          <w:i/>
        </w:rPr>
        <w:t>la désert</w:t>
      </w:r>
      <w:r>
        <w:t xml:space="preserve"> i stället för </w:t>
      </w:r>
      <w:r>
        <w:rPr>
          <w:i/>
        </w:rPr>
        <w:t>le désert</w:t>
      </w:r>
      <w:r>
        <w:t xml:space="preserve"> ger 1 poäng) </w:t>
      </w:r>
    </w:p>
    <w:p w:rsidR="00FE3DCE" w:rsidRDefault="00FE3DCE" w:rsidP="00FE3DCE"/>
    <w:p w:rsidR="00FE3DCE" w:rsidRDefault="00FE3DCE" w:rsidP="00FE3DCE"/>
    <w:p w:rsidR="00FE3DCE" w:rsidRDefault="00FE3DCE" w:rsidP="00FE3DCE"/>
    <w:p w:rsidR="00F75BDD" w:rsidRDefault="00F75BDD"/>
    <w:sectPr w:rsidR="00F75BDD">
      <w:pgSz w:w="11906" w:h="16838"/>
      <w:pgMar w:top="397" w:right="567" w:bottom="397" w:left="1134"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96" w:rsidRDefault="00C22C96">
      <w:r>
        <w:separator/>
      </w:r>
    </w:p>
  </w:endnote>
  <w:endnote w:type="continuationSeparator" w:id="0">
    <w:p w:rsidR="00C22C96" w:rsidRDefault="00C2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96" w:rsidRDefault="00C22C96">
      <w:r>
        <w:separator/>
      </w:r>
    </w:p>
  </w:footnote>
  <w:footnote w:type="continuationSeparator" w:id="0">
    <w:p w:rsidR="00C22C96" w:rsidRDefault="00C22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7E0A55"/>
    <w:rsid w:val="00845493"/>
    <w:rsid w:val="009A304A"/>
    <w:rsid w:val="00C22C96"/>
    <w:rsid w:val="00F75BDD"/>
    <w:rsid w:val="00FE3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D63F79F-B039-4FFB-9DB0-A506B0A8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BDD"/>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
    <w:name w:val="Body Text"/>
    <w:basedOn w:val="Normal"/>
    <w:rsid w:val="00F75BDD"/>
    <w:pPr>
      <w:jc w:val="both"/>
    </w:pPr>
    <w:rPr>
      <w:rFonts w:ascii="Sylfaen" w:hAnsi="Sylfaen" w:cs="Tahoma"/>
      <w:color w:val="000000"/>
      <w:sz w:val="28"/>
    </w:rPr>
  </w:style>
  <w:style w:type="paragraph" w:styleId="Brdtext2">
    <w:name w:val="Body Text 2"/>
    <w:basedOn w:val="Normal"/>
    <w:rsid w:val="00F75BDD"/>
    <w:pPr>
      <w:jc w:val="both"/>
    </w:pPr>
    <w:rPr>
      <w:rFonts w:ascii="Sylfaen" w:hAnsi="Sylfaen" w:cs="Tahoma"/>
      <w:sz w:val="28"/>
    </w:rPr>
  </w:style>
  <w:style w:type="paragraph" w:styleId="Sidhuvud">
    <w:name w:val="header"/>
    <w:basedOn w:val="Normal"/>
    <w:rsid w:val="00F75BDD"/>
    <w:pPr>
      <w:tabs>
        <w:tab w:val="center" w:pos="4536"/>
        <w:tab w:val="right" w:pos="9072"/>
      </w:tabs>
    </w:pPr>
  </w:style>
  <w:style w:type="paragraph" w:styleId="Sidfot">
    <w:name w:val="footer"/>
    <w:basedOn w:val="Normal"/>
    <w:rsid w:val="00F75BDD"/>
    <w:pPr>
      <w:tabs>
        <w:tab w:val="center" w:pos="4536"/>
        <w:tab w:val="right" w:pos="9072"/>
      </w:tabs>
    </w:pPr>
  </w:style>
  <w:style w:type="paragraph" w:customStyle="1" w:styleId="H2">
    <w:name w:val="H2"/>
    <w:basedOn w:val="Normal"/>
    <w:next w:val="Normal"/>
    <w:rsid w:val="00FE3DCE"/>
    <w:pPr>
      <w:keepNext/>
      <w:spacing w:before="100" w:after="100"/>
      <w:outlineLvl w:val="2"/>
    </w:pPr>
    <w:rPr>
      <w:b/>
      <w:snapToGrid w:val="0"/>
      <w:sz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62.160.79.158/milan/lesclesjunior2/Illustrations/2004/46/forumenfant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6795</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Internet</vt:lpstr>
    </vt:vector>
  </TitlesOfParts>
  <Company>Årjängs kommun</Company>
  <LinksUpToDate>false</LinksUpToDate>
  <CharactersWithSpaces>8061</CharactersWithSpaces>
  <SharedDoc>false</SharedDoc>
  <HLinks>
    <vt:vector size="6" baseType="variant">
      <vt:variant>
        <vt:i4>458767</vt:i4>
      </vt:variant>
      <vt:variant>
        <vt:i4>-1</vt:i4>
      </vt:variant>
      <vt:variant>
        <vt:i4>1026</vt:i4>
      </vt:variant>
      <vt:variant>
        <vt:i4>1</vt:i4>
      </vt:variant>
      <vt:variant>
        <vt:lpwstr>http://62.160.79.158/milan/lesclesjunior2/Illustrations/2004/46/forumenfants.jpg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steff</dc:creator>
  <cp:keywords/>
  <dc:description/>
  <cp:lastModifiedBy>Stefan Gustafsson</cp:lastModifiedBy>
  <cp:revision>2</cp:revision>
  <dcterms:created xsi:type="dcterms:W3CDTF">2016-04-27T04:30:00Z</dcterms:created>
  <dcterms:modified xsi:type="dcterms:W3CDTF">2016-04-27T04:30:00Z</dcterms:modified>
</cp:coreProperties>
</file>