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8C2A21" w:rsidRPr="008C2A21" w:rsidTr="008C2A2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21" w:rsidRPr="008C2A21" w:rsidRDefault="008C2A21" w:rsidP="008C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21" w:rsidRPr="008C2A21" w:rsidRDefault="008C2A21" w:rsidP="008C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</w:tbl>
    <w:p w:rsidR="008C2A21" w:rsidRPr="008C2A21" w:rsidRDefault="008C2A21" w:rsidP="008C2A21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</w:pPr>
      <w:r w:rsidRPr="008C2A21">
        <w:rPr>
          <w:rFonts w:ascii="Calibri" w:eastAsia="Times New Roman" w:hAnsi="Calibri" w:cs="Times New Roman"/>
          <w:b/>
          <w:bCs/>
          <w:color w:val="FF0000"/>
          <w:sz w:val="27"/>
          <w:szCs w:val="27"/>
          <w:shd w:val="clear" w:color="auto" w:fill="FFFFFF"/>
          <w:lang w:eastAsia="sv-SE"/>
        </w:rPr>
        <w:t>Désolé, il n'y en a plus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alibri" w:eastAsia="Times New Roman" w:hAnsi="Calibri" w:cs="Arial"/>
          <w:color w:val="000000"/>
          <w:sz w:val="24"/>
          <w:szCs w:val="24"/>
          <w:lang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Bonjour Mademoiselle, une table pour une personne ?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Oui, s’il vous plaît.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Je vous apporte la carte immédiatement.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Ce n’est pas la peine, je voudrais juste le plat du jour.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Je suis désolé, il n’y en a plus. Voici notre carte.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Je vais prendre des raviolis au basilic.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Je regrette, il n’y en a pas aujourd’hui.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Eh bien donnez-moi un loup grillé.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Vraiment, je suis confus, notre barbecue électrique n’est pas encore allumé. Prenez le filet au poivre vert, il est très tendre.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Non, je ne mange jamais de bœuf ! Bon, qu’est-ce qui vous reste ?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Euh, je ne sais pas trop, je vais demander au patron.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Vous ne savez rien alors, vous êtes nouveau ici ?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Non mademoiselle. Vous savez, il n'y a personne en cuisine ce midi. Notre cuisiner est malade et c’est sa femme qui fait la cuisine. Je vous présente toutes nos excuses pour ce désagrément.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Une cliente : Ce n’est pas grave, donnez-moi un jambon-beurre.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serveur : Tout de suite, Mademoiselle. Merci de votre compréhension.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0" w:name="vous_"/>
      <w:r w:rsidRPr="008C2A21">
        <w:rPr>
          <w:rFonts w:ascii="Comic Sans MS" w:eastAsia="Times New Roman" w:hAnsi="Comic Sans MS" w:cs="Arial"/>
          <w:b/>
          <w:bCs/>
          <w:i/>
          <w:iCs/>
          <w:color w:val="F81616"/>
          <w:sz w:val="32"/>
          <w:szCs w:val="32"/>
          <w:lang w:val="en-US" w:eastAsia="sv-SE"/>
        </w:rPr>
        <w:t>Questions</w:t>
      </w:r>
      <w:bookmarkEnd w:id="0"/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n-US" w:eastAsia="sv-SE"/>
        </w:rPr>
        <w:t>1. 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La cliente veut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a-la carte.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b-le plat du jour.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c-le menu.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2. Le serveur ne peut pas répondre aux questions parce que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a-le patron est malade.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b-la femme du cuisinier est malade.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c-le cuisinier est malade.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3. Qu’est-ce que la cliente va manger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a-un sandwich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b-du filet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c-des raviolis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</w:pP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lastRenderedPageBreak/>
        <w:t>4. " Je suis désolé " signifie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a-Je suis confusé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b-Je suis confus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c-Je confus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5. Le contraire de " Il y a quelqu’un " est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a-Il n’y a personne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b-Il y a personne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c-Il n’y a pas personne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6. Le verbe " regretter " au présent et à la première personne du pluriel est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a-nous regretterons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b-nous regretons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c-nous regrettons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7. La cliente ne peut pas manger de poisson car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a-le barbecue est en panne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b-le barbecue ne marche plus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c-le barbecue n’est pas prêt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8. A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 la forme négative, " Elle boit de l’eau " devient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a-Elle ne boit pas de l’eau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br/>
        <w:t>b-Elle ne boit pas d’eau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br/>
        <w:t>c-Elle ne boit pas l’eau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9. Le serveur est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a-gêné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b-nouveau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c-compréhensif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10. Quelle expression n’a pas le même sens que les autres :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a-ce n’est pas la peine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 b-ce n’est pas grave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br/>
        <w:t> c-ce n’est pas important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</w:t>
      </w: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</w:pPr>
    </w:p>
    <w:p w:rsidR="000E04A8" w:rsidRDefault="000E04A8" w:rsidP="008C2A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</w:pP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" w:name="_GoBack"/>
      <w:bookmarkEnd w:id="1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lastRenderedPageBreak/>
        <w:t>vous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pronom complément d’objet indirect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2" w:name="immédiatement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immédiatement</w:t>
      </w:r>
      <w:bookmarkEnd w:id="2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tout de suite, à l’instant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3" w:name="Ce_n’est_pas_la_peine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Ce n’est pas la peine</w:t>
      </w:r>
      <w:bookmarkEnd w:id="3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c’est inutile, ne vous dérangez pas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4" w:name="juste_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eastAsia="sv-SE"/>
        </w:rPr>
        <w:t>juste</w:t>
      </w:r>
      <w:bookmarkEnd w:id="4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seulement, uniquement, simplement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  <w:bookmarkStart w:id="5" w:name="ne…plus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ne…plus</w:t>
      </w:r>
      <w:bookmarkEnd w:id="5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 qui indique la fin de quelque chose (avant oui, maintenant non)</w:t>
      </w:r>
      <w:bookmarkStart w:id="6" w:name="vais_prendre_"/>
      <w:bookmarkEnd w:id="6"/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vais prendre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verbe " prendre " au futur proche. Se forme avec " aller " au présent + le verbe à l’infinitif.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7" w:name="regrette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regrette</w:t>
      </w:r>
      <w:bookmarkEnd w:id="7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(regretter)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verbe du premier groupe, signifie " être désolé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8" w:name="ne…pas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ne…pas</w:t>
      </w:r>
      <w:bookmarkEnd w:id="8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 simple (avant non, maintenant non)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9" w:name="un_loup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un loup</w:t>
      </w:r>
      <w:bookmarkEnd w:id="9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poisson de Méditerranée (appelé Bar dans l'océan Atlantique)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0" w:name="confus_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confus</w:t>
      </w:r>
      <w:bookmarkEnd w:id="10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gêné, embarrassé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1" w:name="ne…pas_encore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ne…pas encore</w:t>
      </w:r>
      <w:bookmarkEnd w:id="11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négation, opposé de " déjà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2" w:name="très_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très</w:t>
      </w:r>
      <w:bookmarkEnd w:id="12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d’intensité. Avec le verbe " être ", on ne peut pas utiliser " beaucoup ", il faut utiliser " très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3" w:name="ne…jamais_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ne…jamais</w:t>
      </w:r>
      <w:bookmarkEnd w:id="13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négation, opposé de " toujours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14" w:name="jamais_de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eastAsia="sv-SE"/>
        </w:rPr>
        <w:t>jamais de</w:t>
      </w:r>
      <w:bookmarkEnd w:id="14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avec une négation, les articles partitifs " du, de la, de l’, des " se transforment en " de / d’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5" w:name="trop_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trop</w:t>
      </w:r>
      <w:bookmarkEnd w:id="15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ici,</w:t>
      </w:r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vraiment, réellement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6" w:name="ne…rien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ne…rien</w:t>
      </w:r>
      <w:bookmarkEnd w:id="16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négation, opposé de " quelque chose ". Cette négation peut être aussi utilisée comme sujet : " </w:t>
      </w:r>
      <w:r w:rsidRPr="008C2A21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val="en-US" w:eastAsia="sv-SE"/>
        </w:rPr>
        <w:t>Rien 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fonctionne dans ce bureau.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7" w:name="ne…personne_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ne…personne </w:t>
      </w:r>
      <w:bookmarkEnd w:id="17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adverbe de négation, opposé de " quelqu’un ". Cette négation peut être aussi utilisée comme sujet : " </w:t>
      </w:r>
      <w:r w:rsidRPr="008C2A21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val="en-US" w:eastAsia="sv-SE"/>
        </w:rPr>
        <w:t>Personne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  <w:r w:rsidRPr="008C2A21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val="en-US" w:eastAsia="sv-SE"/>
        </w:rPr>
        <w:t>ne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parle chinois dans cette classe.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8" w:name="qui_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qui</w:t>
      </w:r>
      <w:bookmarkEnd w:id="18"/>
      <w:r w:rsidRPr="008C2A21">
        <w:rPr>
          <w:rFonts w:ascii="Comic Sans MS" w:eastAsia="Times New Roman" w:hAnsi="Comic Sans MS" w:cs="Arial"/>
          <w:color w:val="FF0000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pronom relatif simple sujet, remplace " sa femme "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bookmarkStart w:id="19" w:name="un_désagrément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un désagrément</w:t>
      </w:r>
      <w:bookmarkEnd w:id="19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val="en-US"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un problème, une gêne, un dérangement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val="en-US" w:eastAsia="sv-SE"/>
        </w:rPr>
        <w:t> </w:t>
      </w:r>
    </w:p>
    <w:p w:rsidR="008C2A21" w:rsidRPr="008C2A21" w:rsidRDefault="008C2A21" w:rsidP="008C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20" w:name="un_jambon-beurre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eastAsia="sv-SE"/>
        </w:rPr>
        <w:t>un jambon-beurre</w:t>
      </w:r>
      <w:bookmarkEnd w:id="20"/>
      <w:r w:rsidRPr="008C2A21">
        <w:rPr>
          <w:rFonts w:ascii="Comic Sans MS" w:eastAsia="Times New Roman" w:hAnsi="Comic Sans MS" w:cs="Arial"/>
          <w:color w:val="0000FF"/>
          <w:sz w:val="24"/>
          <w:szCs w:val="24"/>
          <w:lang w:eastAsia="sv-SE"/>
        </w:rPr>
        <w:t> : </w:t>
      </w:r>
      <w:r w:rsidRPr="008C2A21">
        <w:rPr>
          <w:rFonts w:ascii="Comic Sans MS" w:eastAsia="Times New Roman" w:hAnsi="Comic Sans MS" w:cs="Arial"/>
          <w:color w:val="000000"/>
          <w:sz w:val="24"/>
          <w:szCs w:val="24"/>
          <w:lang w:eastAsia="sv-SE"/>
        </w:rPr>
        <w:t>un sandwich avec une tranche de jambon et un peu de beurre</w:t>
      </w:r>
    </w:p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1"/>
    <w:rsid w:val="000E04A8"/>
    <w:rsid w:val="00180761"/>
    <w:rsid w:val="00362FD1"/>
    <w:rsid w:val="00811246"/>
    <w:rsid w:val="008C2A21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C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C2A2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Ingetavstnd">
    <w:name w:val="No Spacing"/>
    <w:basedOn w:val="Normal"/>
    <w:uiPriority w:val="1"/>
    <w:qFormat/>
    <w:rsid w:val="008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C2A21"/>
    <w:rPr>
      <w:b/>
      <w:bCs/>
    </w:rPr>
  </w:style>
  <w:style w:type="character" w:customStyle="1" w:styleId="apple-converted-space">
    <w:name w:val="apple-converted-space"/>
    <w:basedOn w:val="Standardstycketeckensnitt"/>
    <w:rsid w:val="008C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C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C2A2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Ingetavstnd">
    <w:name w:val="No Spacing"/>
    <w:basedOn w:val="Normal"/>
    <w:uiPriority w:val="1"/>
    <w:qFormat/>
    <w:rsid w:val="008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C2A21"/>
    <w:rPr>
      <w:b/>
      <w:bCs/>
    </w:rPr>
  </w:style>
  <w:style w:type="character" w:customStyle="1" w:styleId="apple-converted-space">
    <w:name w:val="apple-converted-space"/>
    <w:basedOn w:val="Standardstycketeckensnitt"/>
    <w:rsid w:val="008C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2015-12-27T10:28:00Z</dcterms:created>
  <dcterms:modified xsi:type="dcterms:W3CDTF">2015-12-27T11:00:00Z</dcterms:modified>
</cp:coreProperties>
</file>