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Pr="008225BA" w:rsidRDefault="008225BA" w:rsidP="008225BA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030D42"/>
          <w:sz w:val="36"/>
          <w:szCs w:val="36"/>
          <w:lang w:eastAsia="sv-SE"/>
        </w:rPr>
      </w:pPr>
      <w:bookmarkStart w:id="0" w:name="_GoBack"/>
      <w:r w:rsidRPr="008225BA">
        <w:rPr>
          <w:rFonts w:ascii="Times New Roman" w:hAnsi="Times New Roman"/>
          <w:b/>
          <w:bCs/>
          <w:color w:val="030D42"/>
          <w:sz w:val="36"/>
          <w:szCs w:val="36"/>
          <w:lang w:eastAsia="sv-SE"/>
        </w:rPr>
        <w:t xml:space="preserve">faire les courses </w:t>
      </w:r>
    </w:p>
    <w:p w:rsidR="008225BA" w:rsidRPr="008225BA" w:rsidRDefault="008225BA" w:rsidP="008225BA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030D42"/>
          <w:sz w:val="36"/>
          <w:szCs w:val="36"/>
          <w:lang w:eastAsia="sv-SE"/>
        </w:rPr>
      </w:pPr>
      <w:r w:rsidRPr="008225BA">
        <w:rPr>
          <w:rFonts w:ascii="Times New Roman" w:hAnsi="Times New Roman"/>
          <w:b/>
          <w:bCs/>
          <w:color w:val="030D42"/>
          <w:sz w:val="36"/>
          <w:szCs w:val="36"/>
          <w:lang w:eastAsia="sv-SE"/>
        </w:rPr>
        <w:pict>
          <v:rect id="_x0000_i1025" style="width:0;height:1.5pt" o:hralign="center" o:hrstd="t" o:hrnoshade="t" o:hr="t" fillcolor="#aca899" stroked="f"/>
        </w:pict>
      </w:r>
    </w:p>
    <w:p w:rsidR="008225BA" w:rsidRPr="00372FE4" w:rsidRDefault="008225BA" w:rsidP="008225BA">
      <w:pPr>
        <w:rPr>
          <w:rFonts w:ascii="Times New Roman" w:hAnsi="Times New Roman"/>
          <w:color w:val="030D42"/>
          <w:lang w:val="en-US" w:eastAsia="sv-SE"/>
        </w:rPr>
      </w:pPr>
      <w:r w:rsidRPr="00372FE4">
        <w:rPr>
          <w:rFonts w:ascii="Times New Roman" w:hAnsi="Times New Roman"/>
          <w:b/>
          <w:bCs/>
          <w:color w:val="030D42"/>
          <w:lang w:val="en-US" w:eastAsia="sv-SE"/>
        </w:rPr>
        <w:t>faire les courses</w:t>
      </w:r>
      <w:r w:rsidRPr="00372FE4">
        <w:rPr>
          <w:rFonts w:ascii="Times New Roman" w:hAnsi="Times New Roman"/>
          <w:color w:val="030D42"/>
          <w:lang w:val="en-US" w:eastAsia="sv-SE"/>
        </w:rPr>
        <w:t xml:space="preserve"> = acheter des provisions pour le week-end, pour la semaine.</w:t>
      </w:r>
    </w:p>
    <w:p w:rsidR="008225BA" w:rsidRPr="00372FE4" w:rsidRDefault="008225BA" w:rsidP="008225BA">
      <w:pPr>
        <w:rPr>
          <w:rFonts w:ascii="Times New Roman" w:hAnsi="Times New Roman"/>
          <w:color w:val="030D42"/>
          <w:lang w:val="en-US" w:eastAsia="sv-SE"/>
        </w:rPr>
      </w:pPr>
      <w:r w:rsidRPr="00372FE4">
        <w:rPr>
          <w:rFonts w:ascii="Times New Roman" w:hAnsi="Times New Roman"/>
          <w:color w:val="030D42"/>
          <w:lang w:val="en-US" w:eastAsia="sv-SE"/>
        </w:rPr>
        <w:t xml:space="preserve">dans une grande surface </w:t>
      </w:r>
      <w:r w:rsidR="00372FE4" w:rsidRPr="008225BA">
        <w:rPr>
          <w:rFonts w:ascii="Times New Roman" w:hAnsi="Times New Roman"/>
          <w:noProof/>
          <w:color w:val="030D42"/>
          <w:lang w:eastAsia="sv-SE"/>
        </w:rPr>
        <w:drawing>
          <wp:inline distT="0" distB="0" distL="0" distR="0">
            <wp:extent cx="2505075" cy="1647825"/>
            <wp:effectExtent l="0" t="0" r="9525" b="9525"/>
            <wp:docPr id="3" name="Bild 3" descr="grande surface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de surface 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A" w:rsidRPr="00372FE4" w:rsidRDefault="008225BA" w:rsidP="008225BA">
      <w:pPr>
        <w:rPr>
          <w:rFonts w:ascii="Times New Roman" w:hAnsi="Times New Roman"/>
          <w:color w:val="030D42"/>
          <w:lang w:val="en-US" w:eastAsia="sv-SE"/>
        </w:rPr>
      </w:pPr>
      <w:r w:rsidRPr="00372FE4">
        <w:rPr>
          <w:rFonts w:ascii="Times New Roman" w:hAnsi="Times New Roman"/>
          <w:color w:val="030D42"/>
          <w:lang w:val="en-US" w:eastAsia="sv-SE"/>
        </w:rPr>
        <w:t xml:space="preserve">[Regardez les différents rayons (fruits et légumes, boucherie, etc.) dans une visite virtuelle du </w:t>
      </w:r>
      <w:hyperlink r:id="rId6" w:tgtFrame="_blank" w:history="1">
        <w:r w:rsidRPr="00372FE4">
          <w:rPr>
            <w:rFonts w:ascii="Times New Roman" w:hAnsi="Times New Roman"/>
            <w:color w:val="FF0000"/>
            <w:u w:val="single"/>
            <w:lang w:val="en-US" w:eastAsia="sv-SE"/>
          </w:rPr>
          <w:t>Cybermarché Houra</w:t>
        </w:r>
      </w:hyperlink>
      <w:r w:rsidRPr="00372FE4">
        <w:rPr>
          <w:rFonts w:ascii="Times New Roman" w:hAnsi="Times New Roman"/>
          <w:color w:val="030D42"/>
          <w:lang w:val="en-US" w:eastAsia="sv-SE"/>
        </w:rPr>
        <w:t>]</w:t>
      </w:r>
    </w:p>
    <w:tbl>
      <w:tblPr>
        <w:tblW w:w="5415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2708"/>
      </w:tblGrid>
      <w:tr w:rsidR="008225BA" w:rsidRPr="008225BA">
        <w:trPr>
          <w:trHeight w:val="255"/>
          <w:tblCellSpacing w:w="15" w:type="dxa"/>
        </w:trPr>
        <w:tc>
          <w:tcPr>
            <w:tcW w:w="2500" w:type="pct"/>
            <w:shd w:val="clear" w:color="auto" w:fill="auto"/>
            <w:vAlign w:val="center"/>
          </w:tcPr>
          <w:p w:rsidR="008225BA" w:rsidRPr="008225BA" w:rsidRDefault="008225BA" w:rsidP="008225BA">
            <w:pPr>
              <w:jc w:val="center"/>
              <w:rPr>
                <w:rFonts w:ascii="Times New Roman" w:hAnsi="Times New Roman"/>
                <w:color w:val="030D42"/>
                <w:lang w:eastAsia="sv-SE"/>
              </w:rPr>
            </w:pPr>
            <w:r w:rsidRPr="00372FE4">
              <w:rPr>
                <w:rFonts w:ascii="Times New Roman" w:hAnsi="Times New Roman"/>
                <w:color w:val="030D42"/>
                <w:lang w:val="en-US" w:eastAsia="sv-SE"/>
              </w:rPr>
              <w:t> </w:t>
            </w:r>
            <w:r w:rsidRPr="008225BA">
              <w:rPr>
                <w:rFonts w:ascii="Times New Roman" w:hAnsi="Times New Roman"/>
                <w:color w:val="030D42"/>
                <w:lang w:eastAsia="sv-SE"/>
              </w:rPr>
              <w:t>à l'épicerie du coin</w:t>
            </w:r>
            <w:r w:rsidRPr="008225BA">
              <w:rPr>
                <w:rFonts w:ascii="Times New Roman" w:hAnsi="Times New Roman"/>
                <w:color w:val="030D42"/>
                <w:lang w:eastAsia="sv-SE"/>
              </w:rPr>
              <w:br/>
            </w:r>
            <w:r w:rsidR="00372FE4" w:rsidRPr="008225BA">
              <w:rPr>
                <w:rFonts w:ascii="Times New Roman" w:hAnsi="Times New Roman"/>
                <w:noProof/>
                <w:color w:val="030D42"/>
                <w:lang w:eastAsia="sv-SE"/>
              </w:rPr>
              <w:drawing>
                <wp:inline distT="0" distB="0" distL="0" distR="0">
                  <wp:extent cx="1114425" cy="1638300"/>
                  <wp:effectExtent l="0" t="0" r="9525" b="0"/>
                  <wp:docPr id="4" name="Bild 4" descr="charcut/epic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arcut/epic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225BA" w:rsidRPr="008225BA" w:rsidRDefault="008225BA" w:rsidP="008225BA">
            <w:pPr>
              <w:jc w:val="center"/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 au marché</w:t>
            </w:r>
            <w:r w:rsidRPr="008225BA">
              <w:rPr>
                <w:rFonts w:ascii="Times New Roman" w:hAnsi="Times New Roman"/>
                <w:color w:val="030D42"/>
                <w:lang w:eastAsia="sv-SE"/>
              </w:rPr>
              <w:br/>
            </w:r>
            <w:r w:rsidR="00372FE4" w:rsidRPr="008225BA">
              <w:rPr>
                <w:rFonts w:ascii="Times New Roman" w:hAnsi="Times New Roman"/>
                <w:noProof/>
                <w:color w:val="030D42"/>
                <w:lang w:eastAsia="sv-SE"/>
              </w:rPr>
              <w:drawing>
                <wp:inline distT="0" distB="0" distL="0" distR="0">
                  <wp:extent cx="1076325" cy="1666875"/>
                  <wp:effectExtent l="0" t="0" r="9525" b="9525"/>
                  <wp:docPr id="5" name="Bild 5" descr="march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h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5BA" w:rsidRPr="00372FE4" w:rsidRDefault="008225BA" w:rsidP="008225BA">
      <w:pPr>
        <w:rPr>
          <w:rFonts w:ascii="Times New Roman" w:hAnsi="Times New Roman"/>
          <w:color w:val="030D42"/>
          <w:lang w:val="en-US" w:eastAsia="sv-SE"/>
        </w:rPr>
      </w:pPr>
      <w:r w:rsidRPr="00372FE4">
        <w:rPr>
          <w:rFonts w:ascii="Times New Roman" w:hAnsi="Times New Roman"/>
          <w:color w:val="030D42"/>
          <w:lang w:val="en-US" w:eastAsia="sv-SE"/>
        </w:rPr>
        <w:t xml:space="preserve">Chez les </w:t>
      </w:r>
      <w:r w:rsidRPr="00372FE4">
        <w:rPr>
          <w:rFonts w:ascii="Times New Roman" w:hAnsi="Times New Roman"/>
          <w:b/>
          <w:bCs/>
          <w:color w:val="030D42"/>
          <w:lang w:val="en-US" w:eastAsia="sv-SE"/>
        </w:rPr>
        <w:t>commerçants</w:t>
      </w:r>
      <w:r w:rsidRPr="00372FE4">
        <w:rPr>
          <w:rFonts w:ascii="Times New Roman" w:hAnsi="Times New Roman"/>
          <w:color w:val="030D42"/>
          <w:lang w:val="en-US" w:eastAsia="sv-SE"/>
        </w:rPr>
        <w:t xml:space="preserve"> (cliquer sur l'image pour voir une photo plus grande):</w:t>
      </w:r>
    </w:p>
    <w:tbl>
      <w:tblPr>
        <w:tblW w:w="76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704"/>
        <w:gridCol w:w="2161"/>
        <w:gridCol w:w="1815"/>
      </w:tblGrid>
      <w:tr w:rsidR="008225BA" w:rsidRPr="008225BA">
        <w:trPr>
          <w:trHeight w:val="147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372FE4" w:rsidRDefault="008225BA" w:rsidP="008225BA">
            <w:pPr>
              <w:rPr>
                <w:rFonts w:ascii="Times New Roman" w:hAnsi="Times New Roman"/>
                <w:color w:val="030D42"/>
                <w:lang w:val="en-US" w:eastAsia="sv-SE"/>
              </w:rPr>
            </w:pPr>
            <w:r w:rsidRPr="00372FE4">
              <w:rPr>
                <w:rFonts w:ascii="Times New Roman" w:hAnsi="Times New Roman"/>
                <w:b/>
                <w:bCs/>
                <w:color w:val="030D42"/>
                <w:lang w:val="en-US" w:eastAsia="sv-SE"/>
              </w:rPr>
              <w:t>la boucherie :</w:t>
            </w:r>
          </w:p>
          <w:p w:rsidR="008225BA" w:rsidRPr="00372FE4" w:rsidRDefault="008225BA" w:rsidP="008225BA">
            <w:pPr>
              <w:rPr>
                <w:rFonts w:ascii="Times New Roman" w:hAnsi="Times New Roman"/>
                <w:color w:val="030D42"/>
                <w:lang w:val="en-US" w:eastAsia="sv-SE"/>
              </w:rPr>
            </w:pPr>
            <w:r w:rsidRPr="00372FE4">
              <w:rPr>
                <w:rFonts w:ascii="Times New Roman" w:hAnsi="Times New Roman"/>
                <w:color w:val="030D42"/>
                <w:lang w:val="en-US" w:eastAsia="sv-SE"/>
              </w:rPr>
              <w:t>le boucher vend la viande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1028700" cy="809625"/>
                  <wp:effectExtent l="0" t="0" r="0" b="9525"/>
                  <wp:docPr id="6" name="Bild 6" descr="tboucherie1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boucherie1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866775" cy="819150"/>
                  <wp:effectExtent l="0" t="0" r="9525" b="0"/>
                  <wp:docPr id="7" name="Bild 7" descr="viande5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ande5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5BA" w:rsidRPr="008225BA">
        <w:trPr>
          <w:trHeight w:val="142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b/>
                <w:bCs/>
                <w:color w:val="030D42"/>
                <w:lang w:eastAsia="sv-SE"/>
              </w:rPr>
              <w:t>la charcuterie :</w:t>
            </w:r>
          </w:p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le charcutier vend des produits de porc, des saussices, et souvent des salades préparées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1162050" cy="790575"/>
                  <wp:effectExtent l="0" t="0" r="0" b="9525"/>
                  <wp:docPr id="8" name="Bild 8" descr="tcharcuterie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charcuterie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1028700" cy="781050"/>
                  <wp:effectExtent l="0" t="0" r="0" b="0"/>
                  <wp:docPr id="9" name="Bild 9" descr="tcharcut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charcut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5BA" w:rsidRPr="008225BA">
        <w:trPr>
          <w:trHeight w:val="186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b/>
                <w:bCs/>
                <w:color w:val="030D42"/>
                <w:lang w:eastAsia="sv-SE"/>
              </w:rPr>
              <w:t>la poissonnerie :</w:t>
            </w:r>
          </w:p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le marchand de poissons vend des poissons, des fruits de mer, des crustacés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1162050" cy="819150"/>
                  <wp:effectExtent l="0" t="0" r="0" b="0"/>
                  <wp:docPr id="10" name="Bild 10" descr="tpoissonnerie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poissonnerie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704850" cy="1066800"/>
                  <wp:effectExtent l="0" t="0" r="0" b="0"/>
                  <wp:docPr id="11" name="Bild 11" descr="tmarchandpoissons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marchandpoissons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5BA" w:rsidRPr="008225BA">
        <w:trPr>
          <w:trHeight w:val="192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b/>
                <w:bCs/>
                <w:color w:val="030D42"/>
                <w:lang w:eastAsia="sv-SE"/>
              </w:rPr>
              <w:t> la crêmerie/ fromagerie :</w:t>
            </w:r>
          </w:p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le fromager vend des fromages, des oeufs, du lait, des yaourts, et d'autres produits laitiers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 </w:t>
            </w:r>
            <w:r w:rsidR="00372FE4"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809625" cy="1104900"/>
                  <wp:effectExtent l="0" t="0" r="9525" b="0"/>
                  <wp:docPr id="12" name="Bild 12" descr="tcremerie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cremerie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1028700" cy="733425"/>
                  <wp:effectExtent l="0" t="0" r="0" b="9525"/>
                  <wp:docPr id="13" name="Bild 13" descr="tfromages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fromages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5BA" w:rsidRPr="008225BA">
        <w:trPr>
          <w:trHeight w:val="226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b/>
                <w:bCs/>
                <w:color w:val="030D42"/>
                <w:lang w:eastAsia="sv-SE"/>
              </w:rPr>
              <w:lastRenderedPageBreak/>
              <w:t>la boulangerie/patisserie :</w:t>
            </w:r>
          </w:p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le boulanger vend le pain, des patisseries, des gateaux ...</w:t>
            </w:r>
          </w:p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 xml:space="preserve">Visitez </w:t>
            </w:r>
            <w:hyperlink r:id="rId25" w:tgtFrame="_blank" w:history="1">
              <w:r w:rsidRPr="008225BA">
                <w:rPr>
                  <w:rFonts w:ascii="Times New Roman" w:hAnsi="Times New Roman"/>
                  <w:color w:val="FF0000"/>
                  <w:u w:val="single"/>
                  <w:lang w:eastAsia="sv-SE"/>
                </w:rPr>
                <w:t>la boulangerie Poilâne</w:t>
              </w:r>
            </w:hyperlink>
            <w:r w:rsidRPr="008225BA">
              <w:rPr>
                <w:rFonts w:ascii="Times New Roman" w:hAnsi="Times New Roman"/>
                <w:color w:val="030D42"/>
                <w:lang w:eastAsia="sv-SE"/>
              </w:rPr>
              <w:t xml:space="preserve"> à Paris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 </w:t>
            </w:r>
            <w:r w:rsidR="00372FE4"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838200" cy="1171575"/>
                  <wp:effectExtent l="0" t="0" r="0" b="9525"/>
                  <wp:docPr id="14" name="Bild 14" descr="tpain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pain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color w:val="030D42"/>
                <w:lang w:eastAsia="sv-SE"/>
              </w:rPr>
              <w:t> </w:t>
            </w:r>
            <w:r w:rsidR="00372FE4"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781050" cy="1190625"/>
                  <wp:effectExtent l="0" t="0" r="0" b="9525"/>
                  <wp:docPr id="15" name="Bild 15" descr="tgateaux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gateaux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5BA" w:rsidRPr="008225BA">
        <w:trPr>
          <w:trHeight w:val="124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8225BA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b/>
                <w:bCs/>
                <w:color w:val="030D42"/>
                <w:lang w:eastAsia="sv-SE"/>
              </w:rPr>
              <w:t> le marchand de vins 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1276350" cy="828675"/>
                  <wp:effectExtent l="0" t="0" r="0" b="9525"/>
                  <wp:docPr id="16" name="Bild 16" descr="tmarchandvins2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marchandvins2">
                            <a:hlinkClick r:id="rId3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Pr="008225BA" w:rsidRDefault="00372FE4" w:rsidP="008225BA">
            <w:pPr>
              <w:rPr>
                <w:rFonts w:ascii="Times New Roman" w:hAnsi="Times New Roman"/>
                <w:color w:val="030D42"/>
                <w:lang w:eastAsia="sv-SE"/>
              </w:rPr>
            </w:pPr>
            <w:r w:rsidRPr="008225BA">
              <w:rPr>
                <w:rFonts w:ascii="Times New Roman" w:hAnsi="Times New Roman"/>
                <w:noProof/>
                <w:color w:val="FF0000"/>
                <w:lang w:eastAsia="sv-SE"/>
              </w:rPr>
              <w:drawing>
                <wp:inline distT="0" distB="0" distL="0" distR="0">
                  <wp:extent cx="828675" cy="828675"/>
                  <wp:effectExtent l="0" t="0" r="9525" b="9525"/>
                  <wp:docPr id="17" name="Bild 17" descr="tvins1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vins1">
                            <a:hlinkClick r:id="rId3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5BA" w:rsidRPr="00372FE4" w:rsidRDefault="008225BA" w:rsidP="008225BA">
      <w:pPr>
        <w:rPr>
          <w:rFonts w:ascii="Times New Roman" w:hAnsi="Times New Roman"/>
          <w:color w:val="030D42"/>
          <w:lang w:val="en-US" w:eastAsia="sv-SE"/>
        </w:rPr>
      </w:pPr>
      <w:r w:rsidRPr="00372FE4">
        <w:rPr>
          <w:rFonts w:ascii="Times New Roman" w:hAnsi="Times New Roman"/>
          <w:color w:val="030D42"/>
          <w:lang w:val="en-US" w:eastAsia="sv-SE"/>
        </w:rPr>
        <w:t>l'indispensable:</w:t>
      </w:r>
    </w:p>
    <w:p w:rsidR="008225BA" w:rsidRPr="00372FE4" w:rsidRDefault="008225BA" w:rsidP="008225BA">
      <w:pPr>
        <w:rPr>
          <w:rFonts w:ascii="Times New Roman" w:hAnsi="Times New Roman"/>
          <w:color w:val="030D42"/>
          <w:lang w:val="en-US" w:eastAsia="sv-SE"/>
        </w:rPr>
      </w:pPr>
      <w:r w:rsidRPr="00372FE4">
        <w:rPr>
          <w:rFonts w:ascii="Times New Roman" w:hAnsi="Times New Roman"/>
          <w:color w:val="030D42"/>
          <w:lang w:val="en-US" w:eastAsia="sv-SE"/>
        </w:rPr>
        <w:t xml:space="preserve">sur la table - </w:t>
      </w:r>
      <w:r w:rsidRPr="00372FE4">
        <w:rPr>
          <w:rFonts w:ascii="Times New Roman" w:hAnsi="Times New Roman"/>
          <w:color w:val="030D42"/>
          <w:lang w:val="en-US" w:eastAsia="sv-SE"/>
        </w:rPr>
        <w:br/>
        <w:t>le sel, le poivre, le sucre, l'huile, le vinaigre, la moutarde</w:t>
      </w:r>
    </w:p>
    <w:p w:rsidR="008225BA" w:rsidRPr="00372FE4" w:rsidRDefault="008225BA" w:rsidP="008225BA">
      <w:pPr>
        <w:rPr>
          <w:rFonts w:ascii="Times New Roman" w:hAnsi="Times New Roman"/>
          <w:color w:val="030D42"/>
          <w:lang w:val="en-US" w:eastAsia="sv-SE"/>
        </w:rPr>
      </w:pPr>
      <w:r w:rsidRPr="00372FE4">
        <w:rPr>
          <w:rFonts w:ascii="Times New Roman" w:hAnsi="Times New Roman"/>
          <w:color w:val="030D42"/>
          <w:lang w:val="en-US" w:eastAsia="sv-SE"/>
        </w:rPr>
        <w:t xml:space="preserve">à la cuisine - </w:t>
      </w:r>
      <w:r w:rsidRPr="00372FE4">
        <w:rPr>
          <w:rFonts w:ascii="Times New Roman" w:hAnsi="Times New Roman"/>
          <w:color w:val="030D42"/>
          <w:lang w:val="en-US" w:eastAsia="sv-SE"/>
        </w:rPr>
        <w:br/>
        <w:t xml:space="preserve">la farine (pour les gâteaux), les oeufs, le café, le thé, le vin, les boîtes de conserve (par ex.: une boîte de petits pois), les pâtes, le riz, les surgelés (conservés à moins de 180 centigrade), les biscuits </w:t>
      </w:r>
    </w:p>
    <w:p w:rsidR="00F45110" w:rsidRPr="00372FE4" w:rsidRDefault="00F45110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Pr="00372FE4" w:rsidRDefault="008225BA">
      <w:pPr>
        <w:rPr>
          <w:lang w:val="en-US"/>
        </w:rPr>
      </w:pPr>
    </w:p>
    <w:p w:rsidR="008225BA" w:rsidRDefault="008225BA" w:rsidP="008225BA">
      <w:pPr>
        <w:pStyle w:val="Rubrik2"/>
        <w:jc w:val="center"/>
      </w:pPr>
      <w:r>
        <w:lastRenderedPageBreak/>
        <w:t xml:space="preserve">le petit déjeuner </w:t>
      </w:r>
    </w:p>
    <w:p w:rsidR="008225BA" w:rsidRDefault="008225BA" w:rsidP="008225BA">
      <w:pPr>
        <w:pStyle w:val="Rubrik2"/>
        <w:jc w:val="center"/>
      </w:pPr>
      <w:r>
        <w:pict>
          <v:rect id="_x0000_i1026" style="width:0;height:1.5pt" o:hralign="center" o:hrstd="t" o:hrnoshade="t" o:hr="t" fillcolor="#aca899" stroked="f"/>
        </w:pict>
      </w:r>
    </w:p>
    <w:tbl>
      <w:tblPr>
        <w:tblW w:w="79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4788"/>
      </w:tblGrid>
      <w:tr w:rsidR="008225BA">
        <w:trPr>
          <w:tblCellSpacing w:w="15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Default="008225BA">
            <w:r>
              <w:t> On prend:</w:t>
            </w:r>
          </w:p>
          <w:p w:rsidR="008225BA" w:rsidRDefault="008225BA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du café noir (sans lait) / du café au lait = {du jus} (familier) </w:t>
            </w:r>
          </w:p>
          <w:p w:rsidR="008225BA" w:rsidRDefault="008225BA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du chocolat </w:t>
            </w:r>
          </w:p>
          <w:p w:rsidR="008225BA" w:rsidRDefault="008225BA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du thé </w:t>
            </w:r>
          </w:p>
          <w:p w:rsidR="008225BA" w:rsidRDefault="008225BA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du lait </w:t>
            </w:r>
          </w:p>
          <w:p w:rsidR="008225BA" w:rsidRPr="00372FE4" w:rsidRDefault="008225BA">
            <w:pPr>
              <w:rPr>
                <w:lang w:val="en-US"/>
              </w:rPr>
            </w:pPr>
            <w:hyperlink r:id="rId34" w:history="1">
              <w:r w:rsidRPr="00372FE4">
                <w:rPr>
                  <w:rStyle w:val="Hyperlnk"/>
                  <w:i/>
                  <w:iCs/>
                  <w:lang w:val="en-US"/>
                </w:rPr>
                <w:t>Je prendrais bien un café au lait ce matin.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BA" w:rsidRDefault="00372FE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752725" cy="1952625"/>
                  <wp:effectExtent l="0" t="0" r="9525" b="9525"/>
                  <wp:docPr id="18" name="Bild 18" descr="clai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ai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5BA" w:rsidRPr="00372FE4" w:rsidRDefault="008225BA" w:rsidP="008225BA">
      <w:pPr>
        <w:rPr>
          <w:lang w:val="en-US"/>
        </w:rPr>
      </w:pPr>
      <w:r w:rsidRPr="00372FE4">
        <w:rPr>
          <w:lang w:val="en-US"/>
        </w:rPr>
        <w:t>Les Américains prennent d'ordinaire un jus d'orange ou de pamplemousse</w:t>
      </w:r>
    </w:p>
    <w:p w:rsidR="008225BA" w:rsidRPr="00372FE4" w:rsidRDefault="008225BA" w:rsidP="008225BA">
      <w:pPr>
        <w:rPr>
          <w:lang w:val="en-US"/>
        </w:rPr>
      </w:pPr>
    </w:p>
    <w:p w:rsidR="008225BA" w:rsidRPr="00372FE4" w:rsidRDefault="008225BA" w:rsidP="008225BA">
      <w:pPr>
        <w:rPr>
          <w:lang w:val="en-US"/>
        </w:rPr>
      </w:pPr>
      <w:r w:rsidRPr="00372FE4">
        <w:rPr>
          <w:lang w:val="en-US"/>
        </w:rPr>
        <w:t>On peut prendre aussi:</w:t>
      </w:r>
    </w:p>
    <w:p w:rsidR="008225BA" w:rsidRPr="00372FE4" w:rsidRDefault="008225BA" w:rsidP="008225BA">
      <w:pPr>
        <w:rPr>
          <w:lang w:val="en-US"/>
        </w:rPr>
      </w:pPr>
      <w:r w:rsidRPr="00372FE4">
        <w:rPr>
          <w:lang w:val="en-US"/>
        </w:rPr>
        <w:t xml:space="preserve">du pain grillé, des </w:t>
      </w:r>
      <w:r w:rsidRPr="00372FE4">
        <w:rPr>
          <w:b/>
          <w:bCs/>
          <w:lang w:val="en-US"/>
        </w:rPr>
        <w:t>tartines</w:t>
      </w:r>
      <w:r w:rsidRPr="00372FE4">
        <w:rPr>
          <w:lang w:val="en-US"/>
        </w:rPr>
        <w:t xml:space="preserve"> (des tranches de pain avec du beurre et de la confiture p. ex. de la confiture de cerises, de framboises, de fraises) ou du miel ( = produit par les abeilles)</w:t>
      </w:r>
    </w:p>
    <w:p w:rsidR="008225BA" w:rsidRPr="00372FE4" w:rsidRDefault="008225BA" w:rsidP="008225BA">
      <w:pPr>
        <w:rPr>
          <w:lang w:val="en-US"/>
        </w:rPr>
      </w:pPr>
      <w:r w:rsidRPr="00372FE4">
        <w:rPr>
          <w:lang w:val="en-US"/>
        </w:rPr>
        <w:t>des croissants (plus rarement)</w:t>
      </w:r>
    </w:p>
    <w:p w:rsidR="008225BA" w:rsidRPr="00372FE4" w:rsidRDefault="008225BA" w:rsidP="008225BA">
      <w:pPr>
        <w:rPr>
          <w:lang w:val="en-US"/>
        </w:rPr>
      </w:pPr>
      <w:r w:rsidRPr="00372FE4">
        <w:rPr>
          <w:lang w:val="en-US"/>
        </w:rPr>
        <w:t>des céréales (des flocons de maïs = corn flakes)</w:t>
      </w:r>
    </w:p>
    <w:p w:rsidR="008225BA" w:rsidRPr="00372FE4" w:rsidRDefault="008225BA" w:rsidP="008225BA">
      <w:pPr>
        <w:rPr>
          <w:lang w:val="en-US"/>
        </w:rPr>
      </w:pPr>
      <w:r w:rsidRPr="00372FE4">
        <w:rPr>
          <w:lang w:val="en-US"/>
        </w:rPr>
        <w:t>des fruits</w:t>
      </w:r>
    </w:p>
    <w:p w:rsidR="008225BA" w:rsidRPr="00372FE4" w:rsidRDefault="008225BA" w:rsidP="008225BA">
      <w:pPr>
        <w:rPr>
          <w:lang w:val="en-US"/>
        </w:rPr>
      </w:pPr>
      <w:r w:rsidRPr="00372FE4">
        <w:rPr>
          <w:lang w:val="en-US"/>
        </w:rPr>
        <w:t>On coupe une tranche de pain, on fait griller le pain</w:t>
      </w:r>
    </w:p>
    <w:p w:rsidR="008225BA" w:rsidRDefault="008225BA" w:rsidP="008225BA">
      <w:r>
        <w:t xml:space="preserve">On peut tremper sa tartine dans son chocolat </w:t>
      </w:r>
    </w:p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p w:rsidR="008225BA" w:rsidRDefault="008225BA"/>
    <w:bookmarkEnd w:id="0"/>
    <w:p w:rsidR="008225BA" w:rsidRDefault="008225BA"/>
    <w:sectPr w:rsidR="008225BA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83CC1"/>
    <w:multiLevelType w:val="multilevel"/>
    <w:tmpl w:val="E672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74F48"/>
    <w:rsid w:val="00372FE4"/>
    <w:rsid w:val="00760173"/>
    <w:rsid w:val="00805F5A"/>
    <w:rsid w:val="008225BA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725D3-EDAD-4E9D-8677-D2FA9A3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paragraph" w:styleId="Rubrik2">
    <w:name w:val="heading 2"/>
    <w:basedOn w:val="Normal"/>
    <w:qFormat/>
    <w:rsid w:val="008225BA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30D42"/>
      <w:sz w:val="36"/>
      <w:szCs w:val="36"/>
      <w:lang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8225BA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r.middlebury.edu/public/french/Lexique/cuisine/Images/charcuterie.jpg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cr.middlebury.edu/public/french/Lexique/cuisine/Images/pain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.middlebury.edu/public/french/Lexique/cuisine/Images/cremerie.jpg" TargetMode="External"/><Relationship Id="rId34" Type="http://schemas.openxmlformats.org/officeDocument/2006/relationships/hyperlink" Target="http://cr.middlebury.edu/public/french/Lexique/cuisine/audio/cpet01.ra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cr.middlebury.edu/public/french/Lexique/cuisine/Images/poissonnerie.jpg" TargetMode="External"/><Relationship Id="rId25" Type="http://schemas.openxmlformats.org/officeDocument/2006/relationships/hyperlink" Target="http://www.poilane.com/contenu/fr/nosproduits.htm" TargetMode="External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houra.fr/index.php?c=h" TargetMode="External"/><Relationship Id="rId11" Type="http://schemas.openxmlformats.org/officeDocument/2006/relationships/hyperlink" Target="http://cr.middlebury.edu/public/french/Lexique/cuisine/Images/viande3.jpg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://cr.middlebury.edu/public/french/Lexique/cuisine/Images/vins1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cr.middlebury.edu/public/french/Lexique/cuisine/Images/charcutx.jpg" TargetMode="External"/><Relationship Id="rId23" Type="http://schemas.openxmlformats.org/officeDocument/2006/relationships/hyperlink" Target="http://cr.middlebury.edu/public/french/Lexique/cuisine/Images/fromages.jpg" TargetMode="External"/><Relationship Id="rId28" Type="http://schemas.openxmlformats.org/officeDocument/2006/relationships/hyperlink" Target="http://cr.middlebury.edu/public/french/Lexique/cuisine/Images/gateaux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cr.middlebury.edu/public/french/Lexique/cuisine/Images/marchandpoissons.jpg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cr.middlebury.edu/public/french/Lexique/cuisine/Images/boucherie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hyperlink" Target="http://cr.middlebury.edu/public/french/Lexique/cuisine/Images/marchandvins2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faire les courses </vt:lpstr>
    </vt:vector>
  </TitlesOfParts>
  <Company> </Company>
  <LinksUpToDate>false</LinksUpToDate>
  <CharactersWithSpaces>2143</CharactersWithSpaces>
  <SharedDoc>false</SharedDoc>
  <HLinks>
    <vt:vector size="162" baseType="variant">
      <vt:variant>
        <vt:i4>2555963</vt:i4>
      </vt:variant>
      <vt:variant>
        <vt:i4>87</vt:i4>
      </vt:variant>
      <vt:variant>
        <vt:i4>0</vt:i4>
      </vt:variant>
      <vt:variant>
        <vt:i4>5</vt:i4>
      </vt:variant>
      <vt:variant>
        <vt:lpwstr>http://cr.middlebury.edu/public/french/Lexique/cuisine/audio/cpet01.ra</vt:lpwstr>
      </vt:variant>
      <vt:variant>
        <vt:lpwstr/>
      </vt:variant>
      <vt:variant>
        <vt:i4>3276917</vt:i4>
      </vt:variant>
      <vt:variant>
        <vt:i4>81</vt:i4>
      </vt:variant>
      <vt:variant>
        <vt:i4>0</vt:i4>
      </vt:variant>
      <vt:variant>
        <vt:i4>5</vt:i4>
      </vt:variant>
      <vt:variant>
        <vt:lpwstr>http://cr.middlebury.edu/public/french/Lexique/cuisine/Images/vins1.jpg</vt:lpwstr>
      </vt:variant>
      <vt:variant>
        <vt:lpwstr/>
      </vt:variant>
      <vt:variant>
        <vt:i4>3473519</vt:i4>
      </vt:variant>
      <vt:variant>
        <vt:i4>75</vt:i4>
      </vt:variant>
      <vt:variant>
        <vt:i4>0</vt:i4>
      </vt:variant>
      <vt:variant>
        <vt:i4>5</vt:i4>
      </vt:variant>
      <vt:variant>
        <vt:lpwstr>http://cr.middlebury.edu/public/french/Lexique/cuisine/Images/marchandvins2.jpg</vt:lpwstr>
      </vt:variant>
      <vt:variant>
        <vt:lpwstr/>
      </vt:variant>
      <vt:variant>
        <vt:i4>5832790</vt:i4>
      </vt:variant>
      <vt:variant>
        <vt:i4>69</vt:i4>
      </vt:variant>
      <vt:variant>
        <vt:i4>0</vt:i4>
      </vt:variant>
      <vt:variant>
        <vt:i4>5</vt:i4>
      </vt:variant>
      <vt:variant>
        <vt:lpwstr>http://cr.middlebury.edu/public/french/Lexique/cuisine/Images/gateaux.jpg</vt:lpwstr>
      </vt:variant>
      <vt:variant>
        <vt:lpwstr/>
      </vt:variant>
      <vt:variant>
        <vt:i4>7602289</vt:i4>
      </vt:variant>
      <vt:variant>
        <vt:i4>63</vt:i4>
      </vt:variant>
      <vt:variant>
        <vt:i4>0</vt:i4>
      </vt:variant>
      <vt:variant>
        <vt:i4>5</vt:i4>
      </vt:variant>
      <vt:variant>
        <vt:lpwstr>http://cr.middlebury.edu/public/french/Lexique/cuisine/Images/pain.jpg</vt:lpwstr>
      </vt:variant>
      <vt:variant>
        <vt:lpwstr/>
      </vt:variant>
      <vt:variant>
        <vt:i4>4653058</vt:i4>
      </vt:variant>
      <vt:variant>
        <vt:i4>60</vt:i4>
      </vt:variant>
      <vt:variant>
        <vt:i4>0</vt:i4>
      </vt:variant>
      <vt:variant>
        <vt:i4>5</vt:i4>
      </vt:variant>
      <vt:variant>
        <vt:lpwstr>http://www.poilane.com/contenu/fr/nosproduits.htm</vt:lpwstr>
      </vt:variant>
      <vt:variant>
        <vt:lpwstr/>
      </vt:variant>
      <vt:variant>
        <vt:i4>7340133</vt:i4>
      </vt:variant>
      <vt:variant>
        <vt:i4>54</vt:i4>
      </vt:variant>
      <vt:variant>
        <vt:i4>0</vt:i4>
      </vt:variant>
      <vt:variant>
        <vt:i4>5</vt:i4>
      </vt:variant>
      <vt:variant>
        <vt:lpwstr>http://cr.middlebury.edu/public/french/Lexique/cuisine/Images/fromages.jpg</vt:lpwstr>
      </vt:variant>
      <vt:variant>
        <vt:lpwstr/>
      </vt:variant>
      <vt:variant>
        <vt:i4>7536738</vt:i4>
      </vt:variant>
      <vt:variant>
        <vt:i4>48</vt:i4>
      </vt:variant>
      <vt:variant>
        <vt:i4>0</vt:i4>
      </vt:variant>
      <vt:variant>
        <vt:i4>5</vt:i4>
      </vt:variant>
      <vt:variant>
        <vt:lpwstr>http://cr.middlebury.edu/public/french/Lexique/cuisine/Images/cremerie.jpg</vt:lpwstr>
      </vt:variant>
      <vt:variant>
        <vt:lpwstr/>
      </vt:variant>
      <vt:variant>
        <vt:i4>8126581</vt:i4>
      </vt:variant>
      <vt:variant>
        <vt:i4>42</vt:i4>
      </vt:variant>
      <vt:variant>
        <vt:i4>0</vt:i4>
      </vt:variant>
      <vt:variant>
        <vt:i4>5</vt:i4>
      </vt:variant>
      <vt:variant>
        <vt:lpwstr>http://cr.middlebury.edu/public/french/Lexique/cuisine/Images/marchandpoissons.jpg</vt:lpwstr>
      </vt:variant>
      <vt:variant>
        <vt:lpwstr/>
      </vt:variant>
      <vt:variant>
        <vt:i4>7405664</vt:i4>
      </vt:variant>
      <vt:variant>
        <vt:i4>36</vt:i4>
      </vt:variant>
      <vt:variant>
        <vt:i4>0</vt:i4>
      </vt:variant>
      <vt:variant>
        <vt:i4>5</vt:i4>
      </vt:variant>
      <vt:variant>
        <vt:lpwstr>http://cr.middlebury.edu/public/french/Lexique/cuisine/Images/poissonnerie.jpg</vt:lpwstr>
      </vt:variant>
      <vt:variant>
        <vt:lpwstr/>
      </vt:variant>
      <vt:variant>
        <vt:i4>7078013</vt:i4>
      </vt:variant>
      <vt:variant>
        <vt:i4>30</vt:i4>
      </vt:variant>
      <vt:variant>
        <vt:i4>0</vt:i4>
      </vt:variant>
      <vt:variant>
        <vt:i4>5</vt:i4>
      </vt:variant>
      <vt:variant>
        <vt:lpwstr>http://cr.middlebury.edu/public/french/Lexique/cuisine/Images/charcutx.jpg</vt:lpwstr>
      </vt:variant>
      <vt:variant>
        <vt:lpwstr/>
      </vt:variant>
      <vt:variant>
        <vt:i4>4915294</vt:i4>
      </vt:variant>
      <vt:variant>
        <vt:i4>24</vt:i4>
      </vt:variant>
      <vt:variant>
        <vt:i4>0</vt:i4>
      </vt:variant>
      <vt:variant>
        <vt:i4>5</vt:i4>
      </vt:variant>
      <vt:variant>
        <vt:lpwstr>http://cr.middlebury.edu/public/french/Lexique/cuisine/Images/charcuterie.jpg</vt:lpwstr>
      </vt:variant>
      <vt:variant>
        <vt:lpwstr/>
      </vt:variant>
      <vt:variant>
        <vt:i4>4849692</vt:i4>
      </vt:variant>
      <vt:variant>
        <vt:i4>18</vt:i4>
      </vt:variant>
      <vt:variant>
        <vt:i4>0</vt:i4>
      </vt:variant>
      <vt:variant>
        <vt:i4>5</vt:i4>
      </vt:variant>
      <vt:variant>
        <vt:lpwstr>http://cr.middlebury.edu/public/french/Lexique/cuisine/Images/viande3.jpg</vt:lpwstr>
      </vt:variant>
      <vt:variant>
        <vt:lpwstr/>
      </vt:variant>
      <vt:variant>
        <vt:i4>2621492</vt:i4>
      </vt:variant>
      <vt:variant>
        <vt:i4>12</vt:i4>
      </vt:variant>
      <vt:variant>
        <vt:i4>0</vt:i4>
      </vt:variant>
      <vt:variant>
        <vt:i4>5</vt:i4>
      </vt:variant>
      <vt:variant>
        <vt:lpwstr>http://cr.middlebury.edu/public/french/Lexique/cuisine/Images/boucherie.jpg</vt:lpwstr>
      </vt:variant>
      <vt:variant>
        <vt:lpwstr/>
      </vt:variant>
      <vt:variant>
        <vt:i4>5308423</vt:i4>
      </vt:variant>
      <vt:variant>
        <vt:i4>3</vt:i4>
      </vt:variant>
      <vt:variant>
        <vt:i4>0</vt:i4>
      </vt:variant>
      <vt:variant>
        <vt:i4>5</vt:i4>
      </vt:variant>
      <vt:variant>
        <vt:lpwstr>http://www.houra.fr/index.php?c=h</vt:lpwstr>
      </vt:variant>
      <vt:variant>
        <vt:lpwstr/>
      </vt:variant>
      <vt:variant>
        <vt:i4>2621492</vt:i4>
      </vt:variant>
      <vt:variant>
        <vt:i4>3080</vt:i4>
      </vt:variant>
      <vt:variant>
        <vt:i4>1029</vt:i4>
      </vt:variant>
      <vt:variant>
        <vt:i4>4</vt:i4>
      </vt:variant>
      <vt:variant>
        <vt:lpwstr>http://cr.middlebury.edu/public/french/Lexique/cuisine/Images/boucherie.jpg</vt:lpwstr>
      </vt:variant>
      <vt:variant>
        <vt:lpwstr/>
      </vt:variant>
      <vt:variant>
        <vt:i4>4849692</vt:i4>
      </vt:variant>
      <vt:variant>
        <vt:i4>3298</vt:i4>
      </vt:variant>
      <vt:variant>
        <vt:i4>1030</vt:i4>
      </vt:variant>
      <vt:variant>
        <vt:i4>4</vt:i4>
      </vt:variant>
      <vt:variant>
        <vt:lpwstr>http://cr.middlebury.edu/public/french/Lexique/cuisine/Images/viande3.jpg</vt:lpwstr>
      </vt:variant>
      <vt:variant>
        <vt:lpwstr/>
      </vt:variant>
      <vt:variant>
        <vt:i4>4915294</vt:i4>
      </vt:variant>
      <vt:variant>
        <vt:i4>3632</vt:i4>
      </vt:variant>
      <vt:variant>
        <vt:i4>1031</vt:i4>
      </vt:variant>
      <vt:variant>
        <vt:i4>4</vt:i4>
      </vt:variant>
      <vt:variant>
        <vt:lpwstr>http://cr.middlebury.edu/public/french/Lexique/cuisine/Images/charcuterie.jpg</vt:lpwstr>
      </vt:variant>
      <vt:variant>
        <vt:lpwstr/>
      </vt:variant>
      <vt:variant>
        <vt:i4>7078013</vt:i4>
      </vt:variant>
      <vt:variant>
        <vt:i4>3852</vt:i4>
      </vt:variant>
      <vt:variant>
        <vt:i4>1032</vt:i4>
      </vt:variant>
      <vt:variant>
        <vt:i4>4</vt:i4>
      </vt:variant>
      <vt:variant>
        <vt:lpwstr>http://cr.middlebury.edu/public/french/Lexique/cuisine/Images/charcutx.jpg</vt:lpwstr>
      </vt:variant>
      <vt:variant>
        <vt:lpwstr/>
      </vt:variant>
      <vt:variant>
        <vt:i4>7405664</vt:i4>
      </vt:variant>
      <vt:variant>
        <vt:i4>4176</vt:i4>
      </vt:variant>
      <vt:variant>
        <vt:i4>1033</vt:i4>
      </vt:variant>
      <vt:variant>
        <vt:i4>4</vt:i4>
      </vt:variant>
      <vt:variant>
        <vt:lpwstr>http://cr.middlebury.edu/public/french/Lexique/cuisine/Images/poissonnerie.jpg</vt:lpwstr>
      </vt:variant>
      <vt:variant>
        <vt:lpwstr/>
      </vt:variant>
      <vt:variant>
        <vt:i4>8126581</vt:i4>
      </vt:variant>
      <vt:variant>
        <vt:i4>4413</vt:i4>
      </vt:variant>
      <vt:variant>
        <vt:i4>1034</vt:i4>
      </vt:variant>
      <vt:variant>
        <vt:i4>4</vt:i4>
      </vt:variant>
      <vt:variant>
        <vt:lpwstr>http://cr.middlebury.edu/public/french/Lexique/cuisine/Images/marchandpoissons.jpg</vt:lpwstr>
      </vt:variant>
      <vt:variant>
        <vt:lpwstr/>
      </vt:variant>
      <vt:variant>
        <vt:i4>7536738</vt:i4>
      </vt:variant>
      <vt:variant>
        <vt:i4>4757</vt:i4>
      </vt:variant>
      <vt:variant>
        <vt:i4>1035</vt:i4>
      </vt:variant>
      <vt:variant>
        <vt:i4>4</vt:i4>
      </vt:variant>
      <vt:variant>
        <vt:lpwstr>http://cr.middlebury.edu/public/french/Lexique/cuisine/Images/cremerie.jpg</vt:lpwstr>
      </vt:variant>
      <vt:variant>
        <vt:lpwstr/>
      </vt:variant>
      <vt:variant>
        <vt:i4>7340133</vt:i4>
      </vt:variant>
      <vt:variant>
        <vt:i4>4978</vt:i4>
      </vt:variant>
      <vt:variant>
        <vt:i4>1036</vt:i4>
      </vt:variant>
      <vt:variant>
        <vt:i4>4</vt:i4>
      </vt:variant>
      <vt:variant>
        <vt:lpwstr>http://cr.middlebury.edu/public/french/Lexique/cuisine/Images/fromages.jpg</vt:lpwstr>
      </vt:variant>
      <vt:variant>
        <vt:lpwstr/>
      </vt:variant>
      <vt:variant>
        <vt:i4>7602289</vt:i4>
      </vt:variant>
      <vt:variant>
        <vt:i4>5398</vt:i4>
      </vt:variant>
      <vt:variant>
        <vt:i4>1037</vt:i4>
      </vt:variant>
      <vt:variant>
        <vt:i4>4</vt:i4>
      </vt:variant>
      <vt:variant>
        <vt:lpwstr>http://cr.middlebury.edu/public/french/Lexique/cuisine/Images/pain.jpg</vt:lpwstr>
      </vt:variant>
      <vt:variant>
        <vt:lpwstr/>
      </vt:variant>
      <vt:variant>
        <vt:i4>5832790</vt:i4>
      </vt:variant>
      <vt:variant>
        <vt:i4>5618</vt:i4>
      </vt:variant>
      <vt:variant>
        <vt:i4>1038</vt:i4>
      </vt:variant>
      <vt:variant>
        <vt:i4>4</vt:i4>
      </vt:variant>
      <vt:variant>
        <vt:lpwstr>http://cr.middlebury.edu/public/french/Lexique/cuisine/Images/gateaux.jpg</vt:lpwstr>
      </vt:variant>
      <vt:variant>
        <vt:lpwstr/>
      </vt:variant>
      <vt:variant>
        <vt:i4>3473519</vt:i4>
      </vt:variant>
      <vt:variant>
        <vt:i4>5873</vt:i4>
      </vt:variant>
      <vt:variant>
        <vt:i4>1039</vt:i4>
      </vt:variant>
      <vt:variant>
        <vt:i4>4</vt:i4>
      </vt:variant>
      <vt:variant>
        <vt:lpwstr>http://cr.middlebury.edu/public/french/Lexique/cuisine/Images/marchandvins2.jpg</vt:lpwstr>
      </vt:variant>
      <vt:variant>
        <vt:lpwstr/>
      </vt:variant>
      <vt:variant>
        <vt:i4>3276917</vt:i4>
      </vt:variant>
      <vt:variant>
        <vt:i4>6088</vt:i4>
      </vt:variant>
      <vt:variant>
        <vt:i4>1040</vt:i4>
      </vt:variant>
      <vt:variant>
        <vt:i4>4</vt:i4>
      </vt:variant>
      <vt:variant>
        <vt:lpwstr>http://cr.middlebury.edu/public/french/Lexique/cuisine/Images/vins1.jpg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</dc:title>
  <dc:subject/>
  <dc:creator>Stefan Gustafsson</dc:creator>
  <cp:keywords/>
  <dc:description/>
  <cp:lastModifiedBy>Stefan Gustafsson</cp:lastModifiedBy>
  <cp:revision>2</cp:revision>
  <dcterms:created xsi:type="dcterms:W3CDTF">2015-09-26T07:33:00Z</dcterms:created>
  <dcterms:modified xsi:type="dcterms:W3CDTF">2015-09-26T07:33:00Z</dcterms:modified>
</cp:coreProperties>
</file>