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741" w:rsidRDefault="00992390">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77pt;height:270pt" strokecolor="#009" strokeweight="2.75pt">
            <v:fill r:id="rId6" o:title="tricolore" opacity="52429f" recolor="t" rotate="t" type="frame"/>
            <v:shadow on="t" color="#009" offset="7pt,-7pt"/>
            <v:textpath style="font-family:&quot;Impact&quot;;v-text-spacing:52429f;v-text-kern:t" trim="t" fitpath="t" xscale="f" string="exercices pour &#10;le contrôle  3"/>
          </v:shape>
        </w:pict>
      </w:r>
    </w:p>
    <w:p w:rsidR="00C45741" w:rsidRDefault="00C45741"/>
    <w:p w:rsidR="00C45741" w:rsidRDefault="00C45741"/>
    <w:p w:rsidR="00C45741" w:rsidRDefault="00C45741"/>
    <w:p w:rsidR="00C45741" w:rsidRDefault="00C45741"/>
    <w:p w:rsidR="00C45741" w:rsidRDefault="00BA1D67">
      <w:r>
        <w:rPr>
          <w:noProof/>
        </w:rPr>
        <w:drawing>
          <wp:inline distT="0" distB="0" distL="0" distR="0">
            <wp:extent cx="6360160" cy="3870960"/>
            <wp:effectExtent l="0" t="0" r="2540" b="0"/>
            <wp:docPr id="2" name="Bild 2" descr="chiot_affame_co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ot_affame_coince"/>
                    <pic:cNvPicPr>
                      <a:picLocks noChangeAspect="1" noChangeArrowheads="1"/>
                    </pic:cNvPicPr>
                  </pic:nvPicPr>
                  <pic:blipFill>
                    <a:blip r:embed="rId7">
                      <a:extLst>
                        <a:ext uri="{28A0092B-C50C-407E-A947-70E740481C1C}">
                          <a14:useLocalDpi xmlns:a14="http://schemas.microsoft.com/office/drawing/2010/main" val="0"/>
                        </a:ext>
                      </a:extLst>
                    </a:blip>
                    <a:srcRect b="9271"/>
                    <a:stretch>
                      <a:fillRect/>
                    </a:stretch>
                  </pic:blipFill>
                  <pic:spPr bwMode="auto">
                    <a:xfrm>
                      <a:off x="0" y="0"/>
                      <a:ext cx="6360160" cy="3870960"/>
                    </a:xfrm>
                    <a:prstGeom prst="rect">
                      <a:avLst/>
                    </a:prstGeom>
                    <a:noFill/>
                    <a:ln>
                      <a:noFill/>
                    </a:ln>
                  </pic:spPr>
                </pic:pic>
              </a:graphicData>
            </a:graphic>
          </wp:inline>
        </w:drawing>
      </w:r>
    </w:p>
    <w:p w:rsidR="00C45741" w:rsidRDefault="00C45741"/>
    <w:p w:rsidR="00C45741" w:rsidRDefault="00C65544">
      <w:pPr>
        <w:rPr>
          <w:sz w:val="52"/>
          <w:szCs w:val="52"/>
          <w:lang w:val="fr-FR"/>
        </w:rPr>
      </w:pPr>
      <w:r>
        <w:rPr>
          <w:sz w:val="52"/>
          <w:szCs w:val="52"/>
          <w:lang w:val="fr-FR"/>
        </w:rPr>
        <w:t>Bon courage!!!! (sg)</w:t>
      </w:r>
    </w:p>
    <w:p w:rsidR="00C45741" w:rsidRDefault="00C45741">
      <w:pPr>
        <w:rPr>
          <w:lang w:val="fr-FR"/>
        </w:rPr>
      </w:pPr>
    </w:p>
    <w:p w:rsidR="00C45741" w:rsidRDefault="00C45741">
      <w:pPr>
        <w:rPr>
          <w:lang w:val="fr-FR"/>
        </w:rPr>
      </w:pPr>
    </w:p>
    <w:p w:rsidR="00C45741" w:rsidRDefault="00C45741">
      <w:pPr>
        <w:rPr>
          <w:lang w:val="fr-FR"/>
        </w:rPr>
      </w:pPr>
    </w:p>
    <w:p w:rsidR="00C45741" w:rsidRDefault="00C45741">
      <w:pPr>
        <w:rPr>
          <w:lang w:val="fr-FR"/>
        </w:rPr>
      </w:pPr>
    </w:p>
    <w:p w:rsidR="00C45741" w:rsidRDefault="00C45741">
      <w:pPr>
        <w:rPr>
          <w:lang w:val="fr-FR"/>
        </w:rPr>
      </w:pPr>
    </w:p>
    <w:p w:rsidR="00C45741" w:rsidRDefault="00C45741">
      <w:pPr>
        <w:rPr>
          <w:lang w:val="fr-FR"/>
        </w:rPr>
      </w:pPr>
    </w:p>
    <w:p w:rsidR="00BA1D67" w:rsidRDefault="00BA1D67">
      <w:pPr>
        <w:rPr>
          <w:lang w:val="fr-FR"/>
        </w:rPr>
      </w:pPr>
    </w:p>
    <w:p w:rsidR="00C45741" w:rsidRDefault="00C65544">
      <w:pPr>
        <w:rPr>
          <w:lang w:val="fr-FR"/>
        </w:rPr>
      </w:pPr>
      <w:r>
        <w:rPr>
          <w:lang w:val="fr-FR"/>
        </w:rPr>
        <w:lastRenderedPageBreak/>
        <w:t>22 exercices sur le texte; Stade de France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C45741">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r>
              <w:t>le Stade de France; vad är det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hur mycket väger den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hur många åskådare kan den ta emot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hände den 12 : e juli 1998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vem gjorde det tredje målet för Frankrike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vilka är « De Blåa »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heter staden där denna stadion ligger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vem är Emmanuel Petit?</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finns det mer att se i Saint-Denis?</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från vilket sekel är katedralen i Saint-Denis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hur många toaletter finns det på stadion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är den låga tribunen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hur många platser har den låga tribunen?</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är det för speciellt med den låga tribunen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vilka lag spelade finalen 1998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vilken titel fick de franska spelarna efter matchen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nämn några franska spelare från finalen</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tc>
      </w:tr>
    </w:tbl>
    <w:p w:rsidR="00C45741" w:rsidRDefault="00C45741"/>
    <w:p w:rsidR="00C45741" w:rsidRDefault="00C65544">
      <w:pPr>
        <w:rPr>
          <w:lang w:val="fr-FR"/>
        </w:rPr>
      </w:pPr>
      <w:r>
        <w:rPr>
          <w:lang w:val="fr-FR"/>
        </w:rPr>
        <w:lastRenderedPageBreak/>
        <w:t>22 exercices sur le texte; Stade de France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le Stade de France; qu’est-ce que c’est?</w:t>
            </w:r>
          </w:p>
        </w:tc>
      </w:tr>
      <w:tr w:rsidR="00C45741">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r>
              <w:t>combien pèse ce stade?</w:t>
            </w:r>
          </w:p>
        </w:tc>
      </w:tr>
      <w:tr w:rsidR="00C45741" w:rsidRPr="00992390">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pPr>
              <w:rPr>
                <w:lang w:val="fr-FR"/>
              </w:rPr>
            </w:pPr>
            <w:r>
              <w:rPr>
                <w:lang w:val="fr-FR"/>
              </w:rPr>
              <w:t>combien de spectateurs peut-il accueillir?</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 s’est-il passé le 12 juillet 1998?</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qui a marqué le troisième but pour la France?</w:t>
            </w:r>
          </w:p>
        </w:tc>
      </w:tr>
      <w:tr w:rsidR="00C45741">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r>
              <w:t>qui sont ”les Bleus”?</w:t>
            </w:r>
          </w:p>
        </w:tc>
      </w:tr>
      <w:tr w:rsidR="00C45741" w:rsidRPr="00992390">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pPr>
              <w:rPr>
                <w:lang w:val="fr-FR"/>
              </w:rPr>
            </w:pPr>
            <w:r>
              <w:rPr>
                <w:lang w:val="fr-FR"/>
              </w:rPr>
              <w:t>comment s’appelle la ville où se trouve le stade de France?</w:t>
            </w:r>
          </w:p>
        </w:tc>
      </w:tr>
      <w:tr w:rsidR="00C45741">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r>
              <w:t>qui est Emmanuel Petit?</w:t>
            </w:r>
          </w:p>
        </w:tc>
      </w:tr>
      <w:tr w:rsidR="00C45741" w:rsidRPr="00992390">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pPr>
              <w:rPr>
                <w:lang w:val="fr-FR"/>
              </w:rPr>
            </w:pPr>
            <w:r>
              <w:rPr>
                <w:lang w:val="fr-FR"/>
              </w:rPr>
              <w:t>à part le stade de France, qu’est-ce qu’il y a à voir à Saint-Denis?</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de quel siècle date la cathédrale de Saint-Denis?</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il y a combien de toilettes au stade de France?</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la tribune basse, qu’est-ce que c’est?</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il y a combien de places à la tribune basse?</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qu’est-ce qu’elle a de spécial cette tribune?</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quelles deux équipes ont joué la finale de 1998?</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quel titre les Bleus ont-ils obtenu après cette finale?</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citez quelques joueurs français de cette finale</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qu’est-ce qu’on peut voir dans la cathédrale de Saint-Denis?</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sur quoi reposent toutes les sections inférieures?</w:t>
            </w:r>
          </w:p>
        </w:tc>
      </w:tr>
      <w:tr w:rsidR="00C45741" w:rsidRPr="00992390">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i/>
                <w:lang w:val="fr-FR"/>
              </w:rPr>
            </w:pPr>
            <w:r>
              <w:rPr>
                <w:i/>
                <w:lang w:val="fr-FR"/>
              </w:rPr>
              <w:t>trouvez une photodu stade de France sur internet</w:t>
            </w:r>
          </w:p>
        </w:tc>
      </w:tr>
    </w:tbl>
    <w:p w:rsidR="00C45741" w:rsidRDefault="00C45741">
      <w:pPr>
        <w:rPr>
          <w:lang w:val="fr-FR"/>
        </w:rPr>
      </w:pPr>
    </w:p>
    <w:p w:rsidR="00C45741" w:rsidRDefault="00C65544">
      <w:pPr>
        <w:rPr>
          <w:lang w:val="fr-FR"/>
        </w:rPr>
      </w:pPr>
      <w:r>
        <w:rPr>
          <w:lang w:val="fr-FR"/>
        </w:rPr>
        <w:lastRenderedPageBreak/>
        <w:t>GUSTAVE EIFFEL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9680"/>
      </w:tblGrid>
      <w:tr w:rsidR="00C45741">
        <w:trPr>
          <w:trHeight w:val="1531"/>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où est né Eiffel ?</w:t>
            </w:r>
          </w:p>
        </w:tc>
      </w:tr>
      <w:tr w:rsidR="00C45741">
        <w:trPr>
          <w:trHeight w:val="1531"/>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quel était son prénom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quelle était sa profession d’origine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 était son nom complet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avant la Tour Eiffel, de quoi Gustave Eiffel était-il connu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qui était Jean-Baptiste Mollerat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 métier devait-il faire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pourquoi est-ce que Gustave Eiffel change de métier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où se trouve le pont le plus impressionnant de Gustave Eiffel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quand a-t-il construit la Tour Eiffel ?</w:t>
            </w:r>
          </w:p>
        </w:tc>
      </w:tr>
      <w:tr w:rsidR="00C45741">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comment surnommait-on Eiffel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quel est l’autre nom de la Tour Eiffel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quelle est la hauteur de la Tour Eiffel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combien pèse la Tour Eiffel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pourquoi a-t-on construit la Tour Eiffel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de quel produit la ville de Dijon est-elle célèbre ?</w:t>
            </w:r>
          </w:p>
        </w:tc>
      </w:tr>
      <w:tr w:rsidR="00C45741" w:rsidRPr="00992390">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trouvez au moins 3 constructions de Gustave Eiffel !</w:t>
            </w:r>
          </w:p>
        </w:tc>
      </w:tr>
    </w:tbl>
    <w:p w:rsidR="00C45741" w:rsidRDefault="00BA1D67">
      <w:pPr>
        <w:rPr>
          <w:rFonts w:ascii="Century Schoolbook" w:hAnsi="Century Schoolbook"/>
          <w:lang w:val="fr-FR"/>
        </w:rPr>
      </w:pPr>
      <w:r>
        <w:rPr>
          <w:rFonts w:ascii="Century Schoolbook" w:hAnsi="Century Schoolbook"/>
          <w:noProof/>
        </w:rPr>
        <w:drawing>
          <wp:inline distT="0" distB="0" distL="0" distR="0">
            <wp:extent cx="2834640" cy="3068320"/>
            <wp:effectExtent l="0" t="0" r="3810" b="0"/>
            <wp:docPr id="3" name="Bild 3" descr="hamster-goin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ster-goinfre"/>
                    <pic:cNvPicPr>
                      <a:picLocks noChangeAspect="1" noChangeArrowheads="1"/>
                    </pic:cNvPicPr>
                  </pic:nvPicPr>
                  <pic:blipFill>
                    <a:blip r:embed="rId8">
                      <a:extLst>
                        <a:ext uri="{28A0092B-C50C-407E-A947-70E740481C1C}">
                          <a14:useLocalDpi xmlns:a14="http://schemas.microsoft.com/office/drawing/2010/main" val="0"/>
                        </a:ext>
                      </a:extLst>
                    </a:blip>
                    <a:srcRect b="6816"/>
                    <a:stretch>
                      <a:fillRect/>
                    </a:stretch>
                  </pic:blipFill>
                  <pic:spPr bwMode="auto">
                    <a:xfrm>
                      <a:off x="0" y="0"/>
                      <a:ext cx="2834640" cy="3068320"/>
                    </a:xfrm>
                    <a:prstGeom prst="rect">
                      <a:avLst/>
                    </a:prstGeom>
                    <a:noFill/>
                    <a:ln>
                      <a:noFill/>
                    </a:ln>
                  </pic:spPr>
                </pic:pic>
              </a:graphicData>
            </a:graphic>
          </wp:inline>
        </w:drawing>
      </w:r>
    </w:p>
    <w:p w:rsidR="00C45741" w:rsidRDefault="00C45741">
      <w:pPr>
        <w:rPr>
          <w:lang w:val="fr-FR"/>
        </w:rPr>
      </w:pPr>
    </w:p>
    <w:p w:rsidR="00C45741" w:rsidRDefault="00C65544">
      <w:r>
        <w:lastRenderedPageBreak/>
        <w:t>DIALOGUE PIAF 1</w:t>
      </w:r>
      <w:bookmarkStart w:id="0" w:name="_GoBack"/>
      <w:bookmarkEnd w:id="0"/>
    </w:p>
    <w:p w:rsidR="00C45741" w:rsidRDefault="00BA1D67">
      <w:r>
        <w:rPr>
          <w:noProof/>
        </w:rPr>
        <w:drawing>
          <wp:anchor distT="0" distB="0" distL="114300" distR="114300" simplePos="0" relativeHeight="251646464" behindDoc="1" locked="0" layoutInCell="1" allowOverlap="1">
            <wp:simplePos x="0" y="0"/>
            <wp:positionH relativeFrom="column">
              <wp:posOffset>4648200</wp:posOffset>
            </wp:positionH>
            <wp:positionV relativeFrom="paragraph">
              <wp:posOffset>27940</wp:posOffset>
            </wp:positionV>
            <wp:extent cx="1866900" cy="2489200"/>
            <wp:effectExtent l="0" t="0" r="0" b="6350"/>
            <wp:wrapTight wrapText="bothSides">
              <wp:wrapPolygon edited="0">
                <wp:start x="0" y="0"/>
                <wp:lineTo x="0" y="21490"/>
                <wp:lineTo x="21380" y="21490"/>
                <wp:lineTo x="21380" y="0"/>
                <wp:lineTo x="0" y="0"/>
              </wp:wrapPolygon>
            </wp:wrapTight>
            <wp:docPr id="32" name="Bild 2" descr="Piaf-gl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af-glam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741" w:rsidRDefault="00C65544">
      <w:pPr>
        <w:numPr>
          <w:ilvl w:val="0"/>
          <w:numId w:val="3"/>
        </w:numPr>
      </w:pPr>
      <w:r>
        <w:t>vem är det där?</w:t>
      </w:r>
    </w:p>
    <w:p w:rsidR="00C45741" w:rsidRDefault="00C65544">
      <w:pPr>
        <w:numPr>
          <w:ilvl w:val="0"/>
          <w:numId w:val="3"/>
        </w:numPr>
      </w:pPr>
      <w:r>
        <w:t>det är en bild av Édith Piaf</w:t>
      </w:r>
    </w:p>
    <w:p w:rsidR="00C45741" w:rsidRDefault="00C65544">
      <w:pPr>
        <w:numPr>
          <w:ilvl w:val="0"/>
          <w:numId w:val="3"/>
        </w:numPr>
      </w:pPr>
      <w:r>
        <w:t>är hon känd?</w:t>
      </w:r>
    </w:p>
    <w:p w:rsidR="00C45741" w:rsidRDefault="00C65544">
      <w:pPr>
        <w:numPr>
          <w:ilvl w:val="0"/>
          <w:numId w:val="3"/>
        </w:numPr>
      </w:pPr>
      <w:r>
        <w:t>javisst, mycket känd, känner du inte till henne?</w:t>
      </w:r>
    </w:p>
    <w:p w:rsidR="00C45741" w:rsidRDefault="00C65544">
      <w:pPr>
        <w:numPr>
          <w:ilvl w:val="0"/>
          <w:numId w:val="3"/>
        </w:numPr>
      </w:pPr>
      <w:r>
        <w:t>nej, jag tror inte det</w:t>
      </w:r>
    </w:p>
    <w:p w:rsidR="00C45741" w:rsidRDefault="00C65544">
      <w:pPr>
        <w:numPr>
          <w:ilvl w:val="0"/>
          <w:numId w:val="3"/>
        </w:numPr>
      </w:pPr>
      <w:r>
        <w:t>hon är en fransk sångerska</w:t>
      </w:r>
    </w:p>
    <w:p w:rsidR="00C45741" w:rsidRDefault="00C65544">
      <w:pPr>
        <w:numPr>
          <w:ilvl w:val="0"/>
          <w:numId w:val="3"/>
        </w:numPr>
      </w:pPr>
      <w:r>
        <w:t>när föddes hon?</w:t>
      </w:r>
    </w:p>
    <w:p w:rsidR="00C45741" w:rsidRDefault="00C65544">
      <w:pPr>
        <w:numPr>
          <w:ilvl w:val="0"/>
          <w:numId w:val="3"/>
        </w:numPr>
      </w:pPr>
      <w:r>
        <w:t>hon föddes den 19/12/1915 på trottoaren på 72 rue de Belleville</w:t>
      </w:r>
    </w:p>
    <w:p w:rsidR="00C45741" w:rsidRDefault="00C65544">
      <w:pPr>
        <w:numPr>
          <w:ilvl w:val="0"/>
          <w:numId w:val="3"/>
        </w:numPr>
      </w:pPr>
      <w:r>
        <w:t>ok, historien om trottoaren är inte sant</w:t>
      </w:r>
    </w:p>
    <w:p w:rsidR="00C45741" w:rsidRDefault="00C65544">
      <w:pPr>
        <w:numPr>
          <w:ilvl w:val="0"/>
          <w:numId w:val="3"/>
        </w:numPr>
      </w:pPr>
      <w:r>
        <w:t>nej, säkert inte</w:t>
      </w:r>
    </w:p>
    <w:p w:rsidR="00C45741" w:rsidRDefault="00C65544">
      <w:pPr>
        <w:numPr>
          <w:ilvl w:val="0"/>
          <w:numId w:val="3"/>
        </w:numPr>
      </w:pPr>
      <w:r>
        <w:t>som ung är hon mycket fattig</w:t>
      </w:r>
    </w:p>
    <w:p w:rsidR="00C45741" w:rsidRDefault="00C65544">
      <w:pPr>
        <w:numPr>
          <w:ilvl w:val="0"/>
          <w:numId w:val="3"/>
        </w:numPr>
      </w:pPr>
      <w:r>
        <w:t>hon bor hos sin farmor som har en bordell</w:t>
      </w:r>
    </w:p>
    <w:p w:rsidR="00C45741" w:rsidRDefault="00C65544">
      <w:pPr>
        <w:numPr>
          <w:ilvl w:val="0"/>
          <w:numId w:val="3"/>
        </w:numPr>
      </w:pPr>
      <w:r>
        <w:t>senare följer hon med sin pappa</w:t>
      </w:r>
    </w:p>
    <w:p w:rsidR="00C45741" w:rsidRDefault="00C65544">
      <w:pPr>
        <w:numPr>
          <w:ilvl w:val="0"/>
          <w:numId w:val="3"/>
        </w:numPr>
      </w:pPr>
      <w:r>
        <w:t>vad gör hennes pappa?</w:t>
      </w:r>
    </w:p>
    <w:p w:rsidR="00C45741" w:rsidRDefault="00C65544">
      <w:pPr>
        <w:numPr>
          <w:ilvl w:val="0"/>
          <w:numId w:val="3"/>
        </w:numPr>
      </w:pPr>
      <w:r>
        <w:t>han är cirkusartist; ”gummimannen” kallar man honom</w:t>
      </w:r>
    </w:p>
    <w:p w:rsidR="00C45741" w:rsidRDefault="00C65544">
      <w:pPr>
        <w:numPr>
          <w:ilvl w:val="0"/>
          <w:numId w:val="3"/>
        </w:numPr>
      </w:pPr>
      <w:r>
        <w:t>Édith sjunger också</w:t>
      </w:r>
    </w:p>
    <w:p w:rsidR="00C45741" w:rsidRDefault="00C65544">
      <w:pPr>
        <w:numPr>
          <w:ilvl w:val="0"/>
          <w:numId w:val="3"/>
        </w:numPr>
      </w:pPr>
      <w:r>
        <w:t>man upptäcker hennes stora talang</w:t>
      </w:r>
    </w:p>
    <w:p w:rsidR="00C45741" w:rsidRDefault="00C65544">
      <w:pPr>
        <w:numPr>
          <w:ilvl w:val="0"/>
          <w:numId w:val="3"/>
        </w:numPr>
      </w:pPr>
      <w:r>
        <w:t>1933 får hon ett barn, Marcelle, som dör 2 år senare</w:t>
      </w:r>
    </w:p>
    <w:p w:rsidR="00C45741" w:rsidRDefault="00C65544">
      <w:pPr>
        <w:numPr>
          <w:ilvl w:val="0"/>
          <w:numId w:val="3"/>
        </w:numPr>
      </w:pPr>
      <w:r>
        <w:t>Édith fortsätter att sjunga på gatorna i Paris</w:t>
      </w:r>
    </w:p>
    <w:p w:rsidR="00C45741" w:rsidRDefault="00C65544">
      <w:pPr>
        <w:numPr>
          <w:ilvl w:val="0"/>
          <w:numId w:val="3"/>
        </w:numPr>
      </w:pPr>
      <w:r>
        <w:t>en dag när hon sjunger på gatan så passerar en herre</w:t>
      </w:r>
    </w:p>
    <w:p w:rsidR="00C45741" w:rsidRDefault="00C65544">
      <w:pPr>
        <w:numPr>
          <w:ilvl w:val="0"/>
          <w:numId w:val="3"/>
        </w:numPr>
      </w:pPr>
      <w:r>
        <w:t>vem är denne man?</w:t>
      </w:r>
    </w:p>
    <w:p w:rsidR="00C45741" w:rsidRDefault="00C65544">
      <w:pPr>
        <w:numPr>
          <w:ilvl w:val="0"/>
          <w:numId w:val="3"/>
        </w:numPr>
      </w:pPr>
      <w:r>
        <w:t>jo, han heter Louis Leplée och han är direktör för en cabaré på Champs-Elysées</w:t>
      </w:r>
    </w:p>
    <w:p w:rsidR="00C45741" w:rsidRDefault="00BA1D67">
      <w:pPr>
        <w:numPr>
          <w:ilvl w:val="0"/>
          <w:numId w:val="3"/>
        </w:numPr>
      </w:pPr>
      <w:r>
        <w:rPr>
          <w:noProof/>
        </w:rPr>
        <w:drawing>
          <wp:anchor distT="0" distB="0" distL="114300" distR="114300" simplePos="0" relativeHeight="251647488" behindDoc="1" locked="0" layoutInCell="1" allowOverlap="1">
            <wp:simplePos x="0" y="0"/>
            <wp:positionH relativeFrom="column">
              <wp:posOffset>4800600</wp:posOffset>
            </wp:positionH>
            <wp:positionV relativeFrom="paragraph">
              <wp:posOffset>98425</wp:posOffset>
            </wp:positionV>
            <wp:extent cx="1778000" cy="1587500"/>
            <wp:effectExtent l="0" t="0" r="0" b="0"/>
            <wp:wrapTight wrapText="bothSides">
              <wp:wrapPolygon edited="0">
                <wp:start x="0" y="0"/>
                <wp:lineTo x="0" y="21254"/>
                <wp:lineTo x="21291" y="21254"/>
                <wp:lineTo x="21291" y="0"/>
                <wp:lineTo x="0" y="0"/>
              </wp:wrapPolygon>
            </wp:wrapTight>
            <wp:docPr id="31" name="Bild 3" descr="LAmomeg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omegrde"/>
                    <pic:cNvPicPr>
                      <a:picLocks noChangeAspect="1" noChangeArrowheads="1"/>
                    </pic:cNvPicPr>
                  </pic:nvPicPr>
                  <pic:blipFill>
                    <a:blip r:embed="rId10">
                      <a:lum bright="6000"/>
                      <a:extLst>
                        <a:ext uri="{28A0092B-C50C-407E-A947-70E740481C1C}">
                          <a14:useLocalDpi xmlns:a14="http://schemas.microsoft.com/office/drawing/2010/main" val="0"/>
                        </a:ext>
                      </a:extLst>
                    </a:blip>
                    <a:srcRect l="25533"/>
                    <a:stretch>
                      <a:fillRect/>
                    </a:stretch>
                  </pic:blipFill>
                  <pic:spPr bwMode="auto">
                    <a:xfrm>
                      <a:off x="0" y="0"/>
                      <a:ext cx="1778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hon börjar arbeta för honom</w:t>
      </w:r>
    </w:p>
    <w:p w:rsidR="00C45741" w:rsidRDefault="00C65544">
      <w:pPr>
        <w:numPr>
          <w:ilvl w:val="0"/>
          <w:numId w:val="3"/>
        </w:numPr>
      </w:pPr>
      <w:r>
        <w:t>han ger Édith namnet Piaf</w:t>
      </w:r>
    </w:p>
    <w:p w:rsidR="00C45741" w:rsidRDefault="00C65544">
      <w:pPr>
        <w:numPr>
          <w:ilvl w:val="0"/>
          <w:numId w:val="3"/>
        </w:numPr>
      </w:pPr>
      <w:r>
        <w:t>vad betyder det?</w:t>
      </w:r>
    </w:p>
    <w:p w:rsidR="00C45741" w:rsidRDefault="00C65544">
      <w:pPr>
        <w:numPr>
          <w:ilvl w:val="0"/>
          <w:numId w:val="3"/>
        </w:numPr>
      </w:pPr>
      <w:r>
        <w:t>på slang är piaf en liten fågel, en sparv</w:t>
      </w:r>
    </w:p>
    <w:p w:rsidR="00C45741" w:rsidRDefault="00C65544">
      <w:pPr>
        <w:numPr>
          <w:ilvl w:val="0"/>
          <w:numId w:val="3"/>
        </w:numPr>
      </w:pPr>
      <w:r>
        <w:t>Édith gör stor succé</w:t>
      </w:r>
    </w:p>
    <w:p w:rsidR="00C45741" w:rsidRDefault="00C65544">
      <w:pPr>
        <w:numPr>
          <w:ilvl w:val="0"/>
          <w:numId w:val="3"/>
        </w:numPr>
      </w:pPr>
      <w:r>
        <w:t>men Leplée mördas 1936 och det är en stor skandal</w:t>
      </w:r>
    </w:p>
    <w:p w:rsidR="00C45741" w:rsidRDefault="00C65544">
      <w:pPr>
        <w:numPr>
          <w:ilvl w:val="0"/>
          <w:numId w:val="3"/>
        </w:numPr>
      </w:pPr>
      <w:r>
        <w:t>Piaf fortsätter att sjunga på gatorna</w:t>
      </w:r>
    </w:p>
    <w:p w:rsidR="00C45741" w:rsidRDefault="00C65544">
      <w:pPr>
        <w:numPr>
          <w:ilvl w:val="0"/>
          <w:numId w:val="3"/>
        </w:numPr>
      </w:pPr>
      <w:r>
        <w:t>1937 tar hon kontakt med Raymond Asso som hjälper henne</w:t>
      </w:r>
    </w:p>
    <w:p w:rsidR="00C45741" w:rsidRDefault="00C65544">
      <w:pPr>
        <w:numPr>
          <w:ilvl w:val="0"/>
          <w:numId w:val="3"/>
        </w:numPr>
      </w:pPr>
      <w:r>
        <w:t>nu blir Piaf en känd sångerska på music-hall i Paris</w:t>
      </w:r>
    </w:p>
    <w:p w:rsidR="00C45741" w:rsidRDefault="00C65544">
      <w:pPr>
        <w:numPr>
          <w:ilvl w:val="0"/>
          <w:numId w:val="3"/>
        </w:numPr>
      </w:pPr>
      <w:r>
        <w:t>hon spelar teater också</w:t>
      </w:r>
    </w:p>
    <w:p w:rsidR="00C45741" w:rsidRDefault="00C65544">
      <w:pPr>
        <w:numPr>
          <w:ilvl w:val="0"/>
          <w:numId w:val="3"/>
        </w:numPr>
      </w:pPr>
      <w:r>
        <w:t>på teatern träffar hon Jean Cocteau, en fransk författare</w:t>
      </w:r>
    </w:p>
    <w:p w:rsidR="00C45741" w:rsidRDefault="00C65544">
      <w:pPr>
        <w:numPr>
          <w:ilvl w:val="0"/>
          <w:numId w:val="3"/>
        </w:numPr>
      </w:pPr>
      <w:r>
        <w:t>Jean Cocteau och Édith Piaf är bästa vänner</w:t>
      </w:r>
    </w:p>
    <w:p w:rsidR="00C45741" w:rsidRDefault="00BA1D67">
      <w:pPr>
        <w:numPr>
          <w:ilvl w:val="0"/>
          <w:numId w:val="3"/>
        </w:numPr>
      </w:pPr>
      <w:r>
        <w:rPr>
          <w:noProof/>
        </w:rPr>
        <w:drawing>
          <wp:anchor distT="0" distB="0" distL="114300" distR="114300" simplePos="0" relativeHeight="251648512" behindDoc="1" locked="0" layoutInCell="1" allowOverlap="1">
            <wp:simplePos x="0" y="0"/>
            <wp:positionH relativeFrom="column">
              <wp:posOffset>5029200</wp:posOffset>
            </wp:positionH>
            <wp:positionV relativeFrom="paragraph">
              <wp:posOffset>90170</wp:posOffset>
            </wp:positionV>
            <wp:extent cx="1511300" cy="1143000"/>
            <wp:effectExtent l="0" t="0" r="0" b="0"/>
            <wp:wrapTight wrapText="bothSides">
              <wp:wrapPolygon edited="0">
                <wp:start x="0" y="0"/>
                <wp:lineTo x="0" y="21240"/>
                <wp:lineTo x="21237" y="21240"/>
                <wp:lineTo x="21237" y="0"/>
                <wp:lineTo x="0" y="0"/>
              </wp:wrapPolygon>
            </wp:wrapTight>
            <wp:docPr id="13" name="Bild 4" descr="135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557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hennes pappa dör 1944 och hennes mamma dör 1945</w:t>
      </w:r>
    </w:p>
    <w:p w:rsidR="00C45741" w:rsidRDefault="00C65544">
      <w:pPr>
        <w:numPr>
          <w:ilvl w:val="0"/>
          <w:numId w:val="3"/>
        </w:numPr>
      </w:pPr>
      <w:r>
        <w:t>1945 skriver hon sin första sång ”Livet i rosa”</w:t>
      </w:r>
    </w:p>
    <w:p w:rsidR="00C45741" w:rsidRDefault="00C65544">
      <w:pPr>
        <w:numPr>
          <w:ilvl w:val="0"/>
          <w:numId w:val="3"/>
        </w:numPr>
      </w:pPr>
      <w:r>
        <w:t>1947 gör hon stor succé i USA och träffar boxaren Marcel Cerdan</w:t>
      </w:r>
    </w:p>
    <w:p w:rsidR="00C45741" w:rsidRDefault="00C65544">
      <w:pPr>
        <w:numPr>
          <w:ilvl w:val="0"/>
          <w:numId w:val="3"/>
        </w:numPr>
      </w:pPr>
      <w:r>
        <w:t>Marcel Cerdan dör i en flygolycka 28/10/1949</w:t>
      </w:r>
    </w:p>
    <w:p w:rsidR="00C45741" w:rsidRDefault="00C65544">
      <w:pPr>
        <w:numPr>
          <w:ilvl w:val="0"/>
          <w:numId w:val="3"/>
        </w:numPr>
      </w:pPr>
      <w:r>
        <w:t>Édith Piaf är förkrossad och börjar ta droger</w:t>
      </w:r>
    </w:p>
    <w:p w:rsidR="00C45741" w:rsidRDefault="00C65544">
      <w:pPr>
        <w:numPr>
          <w:ilvl w:val="0"/>
          <w:numId w:val="3"/>
        </w:numPr>
      </w:pPr>
      <w:r>
        <w:t>hon gifter sig 1952 med Jacques Pills</w:t>
      </w:r>
    </w:p>
    <w:p w:rsidR="00C45741" w:rsidRDefault="00C65544">
      <w:pPr>
        <w:numPr>
          <w:ilvl w:val="0"/>
          <w:numId w:val="3"/>
        </w:numPr>
      </w:pPr>
      <w:r>
        <w:t>efter många succéer i USA och i hela världen är hennes hälsa ömtålig</w:t>
      </w:r>
    </w:p>
    <w:p w:rsidR="00C45741" w:rsidRDefault="00C65544">
      <w:pPr>
        <w:numPr>
          <w:ilvl w:val="0"/>
          <w:numId w:val="3"/>
        </w:numPr>
      </w:pPr>
      <w:r>
        <w:t>1959 ramlar hon på scen i New York</w:t>
      </w:r>
    </w:p>
    <w:p w:rsidR="00C45741" w:rsidRDefault="00C65544">
      <w:pPr>
        <w:numPr>
          <w:ilvl w:val="0"/>
          <w:numId w:val="3"/>
        </w:numPr>
      </w:pPr>
      <w:r>
        <w:t>hon återkommer till Paris och sjunger på Olympia</w:t>
      </w:r>
    </w:p>
    <w:p w:rsidR="00C45741" w:rsidRDefault="00C65544">
      <w:pPr>
        <w:numPr>
          <w:ilvl w:val="0"/>
          <w:numId w:val="3"/>
        </w:numPr>
      </w:pPr>
      <w:r>
        <w:t>Charles Dumont skriver ”Nej, jag ångrar ingenting”, som Piaf sjunger</w:t>
      </w:r>
    </w:p>
    <w:p w:rsidR="00C45741" w:rsidRDefault="00C65544">
      <w:pPr>
        <w:numPr>
          <w:ilvl w:val="0"/>
          <w:numId w:val="3"/>
        </w:numPr>
        <w:rPr>
          <w:sz w:val="22"/>
          <w:szCs w:val="22"/>
        </w:rPr>
      </w:pPr>
      <w:r>
        <w:rPr>
          <w:sz w:val="22"/>
          <w:szCs w:val="22"/>
        </w:rPr>
        <w:t>hon träffar Théophanis Lamboukas som hon kallar Sarapo som betyder ”jag älskar dig” på grekiska</w:t>
      </w:r>
    </w:p>
    <w:p w:rsidR="00C45741" w:rsidRDefault="00C65544">
      <w:pPr>
        <w:numPr>
          <w:ilvl w:val="0"/>
          <w:numId w:val="3"/>
        </w:numPr>
        <w:rPr>
          <w:sz w:val="22"/>
          <w:szCs w:val="22"/>
        </w:rPr>
      </w:pPr>
      <w:r>
        <w:t>de gifter sig den 9:e oktober 1962</w:t>
      </w:r>
    </w:p>
    <w:p w:rsidR="00C45741" w:rsidRDefault="00C65544">
      <w:pPr>
        <w:numPr>
          <w:ilvl w:val="0"/>
          <w:numId w:val="3"/>
        </w:numPr>
        <w:rPr>
          <w:sz w:val="22"/>
          <w:szCs w:val="22"/>
        </w:rPr>
      </w:pPr>
      <w:r>
        <w:t>klockan 13h10 den 10 oktober 1963 dör Édith Piaf i Plascassier, nära Grasse</w:t>
      </w:r>
    </w:p>
    <w:p w:rsidR="00C45741" w:rsidRDefault="00C65544">
      <w:pPr>
        <w:numPr>
          <w:ilvl w:val="0"/>
          <w:numId w:val="3"/>
        </w:numPr>
        <w:rPr>
          <w:sz w:val="22"/>
          <w:szCs w:val="22"/>
        </w:rPr>
      </w:pPr>
      <w:r>
        <w:t>hon är begravd på Père-Lachaisekyrkogården i Paris</w:t>
      </w:r>
    </w:p>
    <w:p w:rsidR="00C45741" w:rsidRDefault="00BA1D67">
      <w:r>
        <w:rPr>
          <w:noProof/>
        </w:rPr>
        <w:lastRenderedPageBreak/>
        <w:drawing>
          <wp:anchor distT="0" distB="0" distL="114300" distR="114300" simplePos="0" relativeHeight="251649536" behindDoc="1" locked="0" layoutInCell="1" allowOverlap="1">
            <wp:simplePos x="0" y="0"/>
            <wp:positionH relativeFrom="column">
              <wp:posOffset>4038600</wp:posOffset>
            </wp:positionH>
            <wp:positionV relativeFrom="paragraph">
              <wp:posOffset>114300</wp:posOffset>
            </wp:positionV>
            <wp:extent cx="1625600" cy="1625600"/>
            <wp:effectExtent l="0" t="0" r="0" b="0"/>
            <wp:wrapTight wrapText="bothSides">
              <wp:wrapPolygon edited="0">
                <wp:start x="0" y="0"/>
                <wp:lineTo x="0" y="21263"/>
                <wp:lineTo x="21263" y="21263"/>
                <wp:lineTo x="21263" y="0"/>
                <wp:lineTo x="0" y="0"/>
              </wp:wrapPolygon>
            </wp:wrapTight>
            <wp:docPr id="12" name="Bild 8" descr="pi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af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DIALOGUE PIAF 2</w:t>
      </w:r>
    </w:p>
    <w:p w:rsidR="00C45741" w:rsidRDefault="00C45741"/>
    <w:p w:rsidR="00C45741" w:rsidRDefault="00C65544">
      <w:pPr>
        <w:numPr>
          <w:ilvl w:val="0"/>
          <w:numId w:val="5"/>
        </w:numPr>
      </w:pPr>
      <w:r>
        <w:t>känner du till Édith Gassion?</w:t>
      </w:r>
    </w:p>
    <w:p w:rsidR="00C45741" w:rsidRDefault="00C65544">
      <w:pPr>
        <w:numPr>
          <w:ilvl w:val="0"/>
          <w:numId w:val="5"/>
        </w:numPr>
      </w:pPr>
      <w:r>
        <w:t>ja, det är Édith Piaf</w:t>
      </w:r>
    </w:p>
    <w:p w:rsidR="00C45741" w:rsidRDefault="00C65544">
      <w:pPr>
        <w:numPr>
          <w:ilvl w:val="0"/>
          <w:numId w:val="5"/>
        </w:numPr>
      </w:pPr>
      <w:r>
        <w:t>just det, det är hennes riktiga namn</w:t>
      </w:r>
    </w:p>
    <w:p w:rsidR="00C45741" w:rsidRDefault="00C65544">
      <w:pPr>
        <w:numPr>
          <w:ilvl w:val="0"/>
          <w:numId w:val="5"/>
        </w:numPr>
      </w:pPr>
      <w:r>
        <w:t>piaf betydder liten fågel på slang</w:t>
      </w:r>
    </w:p>
    <w:p w:rsidR="00C45741" w:rsidRDefault="00C65544">
      <w:pPr>
        <w:numPr>
          <w:ilvl w:val="0"/>
          <w:numId w:val="5"/>
        </w:numPr>
      </w:pPr>
      <w:r>
        <w:t>Piaf är en mycket känd sångerska</w:t>
      </w:r>
    </w:p>
    <w:p w:rsidR="00C45741" w:rsidRDefault="00C65544">
      <w:pPr>
        <w:numPr>
          <w:ilvl w:val="0"/>
          <w:numId w:val="5"/>
        </w:numPr>
      </w:pPr>
      <w:r>
        <w:t>hon var fattig som barn</w:t>
      </w:r>
    </w:p>
    <w:p w:rsidR="00C45741" w:rsidRDefault="00C65544">
      <w:pPr>
        <w:numPr>
          <w:ilvl w:val="0"/>
          <w:numId w:val="5"/>
        </w:numPr>
      </w:pPr>
      <w:r>
        <w:t>hon sjunger på gatorna</w:t>
      </w:r>
    </w:p>
    <w:p w:rsidR="00C45741" w:rsidRDefault="00BA1D67">
      <w:pPr>
        <w:numPr>
          <w:ilvl w:val="0"/>
          <w:numId w:val="5"/>
        </w:numPr>
      </w:pPr>
      <w:r>
        <w:rPr>
          <w:noProof/>
        </w:rPr>
        <w:drawing>
          <wp:anchor distT="0" distB="0" distL="114300" distR="114300" simplePos="0" relativeHeight="251650560" behindDoc="1" locked="0" layoutInCell="1" allowOverlap="1">
            <wp:simplePos x="0" y="0"/>
            <wp:positionH relativeFrom="column">
              <wp:posOffset>4191000</wp:posOffset>
            </wp:positionH>
            <wp:positionV relativeFrom="paragraph">
              <wp:posOffset>69850</wp:posOffset>
            </wp:positionV>
            <wp:extent cx="2133600" cy="2184400"/>
            <wp:effectExtent l="0" t="0" r="0" b="6350"/>
            <wp:wrapTight wrapText="bothSides">
              <wp:wrapPolygon edited="0">
                <wp:start x="0" y="0"/>
                <wp:lineTo x="0" y="21474"/>
                <wp:lineTo x="21407" y="21474"/>
                <wp:lineTo x="21407" y="0"/>
                <wp:lineTo x="0" y="0"/>
              </wp:wrapPolygon>
            </wp:wrapTight>
            <wp:docPr id="8" name="Bild 9" descr="pi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af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hennes pappa arbetar på cirkus</w:t>
      </w:r>
    </w:p>
    <w:p w:rsidR="00C45741" w:rsidRDefault="00C65544">
      <w:pPr>
        <w:numPr>
          <w:ilvl w:val="0"/>
          <w:numId w:val="5"/>
        </w:numPr>
      </w:pPr>
      <w:r>
        <w:t>hon bor hos sin farmor som har en bordell</w:t>
      </w:r>
    </w:p>
    <w:p w:rsidR="00C45741" w:rsidRDefault="00C65544">
      <w:pPr>
        <w:numPr>
          <w:ilvl w:val="0"/>
          <w:numId w:val="5"/>
        </w:numPr>
      </w:pPr>
      <w:r>
        <w:t>hon får ett barn 1933</w:t>
      </w:r>
    </w:p>
    <w:p w:rsidR="00C45741" w:rsidRDefault="00C65544">
      <w:pPr>
        <w:numPr>
          <w:ilvl w:val="0"/>
          <w:numId w:val="5"/>
        </w:numPr>
      </w:pPr>
      <w:r>
        <w:t>vad heter barnet?</w:t>
      </w:r>
    </w:p>
    <w:p w:rsidR="00C45741" w:rsidRDefault="00C65544">
      <w:pPr>
        <w:numPr>
          <w:ilvl w:val="0"/>
          <w:numId w:val="5"/>
        </w:numPr>
      </w:pPr>
      <w:r>
        <w:t>Marcelle men hon dör vid 2 års ålder</w:t>
      </w:r>
    </w:p>
    <w:p w:rsidR="00C45741" w:rsidRDefault="00C65544">
      <w:pPr>
        <w:numPr>
          <w:ilvl w:val="0"/>
          <w:numId w:val="5"/>
        </w:numPr>
      </w:pPr>
      <w:r>
        <w:t>Piaf sjunger många kända franska sånger</w:t>
      </w:r>
    </w:p>
    <w:p w:rsidR="00C45741" w:rsidRDefault="00C65544">
      <w:pPr>
        <w:numPr>
          <w:ilvl w:val="0"/>
          <w:numId w:val="5"/>
        </w:numPr>
      </w:pPr>
      <w:r>
        <w:t>t.ex. ”Livet i rosa”</w:t>
      </w:r>
    </w:p>
    <w:p w:rsidR="00C45741" w:rsidRDefault="00C65544">
      <w:pPr>
        <w:numPr>
          <w:ilvl w:val="0"/>
          <w:numId w:val="5"/>
        </w:numPr>
      </w:pPr>
      <w:r>
        <w:t>”Nej, jag ångrar ingenting”</w:t>
      </w:r>
    </w:p>
    <w:p w:rsidR="00C45741" w:rsidRDefault="00C65544">
      <w:pPr>
        <w:numPr>
          <w:ilvl w:val="0"/>
          <w:numId w:val="5"/>
        </w:numPr>
      </w:pPr>
      <w:r>
        <w:t>”min legionär”</w:t>
      </w:r>
    </w:p>
    <w:p w:rsidR="00C45741" w:rsidRDefault="00C65544">
      <w:pPr>
        <w:numPr>
          <w:ilvl w:val="0"/>
          <w:numId w:val="5"/>
        </w:numPr>
      </w:pPr>
      <w:r>
        <w:t>hon gifter sig flera gånger</w:t>
      </w:r>
    </w:p>
    <w:p w:rsidR="00C45741" w:rsidRDefault="00C65544">
      <w:pPr>
        <w:numPr>
          <w:ilvl w:val="0"/>
          <w:numId w:val="5"/>
        </w:numPr>
      </w:pPr>
      <w:r>
        <w:t>hon har en intensiv kärlekshistoria med Marcel Cerdan</w:t>
      </w:r>
    </w:p>
    <w:p w:rsidR="00C45741" w:rsidRDefault="00C65544">
      <w:pPr>
        <w:numPr>
          <w:ilvl w:val="0"/>
          <w:numId w:val="5"/>
        </w:numPr>
      </w:pPr>
      <w:r>
        <w:t>vem då?</w:t>
      </w:r>
    </w:p>
    <w:p w:rsidR="00C45741" w:rsidRDefault="00C65544">
      <w:pPr>
        <w:numPr>
          <w:ilvl w:val="0"/>
          <w:numId w:val="5"/>
        </w:numPr>
      </w:pPr>
      <w:r>
        <w:t>Marcel Cerdan, världsmästare i boxning 1949</w:t>
      </w:r>
    </w:p>
    <w:p w:rsidR="00C45741" w:rsidRDefault="00BA1D67">
      <w:pPr>
        <w:numPr>
          <w:ilvl w:val="0"/>
          <w:numId w:val="5"/>
        </w:numPr>
      </w:pPr>
      <w:r>
        <w:rPr>
          <w:noProof/>
        </w:rPr>
        <w:drawing>
          <wp:anchor distT="0" distB="0" distL="114300" distR="114300" simplePos="0" relativeHeight="251651584" behindDoc="1" locked="0" layoutInCell="1" allowOverlap="1">
            <wp:simplePos x="0" y="0"/>
            <wp:positionH relativeFrom="column">
              <wp:posOffset>4495800</wp:posOffset>
            </wp:positionH>
            <wp:positionV relativeFrom="paragraph">
              <wp:posOffset>144780</wp:posOffset>
            </wp:positionV>
            <wp:extent cx="2146300" cy="1612900"/>
            <wp:effectExtent l="0" t="0" r="6350" b="6350"/>
            <wp:wrapTight wrapText="bothSides">
              <wp:wrapPolygon edited="0">
                <wp:start x="0" y="0"/>
                <wp:lineTo x="0" y="21430"/>
                <wp:lineTo x="21472" y="21430"/>
                <wp:lineTo x="21472" y="0"/>
                <wp:lineTo x="0" y="0"/>
              </wp:wrapPolygon>
            </wp:wrapTight>
            <wp:docPr id="4" name="Bild 10" descr="135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557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63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 xml:space="preserve">han dör i en flygolycka </w:t>
      </w:r>
    </w:p>
    <w:p w:rsidR="00C45741" w:rsidRDefault="00C65544">
      <w:pPr>
        <w:numPr>
          <w:ilvl w:val="0"/>
          <w:numId w:val="5"/>
        </w:numPr>
      </w:pPr>
      <w:r>
        <w:t>Piaf är en ömtålig person</w:t>
      </w:r>
    </w:p>
    <w:p w:rsidR="00C45741" w:rsidRDefault="00C65544">
      <w:pPr>
        <w:numPr>
          <w:ilvl w:val="0"/>
          <w:numId w:val="5"/>
        </w:numPr>
      </w:pPr>
      <w:r>
        <w:t>hon tar droger, särskilt morfin</w:t>
      </w:r>
    </w:p>
    <w:p w:rsidR="00C45741" w:rsidRDefault="00C65544">
      <w:pPr>
        <w:numPr>
          <w:ilvl w:val="0"/>
          <w:numId w:val="5"/>
        </w:numPr>
      </w:pPr>
      <w:r>
        <w:t>1962 träffar hon en grekisk sångare som bor i Frankrike</w:t>
      </w:r>
    </w:p>
    <w:p w:rsidR="00C45741" w:rsidRDefault="00C65544">
      <w:pPr>
        <w:numPr>
          <w:ilvl w:val="0"/>
          <w:numId w:val="5"/>
        </w:numPr>
      </w:pPr>
      <w:r>
        <w:t>vad heter han?</w:t>
      </w:r>
    </w:p>
    <w:p w:rsidR="00C45741" w:rsidRDefault="00C65544">
      <w:pPr>
        <w:numPr>
          <w:ilvl w:val="0"/>
          <w:numId w:val="5"/>
        </w:numPr>
      </w:pPr>
      <w:r>
        <w:t>han heter Théophanis Lamboukas</w:t>
      </w:r>
    </w:p>
    <w:p w:rsidR="00C45741" w:rsidRDefault="00C65544">
      <w:pPr>
        <w:numPr>
          <w:ilvl w:val="0"/>
          <w:numId w:val="5"/>
        </w:numPr>
      </w:pPr>
      <w:r>
        <w:t>ha, vilket lustigt namn!</w:t>
      </w:r>
    </w:p>
    <w:p w:rsidR="00C45741" w:rsidRDefault="00C65544">
      <w:pPr>
        <w:numPr>
          <w:ilvl w:val="0"/>
          <w:numId w:val="5"/>
        </w:numPr>
      </w:pPr>
      <w:r>
        <w:t>ja, det säger Piaf också; hon ändrar hans namn till Théo Sarapo</w:t>
      </w:r>
    </w:p>
    <w:p w:rsidR="00C45741" w:rsidRDefault="00C65544">
      <w:pPr>
        <w:numPr>
          <w:ilvl w:val="0"/>
          <w:numId w:val="5"/>
        </w:numPr>
      </w:pPr>
      <w:r>
        <w:t>Sarapo betyder Jag älskar dig på grekiska</w:t>
      </w:r>
    </w:p>
    <w:p w:rsidR="00C45741" w:rsidRDefault="00C65544">
      <w:pPr>
        <w:numPr>
          <w:ilvl w:val="0"/>
          <w:numId w:val="5"/>
        </w:numPr>
      </w:pPr>
      <w:r>
        <w:t>de gifter sig den 9:e oktober 1962</w:t>
      </w:r>
    </w:p>
    <w:p w:rsidR="00C45741" w:rsidRDefault="00C65544">
      <w:pPr>
        <w:numPr>
          <w:ilvl w:val="0"/>
          <w:numId w:val="5"/>
        </w:numPr>
      </w:pPr>
      <w:r>
        <w:t>Édith Piaf dör den 10 oktober 1963 nära staden Grasse</w:t>
      </w:r>
    </w:p>
    <w:p w:rsidR="00C45741" w:rsidRDefault="00C65544">
      <w:pPr>
        <w:numPr>
          <w:ilvl w:val="0"/>
          <w:numId w:val="5"/>
        </w:numPr>
      </w:pPr>
      <w:r>
        <w:t>hennes bästa vän, Jean Cocteau, dör dagen efter</w:t>
      </w:r>
    </w:p>
    <w:p w:rsidR="00C45741" w:rsidRDefault="00C65544">
      <w:pPr>
        <w:numPr>
          <w:ilvl w:val="0"/>
          <w:numId w:val="5"/>
        </w:numPr>
      </w:pPr>
      <w:r>
        <w:t>Édith Piaf vilar på Père-Lachaisekyrkogården i Paris</w:t>
      </w:r>
    </w:p>
    <w:p w:rsidR="00C45741" w:rsidRDefault="00C45741">
      <w:pPr>
        <w:tabs>
          <w:tab w:val="left" w:pos="6340"/>
        </w:tabs>
        <w:ind w:left="360"/>
        <w:rPr>
          <w:sz w:val="22"/>
          <w:szCs w:val="22"/>
        </w:rPr>
      </w:pPr>
    </w:p>
    <w:p w:rsidR="00C45741" w:rsidRDefault="00C45741">
      <w:pPr>
        <w:tabs>
          <w:tab w:val="left" w:pos="6340"/>
        </w:tabs>
        <w:ind w:left="360"/>
        <w:rPr>
          <w:sz w:val="22"/>
          <w:szCs w:val="22"/>
        </w:rPr>
      </w:pPr>
    </w:p>
    <w:p w:rsidR="00C45741" w:rsidRDefault="00C45741">
      <w:pPr>
        <w:tabs>
          <w:tab w:val="left" w:pos="6340"/>
        </w:tabs>
        <w:ind w:left="360"/>
        <w:rPr>
          <w:sz w:val="22"/>
          <w:szCs w:val="22"/>
        </w:rPr>
      </w:pPr>
    </w:p>
    <w:p w:rsidR="00C45741" w:rsidRDefault="00C65544">
      <w:pPr>
        <w:rPr>
          <w:rFonts w:ascii="Century Schoolbook" w:hAnsi="Century Schoolbook"/>
        </w:rPr>
      </w:pPr>
      <w:r>
        <w:rPr>
          <w:rFonts w:ascii="Century Schoolbook" w:hAnsi="Century Schoolbook"/>
        </w:rPr>
        <w:lastRenderedPageBreak/>
        <w:t>6 exercices sur le texte Vermine</w:t>
      </w:r>
    </w:p>
    <w:p w:rsidR="00C45741" w:rsidRDefault="00C45741">
      <w:pPr>
        <w:rPr>
          <w:rFonts w:ascii="Century Schoolbook"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9680"/>
      </w:tblGrid>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que c’est la « vermine » ?</w:t>
            </w:r>
          </w:p>
        </w:tc>
      </w:tr>
      <w:tr w:rsidR="00C45741">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qui était Léonard Autier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quelle était la mode dans les années 1770 et 1780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combien ces coiffures pouvaient-elles mesurer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combien de temps est-ce qu’on portait ces coiffures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comment est-ce que les femmes dormaient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 était le danger la nuit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qu’on faisait pour se protéger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dans quel liquide est-ce qu’on trempait les cheveux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pourquoi mettait-on de la farine dans les cheveux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comment pouvait-on décorer ces coiffures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que c’est qu’un rongeur ?</w:t>
            </w:r>
          </w:p>
        </w:tc>
      </w:tr>
      <w:tr w:rsidR="00C45741">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qui était Marie-Antoinette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 se passera-t-il avec Léonard Autier ?</w:t>
            </w:r>
          </w:p>
        </w:tc>
      </w:tr>
      <w:tr w:rsidR="00C45741" w:rsidRPr="00992390">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expliquez comment on fabriquait ces coiffures !</w:t>
            </w: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tc>
      </w:tr>
    </w:tbl>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65544">
      <w:pPr>
        <w:pStyle w:val="Normalwebb"/>
        <w:jc w:val="center"/>
        <w:rPr>
          <w:rFonts w:ascii="Sylfaen" w:hAnsi="Sylfaen"/>
          <w:b/>
          <w:bCs/>
          <w:sz w:val="40"/>
        </w:rPr>
      </w:pPr>
      <w:r>
        <w:rPr>
          <w:rFonts w:ascii="Sylfaen" w:hAnsi="Sylfaen"/>
          <w:b/>
          <w:bCs/>
          <w:sz w:val="40"/>
        </w:rPr>
        <w:lastRenderedPageBreak/>
        <w:t xml:space="preserve">HONORÉ DE </w:t>
      </w:r>
      <w:r>
        <w:rPr>
          <w:rFonts w:ascii="Sylfaen" w:hAnsi="Sylfaen" w:cs="Arial"/>
          <w:b/>
          <w:bCs/>
          <w:color w:val="000000"/>
          <w:sz w:val="40"/>
          <w:szCs w:val="27"/>
        </w:rPr>
        <w:t>BALZAC (1799 - 1850)</w:t>
      </w:r>
    </w:p>
    <w:p w:rsidR="00C45741" w:rsidRDefault="00BA1D67">
      <w:pPr>
        <w:pStyle w:val="Normalwebb"/>
        <w:rPr>
          <w:rFonts w:ascii="Sylfaen" w:hAnsi="Sylfaen"/>
          <w:sz w:val="28"/>
        </w:rPr>
      </w:pPr>
      <w:r>
        <w:rPr>
          <w:noProof/>
          <w:sz w:val="28"/>
          <w:lang w:val="sv-SE" w:eastAsia="sv-SE"/>
        </w:rPr>
        <w:drawing>
          <wp:anchor distT="0" distB="0" distL="114300" distR="114300" simplePos="0" relativeHeight="251658752" behindDoc="1" locked="0" layoutInCell="1" allowOverlap="1">
            <wp:simplePos x="0" y="0"/>
            <wp:positionH relativeFrom="column">
              <wp:posOffset>-108585</wp:posOffset>
            </wp:positionH>
            <wp:positionV relativeFrom="paragraph">
              <wp:posOffset>68580</wp:posOffset>
            </wp:positionV>
            <wp:extent cx="2082800" cy="2552700"/>
            <wp:effectExtent l="0" t="0" r="0" b="0"/>
            <wp:wrapTight wrapText="bothSides">
              <wp:wrapPolygon edited="0">
                <wp:start x="0" y="0"/>
                <wp:lineTo x="0" y="21439"/>
                <wp:lineTo x="21337" y="21439"/>
                <wp:lineTo x="21337" y="0"/>
                <wp:lineTo x="0" y="0"/>
              </wp:wrapPolygon>
            </wp:wrapTight>
            <wp:docPr id="20" name="Bild 20" descr="balz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lz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sz w:val="28"/>
        </w:rPr>
        <w:t>Il est né à Tours le 20 mai 1799. Il a deux soeurs, Laure et Laurence, et un frère, Henri. La mère de Balzac est très froide et préfère son frère Henri. La famille s’installe à Paris en 1814. Honoré de Balzac va faire des études de droit. En 1822 il devient l’amant de Mme de Berny et il commence à écrire des livres. Il a essayé de travailler comme éditeur et imprimeur mais il fait faillite et toute sa vie il aura des problèmes d’argent et de dettes. Il sort son premier roman en 1829 « </w:t>
      </w:r>
      <w:r w:rsidR="00C65544">
        <w:rPr>
          <w:rFonts w:ascii="Sylfaen" w:hAnsi="Sylfaen"/>
          <w:i/>
          <w:iCs/>
          <w:sz w:val="28"/>
        </w:rPr>
        <w:t xml:space="preserve">Les Chouans ». </w:t>
      </w:r>
      <w:r w:rsidR="00C65544">
        <w:rPr>
          <w:rFonts w:ascii="Sylfaen" w:hAnsi="Sylfaen"/>
          <w:sz w:val="28"/>
        </w:rPr>
        <w:t xml:space="preserve">En 1830 il commence à construire une oeuvre gigantesque sous le nom de la </w:t>
      </w:r>
      <w:r w:rsidR="00C65544">
        <w:rPr>
          <w:rFonts w:ascii="Sylfaen" w:hAnsi="Sylfaen"/>
          <w:i/>
          <w:iCs/>
          <w:sz w:val="28"/>
        </w:rPr>
        <w:t>Comédie humaine.</w:t>
      </w:r>
      <w:r w:rsidR="00C65544">
        <w:rPr>
          <w:rFonts w:ascii="Sylfaen" w:hAnsi="Sylfaen"/>
          <w:sz w:val="28"/>
        </w:rPr>
        <w:t xml:space="preserve"> Il va peindre toute la société et la décrire très en détail. Ses livres sont caractérisés par de longues pages de descriptions des milieux et des personnes. Il devient l’un des écrivains réalistes les plus célèbres. </w:t>
      </w:r>
    </w:p>
    <w:p w:rsidR="00C45741" w:rsidRDefault="00BA1D67">
      <w:pPr>
        <w:pStyle w:val="Normalwebb"/>
        <w:rPr>
          <w:rFonts w:ascii="Sylfaen" w:hAnsi="Sylfaen"/>
          <w:sz w:val="28"/>
        </w:rPr>
      </w:pPr>
      <w:r>
        <w:rPr>
          <w:noProof/>
          <w:sz w:val="28"/>
          <w:lang w:val="sv-SE" w:eastAsia="sv-SE"/>
        </w:rPr>
        <w:drawing>
          <wp:anchor distT="0" distB="0" distL="114300" distR="114300" simplePos="0" relativeHeight="251659776" behindDoc="1" locked="0" layoutInCell="1" allowOverlap="1">
            <wp:simplePos x="0" y="0"/>
            <wp:positionH relativeFrom="column">
              <wp:posOffset>4596765</wp:posOffset>
            </wp:positionH>
            <wp:positionV relativeFrom="paragraph">
              <wp:posOffset>219710</wp:posOffset>
            </wp:positionV>
            <wp:extent cx="1765300" cy="2044700"/>
            <wp:effectExtent l="0" t="0" r="6350" b="0"/>
            <wp:wrapTight wrapText="bothSides">
              <wp:wrapPolygon edited="0">
                <wp:start x="0" y="0"/>
                <wp:lineTo x="0" y="21332"/>
                <wp:lineTo x="21445" y="21332"/>
                <wp:lineTo x="21445" y="0"/>
                <wp:lineTo x="0" y="0"/>
              </wp:wrapPolygon>
            </wp:wrapTight>
            <wp:docPr id="21" name="Bild 21" descr="HANS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NSKA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30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741" w:rsidRDefault="00C65544">
      <w:pPr>
        <w:pStyle w:val="Normalwebb"/>
        <w:rPr>
          <w:rFonts w:ascii="Sylfaen" w:hAnsi="Sylfaen"/>
          <w:sz w:val="28"/>
        </w:rPr>
      </w:pPr>
      <w:r>
        <w:rPr>
          <w:rFonts w:ascii="Sylfaen" w:hAnsi="Sylfaen"/>
          <w:sz w:val="28"/>
        </w:rPr>
        <w:t>En 1850 il se marie avec son ancienne maîtresse Mme Hanska en Ukraine.</w:t>
      </w:r>
    </w:p>
    <w:p w:rsidR="00C45741" w:rsidRDefault="00C45741">
      <w:pPr>
        <w:pStyle w:val="Normalwebb"/>
        <w:rPr>
          <w:rFonts w:ascii="Sylfaen" w:hAnsi="Sylfaen"/>
          <w:sz w:val="28"/>
        </w:rPr>
      </w:pPr>
    </w:p>
    <w:p w:rsidR="00C45741" w:rsidRDefault="00C45741">
      <w:pPr>
        <w:pStyle w:val="Normalwebb"/>
        <w:rPr>
          <w:rFonts w:ascii="Sylfaen" w:hAnsi="Sylfaen"/>
          <w:sz w:val="28"/>
        </w:rPr>
      </w:pPr>
    </w:p>
    <w:p w:rsidR="00C45741" w:rsidRDefault="00C45741">
      <w:pPr>
        <w:pStyle w:val="Normalwebb"/>
        <w:rPr>
          <w:rFonts w:ascii="Sylfaen" w:hAnsi="Sylfaen"/>
          <w:sz w:val="28"/>
        </w:rPr>
      </w:pPr>
    </w:p>
    <w:p w:rsidR="00C45741" w:rsidRDefault="00BA1D67">
      <w:pPr>
        <w:pStyle w:val="Normalwebb"/>
        <w:rPr>
          <w:rFonts w:ascii="Sylfaen" w:hAnsi="Sylfaen"/>
          <w:i/>
          <w:iCs/>
          <w:sz w:val="28"/>
        </w:rPr>
      </w:pPr>
      <w:r>
        <w:rPr>
          <w:noProof/>
          <w:sz w:val="28"/>
          <w:lang w:val="sv-SE" w:eastAsia="sv-SE"/>
        </w:rPr>
        <w:drawing>
          <wp:anchor distT="0" distB="0" distL="114300" distR="114300" simplePos="0" relativeHeight="251660800" behindDoc="1" locked="0" layoutInCell="1" allowOverlap="1">
            <wp:simplePos x="0" y="0"/>
            <wp:positionH relativeFrom="column">
              <wp:posOffset>-144780</wp:posOffset>
            </wp:positionH>
            <wp:positionV relativeFrom="paragraph">
              <wp:posOffset>210820</wp:posOffset>
            </wp:positionV>
            <wp:extent cx="1968500" cy="2565400"/>
            <wp:effectExtent l="0" t="0" r="0" b="6350"/>
            <wp:wrapTight wrapText="bothSides">
              <wp:wrapPolygon edited="0">
                <wp:start x="0" y="0"/>
                <wp:lineTo x="0" y="21493"/>
                <wp:lineTo x="21321" y="21493"/>
                <wp:lineTo x="21321" y="0"/>
                <wp:lineTo x="0" y="0"/>
              </wp:wrapPolygon>
            </wp:wrapTight>
            <wp:docPr id="22" name="Bild 22" descr="Bal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lz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85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sz w:val="28"/>
        </w:rPr>
        <w:t xml:space="preserve">Ses plus grands romans sont entre autres : </w:t>
      </w:r>
      <w:r w:rsidR="00C65544">
        <w:rPr>
          <w:rFonts w:ascii="Sylfaen" w:hAnsi="Sylfaen"/>
          <w:i/>
          <w:iCs/>
          <w:sz w:val="28"/>
        </w:rPr>
        <w:t xml:space="preserve">Eugénie Grandet,  Le Père Goriot, </w:t>
      </w:r>
      <w:r w:rsidR="00C65544">
        <w:rPr>
          <w:rFonts w:ascii="Sylfaen" w:hAnsi="Sylfaen"/>
          <w:i/>
          <w:iCs/>
          <w:sz w:val="28"/>
          <w:szCs w:val="20"/>
        </w:rPr>
        <w:t>Le lys dans la vallée</w:t>
      </w:r>
      <w:r w:rsidR="00C65544">
        <w:rPr>
          <w:rFonts w:ascii="Sylfaen" w:hAnsi="Sylfaen"/>
          <w:i/>
          <w:iCs/>
          <w:sz w:val="28"/>
        </w:rPr>
        <w:t>, Illusions perdues, La Peau de Chagrin</w:t>
      </w:r>
    </w:p>
    <w:p w:rsidR="00C45741" w:rsidRDefault="00C65544">
      <w:pPr>
        <w:pStyle w:val="Normalwebb"/>
        <w:rPr>
          <w:rFonts w:ascii="Sylfaen" w:hAnsi="Sylfaen"/>
          <w:sz w:val="28"/>
        </w:rPr>
      </w:pPr>
      <w:r>
        <w:rPr>
          <w:rFonts w:ascii="Sylfaen" w:hAnsi="Sylfaen"/>
          <w:sz w:val="28"/>
        </w:rPr>
        <w:t>Il meurt d'épuisement le 18 août 1850 à Paris. En 1876 on publie ses œuvres complètes en 24 volumes. Mme de Balzac va mourir en 1882.</w:t>
      </w:r>
    </w:p>
    <w:p w:rsidR="00C45741" w:rsidRDefault="00BA1D67">
      <w:pPr>
        <w:pStyle w:val="Normalwebb"/>
        <w:jc w:val="center"/>
        <w:rPr>
          <w:rStyle w:val="Stark"/>
          <w:rFonts w:ascii="Sylfaen" w:hAnsi="Sylfaen" w:cs="Arial"/>
          <w:b w:val="0"/>
          <w:bCs w:val="0"/>
          <w:color w:val="000000"/>
          <w:sz w:val="28"/>
        </w:rPr>
      </w:pPr>
      <w:r>
        <w:rPr>
          <w:noProof/>
          <w:sz w:val="20"/>
          <w:lang w:val="sv-SE" w:eastAsia="sv-SE"/>
        </w:rPr>
        <w:drawing>
          <wp:anchor distT="0" distB="0" distL="114300" distR="114300" simplePos="0" relativeHeight="251661824" behindDoc="1" locked="0" layoutInCell="1" allowOverlap="1">
            <wp:simplePos x="0" y="0"/>
            <wp:positionH relativeFrom="column">
              <wp:posOffset>2260600</wp:posOffset>
            </wp:positionH>
            <wp:positionV relativeFrom="paragraph">
              <wp:posOffset>209550</wp:posOffset>
            </wp:positionV>
            <wp:extent cx="1828800" cy="1562100"/>
            <wp:effectExtent l="0" t="0" r="0" b="0"/>
            <wp:wrapTight wrapText="bothSides">
              <wp:wrapPolygon edited="0">
                <wp:start x="0" y="0"/>
                <wp:lineTo x="0" y="21337"/>
                <wp:lineTo x="21375" y="21337"/>
                <wp:lineTo x="21375" y="0"/>
                <wp:lineTo x="0" y="0"/>
              </wp:wrapPolygon>
            </wp:wrapTight>
            <wp:docPr id="23" name="Bild 23" descr="sac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che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741" w:rsidRDefault="00C45741">
      <w:pPr>
        <w:pStyle w:val="Normalwebb"/>
        <w:jc w:val="center"/>
        <w:rPr>
          <w:rStyle w:val="Stark"/>
          <w:rFonts w:ascii="Sylfaen" w:hAnsi="Sylfaen" w:cs="Arial"/>
          <w:b w:val="0"/>
          <w:bCs w:val="0"/>
          <w:color w:val="000000"/>
          <w:sz w:val="28"/>
        </w:rPr>
      </w:pPr>
    </w:p>
    <w:p w:rsidR="00C45741" w:rsidRDefault="00C45741">
      <w:pPr>
        <w:pStyle w:val="Normalwebb"/>
        <w:jc w:val="center"/>
        <w:rPr>
          <w:rStyle w:val="Stark"/>
          <w:rFonts w:ascii="Sylfaen" w:hAnsi="Sylfaen" w:cs="Arial"/>
          <w:b w:val="0"/>
          <w:bCs w:val="0"/>
          <w:color w:val="000000"/>
          <w:sz w:val="28"/>
        </w:rPr>
      </w:pPr>
    </w:p>
    <w:p w:rsidR="00C45741" w:rsidRDefault="00C45741">
      <w:pPr>
        <w:pStyle w:val="Normalwebb"/>
        <w:jc w:val="center"/>
        <w:rPr>
          <w:rStyle w:val="Stark"/>
          <w:rFonts w:ascii="Sylfaen" w:hAnsi="Sylfaen" w:cs="Arial"/>
          <w:b w:val="0"/>
          <w:bCs w:val="0"/>
          <w:color w:val="000000"/>
          <w:sz w:val="28"/>
        </w:rPr>
      </w:pPr>
    </w:p>
    <w:p w:rsidR="00C45741" w:rsidRDefault="00C45741">
      <w:pPr>
        <w:pStyle w:val="Normalwebb"/>
        <w:jc w:val="center"/>
        <w:rPr>
          <w:rStyle w:val="Stark"/>
          <w:rFonts w:ascii="Sylfaen" w:hAnsi="Sylfaen" w:cs="Arial"/>
          <w:b w:val="0"/>
          <w:bCs w:val="0"/>
          <w:color w:val="000000"/>
          <w:sz w:val="28"/>
        </w:rPr>
      </w:pPr>
    </w:p>
    <w:p w:rsidR="00C45741" w:rsidRDefault="00C65544">
      <w:pPr>
        <w:pStyle w:val="Normalwebb"/>
        <w:jc w:val="center"/>
        <w:rPr>
          <w:rFonts w:ascii="Sylfaen" w:hAnsi="Sylfaen" w:cs="Arial"/>
          <w:sz w:val="40"/>
        </w:rPr>
      </w:pPr>
      <w:r>
        <w:rPr>
          <w:rStyle w:val="Stark"/>
          <w:rFonts w:ascii="Sylfaen" w:hAnsi="Sylfaen" w:cs="Arial"/>
          <w:b w:val="0"/>
          <w:bCs w:val="0"/>
          <w:color w:val="000000"/>
          <w:sz w:val="40"/>
        </w:rPr>
        <w:t xml:space="preserve">GUSTAVE FLAUBERT </w:t>
      </w:r>
      <w:r>
        <w:rPr>
          <w:rFonts w:ascii="Sylfaen" w:hAnsi="Sylfaen" w:cs="Arial"/>
          <w:sz w:val="40"/>
        </w:rPr>
        <w:t>1821-1880</w:t>
      </w:r>
    </w:p>
    <w:p w:rsidR="00C45741" w:rsidRDefault="00BA1D67">
      <w:pPr>
        <w:pStyle w:val="Normalwebb"/>
        <w:rPr>
          <w:rFonts w:ascii="Sylfaen" w:hAnsi="Sylfaen"/>
          <w:sz w:val="28"/>
        </w:rPr>
      </w:pPr>
      <w:r>
        <w:rPr>
          <w:noProof/>
          <w:sz w:val="20"/>
          <w:lang w:val="sv-SE" w:eastAsia="sv-SE"/>
        </w:rPr>
        <w:lastRenderedPageBreak/>
        <w:drawing>
          <wp:anchor distT="0" distB="0" distL="114300" distR="114300" simplePos="0" relativeHeight="251662848" behindDoc="1" locked="0" layoutInCell="1" allowOverlap="1">
            <wp:simplePos x="0" y="0"/>
            <wp:positionH relativeFrom="column">
              <wp:posOffset>-72390</wp:posOffset>
            </wp:positionH>
            <wp:positionV relativeFrom="paragraph">
              <wp:posOffset>47625</wp:posOffset>
            </wp:positionV>
            <wp:extent cx="2372995" cy="2911475"/>
            <wp:effectExtent l="0" t="0" r="8255" b="3175"/>
            <wp:wrapTight wrapText="bothSides">
              <wp:wrapPolygon edited="0">
                <wp:start x="0" y="0"/>
                <wp:lineTo x="0" y="21482"/>
                <wp:lineTo x="21502" y="21482"/>
                <wp:lineTo x="21502" y="0"/>
                <wp:lineTo x="0" y="0"/>
              </wp:wrapPolygon>
            </wp:wrapTight>
            <wp:docPr id="24" name="Bild 24" descr="flau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aubert"/>
                    <pic:cNvPicPr>
                      <a:picLocks noChangeAspect="1" noChangeArrowheads="1"/>
                    </pic:cNvPicPr>
                  </pic:nvPicPr>
                  <pic:blipFill>
                    <a:blip r:embed="rId18">
                      <a:lum bright="12000"/>
                      <a:extLst>
                        <a:ext uri="{28A0092B-C50C-407E-A947-70E740481C1C}">
                          <a14:useLocalDpi xmlns:a14="http://schemas.microsoft.com/office/drawing/2010/main" val="0"/>
                        </a:ext>
                      </a:extLst>
                    </a:blip>
                    <a:srcRect/>
                    <a:stretch>
                      <a:fillRect/>
                    </a:stretch>
                  </pic:blipFill>
                  <pic:spPr bwMode="auto">
                    <a:xfrm>
                      <a:off x="0" y="0"/>
                      <a:ext cx="2372995" cy="291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 xml:space="preserve">Ce grand écrivain français est né le 12 décembre 1821 à Rouen. Il a un frère et une soeur. Ses parents travaillent à l’hôpital et ils habitent à l’hôpital. C’est assez triste et le petit Gustave lit beaucoup. Il écrit ses premiers textes en 1830 : </w:t>
      </w:r>
      <w:r w:rsidR="00C65544">
        <w:rPr>
          <w:rFonts w:ascii="Sylfaen" w:hAnsi="Sylfaen" w:cs="Arial"/>
          <w:i/>
          <w:iCs/>
          <w:sz w:val="28"/>
        </w:rPr>
        <w:t>Louis XIII, Eloge de Corneille</w:t>
      </w:r>
      <w:r w:rsidR="00C65544">
        <w:rPr>
          <w:rFonts w:ascii="Sylfaen" w:hAnsi="Sylfaen" w:cs="Arial"/>
          <w:sz w:val="28"/>
        </w:rPr>
        <w:t xml:space="preserve">, bientôt suivis d'une </w:t>
      </w:r>
      <w:r w:rsidR="00C65544">
        <w:rPr>
          <w:rFonts w:ascii="Sylfaen" w:hAnsi="Sylfaen" w:cs="Arial"/>
          <w:i/>
          <w:iCs/>
          <w:sz w:val="28"/>
        </w:rPr>
        <w:t>Belle explication de la fameuse constipation</w:t>
      </w:r>
      <w:r w:rsidR="00C65544">
        <w:rPr>
          <w:rFonts w:ascii="Sylfaen" w:hAnsi="Sylfaen" w:cs="Arial"/>
          <w:sz w:val="28"/>
        </w:rPr>
        <w:t>.</w:t>
      </w:r>
    </w:p>
    <w:p w:rsidR="00C45741" w:rsidRDefault="00C65544">
      <w:pPr>
        <w:pStyle w:val="Normalwebb"/>
        <w:rPr>
          <w:rFonts w:ascii="Sylfaen" w:hAnsi="Sylfaen" w:cs="Arial"/>
          <w:sz w:val="28"/>
        </w:rPr>
      </w:pPr>
      <w:r>
        <w:rPr>
          <w:rFonts w:ascii="Sylfaen" w:hAnsi="Sylfaen" w:cs="Arial"/>
          <w:sz w:val="28"/>
        </w:rPr>
        <w:t xml:space="preserve">En 1836 il rencontre une femme, Elisa Schlésinger, épouse de Maurice Schlésinger, directeur de la </w:t>
      </w:r>
      <w:r>
        <w:rPr>
          <w:rFonts w:ascii="Sylfaen" w:hAnsi="Sylfaen" w:cs="Arial"/>
          <w:i/>
          <w:iCs/>
          <w:sz w:val="28"/>
        </w:rPr>
        <w:t>Gazette et revue musicale de Paris</w:t>
      </w:r>
      <w:r>
        <w:rPr>
          <w:rFonts w:ascii="Sylfaen" w:hAnsi="Sylfaen" w:cs="Arial"/>
          <w:sz w:val="28"/>
        </w:rPr>
        <w:t xml:space="preserve">. C’est le début d'une longue passion impossible. </w:t>
      </w:r>
    </w:p>
    <w:p w:rsidR="00C45741" w:rsidRDefault="00BA1D67">
      <w:pPr>
        <w:pStyle w:val="Normalwebb"/>
        <w:tabs>
          <w:tab w:val="left" w:pos="836"/>
          <w:tab w:val="left" w:pos="7478"/>
        </w:tabs>
        <w:rPr>
          <w:rFonts w:ascii="Sylfaen" w:hAnsi="Sylfaen" w:cs="Arial"/>
          <w:sz w:val="28"/>
        </w:rPr>
      </w:pPr>
      <w:r>
        <w:rPr>
          <w:noProof/>
          <w:sz w:val="20"/>
          <w:lang w:val="sv-SE" w:eastAsia="sv-SE"/>
        </w:rPr>
        <w:drawing>
          <wp:anchor distT="0" distB="0" distL="114300" distR="114300" simplePos="0" relativeHeight="251663872" behindDoc="1" locked="0" layoutInCell="1" allowOverlap="1">
            <wp:simplePos x="0" y="0"/>
            <wp:positionH relativeFrom="column">
              <wp:posOffset>2399030</wp:posOffset>
            </wp:positionH>
            <wp:positionV relativeFrom="paragraph">
              <wp:posOffset>982345</wp:posOffset>
            </wp:positionV>
            <wp:extent cx="1752600" cy="2616200"/>
            <wp:effectExtent l="0" t="0" r="0" b="0"/>
            <wp:wrapTight wrapText="bothSides">
              <wp:wrapPolygon edited="0">
                <wp:start x="0" y="0"/>
                <wp:lineTo x="0" y="21390"/>
                <wp:lineTo x="21365" y="21390"/>
                <wp:lineTo x="21365" y="0"/>
                <wp:lineTo x="0" y="0"/>
              </wp:wrapPolygon>
            </wp:wrapTight>
            <wp:docPr id="25" name="Bild 25" descr="lettre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reG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Après le bac, son père l’oblige à faire des études de droit. Il a une vie très agitée. Il est ami avec le sculpteur Pradier et il fait connaissance de Victor Hugo. Il rate son examen de droit en 1843. Il commence à avoir des crises nerveuses et il doit arrëter ses études. La famille achète une grande maison près de Rouen, à Croisset. Il rencontre Louise Colet, avec qui il aura une relation amoureuse très orageuse. En 1855 Flaubert s'installe à Paris, 42 boulevard du Temple.</w:t>
      </w:r>
    </w:p>
    <w:p w:rsidR="00C45741" w:rsidRDefault="00C65544">
      <w:pPr>
        <w:pStyle w:val="Normalwebb"/>
        <w:rPr>
          <w:rFonts w:ascii="Sylfaen" w:hAnsi="Sylfaen" w:cs="Arial"/>
          <w:sz w:val="28"/>
        </w:rPr>
      </w:pPr>
      <w:r>
        <w:rPr>
          <w:rFonts w:ascii="Sylfaen" w:hAnsi="Sylfaen" w:cs="Arial"/>
          <w:sz w:val="28"/>
        </w:rPr>
        <w:t xml:space="preserve">En 1857 </w:t>
      </w:r>
      <w:r>
        <w:rPr>
          <w:rFonts w:ascii="Sylfaen" w:hAnsi="Sylfaen" w:cs="Arial"/>
          <w:i/>
          <w:iCs/>
          <w:sz w:val="28"/>
        </w:rPr>
        <w:t>Madame Bovary</w:t>
      </w:r>
      <w:r>
        <w:rPr>
          <w:rFonts w:ascii="Sylfaen" w:hAnsi="Sylfaen" w:cs="Arial"/>
          <w:sz w:val="28"/>
        </w:rPr>
        <w:t xml:space="preserve"> sort en librairie. Le procès pour "atteinte aux bonnes mœurs et à la religion" vaut au roman un grand succès. Flaubert est finalement acquitté, mais ce procès le rend célèbre.  Il reçoit la Légion d'honneur en 1866.</w:t>
      </w:r>
    </w:p>
    <w:p w:rsidR="00C45741" w:rsidRDefault="00BA1D67">
      <w:pPr>
        <w:pStyle w:val="Normalwebb"/>
        <w:rPr>
          <w:rFonts w:ascii="Sylfaen" w:hAnsi="Sylfaen" w:cs="Arial"/>
          <w:sz w:val="28"/>
        </w:rPr>
      </w:pPr>
      <w:r>
        <w:rPr>
          <w:noProof/>
          <w:sz w:val="20"/>
          <w:lang w:val="sv-SE" w:eastAsia="sv-SE"/>
        </w:rPr>
        <w:drawing>
          <wp:anchor distT="0" distB="0" distL="114300" distR="114300" simplePos="0" relativeHeight="251664896" behindDoc="1" locked="0" layoutInCell="1" allowOverlap="1">
            <wp:simplePos x="0" y="0"/>
            <wp:positionH relativeFrom="column">
              <wp:posOffset>-72390</wp:posOffset>
            </wp:positionH>
            <wp:positionV relativeFrom="paragraph">
              <wp:posOffset>381635</wp:posOffset>
            </wp:positionV>
            <wp:extent cx="2438400" cy="3238500"/>
            <wp:effectExtent l="0" t="0" r="0" b="0"/>
            <wp:wrapTight wrapText="bothSides">
              <wp:wrapPolygon edited="0">
                <wp:start x="0" y="0"/>
                <wp:lineTo x="0" y="21473"/>
                <wp:lineTo x="21431" y="21473"/>
                <wp:lineTo x="21431" y="0"/>
                <wp:lineTo x="0" y="0"/>
              </wp:wrapPolygon>
            </wp:wrapTight>
            <wp:docPr id="26" name="Bild 26" descr="madame%20bo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dame%20bov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 xml:space="preserve">Il a des difficultés financières. Il obtient, de Jules Ferry, un poste de conservateur et une pension de 3000 F. Quand il est en train de rédiger le chapitre X de </w:t>
      </w:r>
      <w:r w:rsidR="00C65544">
        <w:rPr>
          <w:rFonts w:ascii="Sylfaen" w:hAnsi="Sylfaen" w:cs="Arial"/>
          <w:i/>
          <w:iCs/>
          <w:sz w:val="28"/>
        </w:rPr>
        <w:t xml:space="preserve">Bouvard et Pécuchet. </w:t>
      </w:r>
      <w:r w:rsidR="00C65544">
        <w:rPr>
          <w:rFonts w:ascii="Sylfaen" w:hAnsi="Sylfaen" w:cs="Arial"/>
          <w:sz w:val="28"/>
        </w:rPr>
        <w:t xml:space="preserve">il est épuisé, dégoûté de tout, harcelé par tout ce qu’il doit payer. Il meurt subitement au milieu de ses manuscrits le 8 mai 1880, foudroyé par une hémorragie cérébrale. </w:t>
      </w:r>
    </w:p>
    <w:p w:rsidR="00C45741" w:rsidRDefault="00C65544">
      <w:pPr>
        <w:pStyle w:val="Normalwebb"/>
        <w:tabs>
          <w:tab w:val="left" w:pos="836"/>
          <w:tab w:val="left" w:pos="7478"/>
        </w:tabs>
        <w:rPr>
          <w:rFonts w:ascii="Sylfaen" w:hAnsi="Sylfaen" w:cs="Arial"/>
          <w:sz w:val="28"/>
        </w:rPr>
      </w:pPr>
      <w:r>
        <w:rPr>
          <w:rFonts w:ascii="Sylfaen" w:hAnsi="Sylfaen" w:cs="Arial"/>
          <w:sz w:val="28"/>
        </w:rPr>
        <w:t>Enterrement le 11 Mai, en présence de Zola, Goncourt, Daudet, Banville, Maupassant…</w:t>
      </w:r>
    </w:p>
    <w:p w:rsidR="00C45741" w:rsidRDefault="00C65544">
      <w:pPr>
        <w:pStyle w:val="Normalwebb"/>
        <w:tabs>
          <w:tab w:val="left" w:pos="836"/>
          <w:tab w:val="left" w:pos="7478"/>
        </w:tabs>
        <w:rPr>
          <w:rFonts w:ascii="Sylfaen" w:hAnsi="Sylfaen"/>
          <w:sz w:val="28"/>
        </w:rPr>
      </w:pPr>
      <w:r>
        <w:rPr>
          <w:rFonts w:ascii="Sylfaen" w:hAnsi="Sylfaen" w:cs="Arial"/>
          <w:sz w:val="28"/>
        </w:rPr>
        <w:t xml:space="preserve">Ses plus grandes oeuvres sont : </w:t>
      </w:r>
      <w:r>
        <w:rPr>
          <w:rFonts w:ascii="Sylfaen" w:hAnsi="Sylfaen" w:cs="Arial"/>
          <w:i/>
          <w:iCs/>
          <w:sz w:val="28"/>
          <w:szCs w:val="20"/>
        </w:rPr>
        <w:t xml:space="preserve">l'Education sentimentale, Madame Bovary, </w:t>
      </w:r>
      <w:r>
        <w:rPr>
          <w:rFonts w:ascii="Sylfaen" w:hAnsi="Sylfaen" w:cs="Arial"/>
          <w:i/>
          <w:iCs/>
          <w:sz w:val="28"/>
        </w:rPr>
        <w:t>La tentation de Saint Antoine, Salammbô, Bouvard et Pécuchet</w:t>
      </w:r>
    </w:p>
    <w:p w:rsidR="00C45741" w:rsidRDefault="00C65544">
      <w:pPr>
        <w:pStyle w:val="Normalwebb"/>
        <w:rPr>
          <w:rFonts w:ascii="Sylfaen" w:hAnsi="Sylfaen"/>
          <w:sz w:val="28"/>
        </w:rPr>
      </w:pPr>
      <w:r>
        <w:rPr>
          <w:rFonts w:ascii="Sylfaen" w:hAnsi="Sylfaen"/>
          <w:sz w:val="28"/>
        </w:rPr>
        <w:t> </w:t>
      </w:r>
    </w:p>
    <w:p w:rsidR="00C45741" w:rsidRDefault="00C65544">
      <w:pPr>
        <w:pStyle w:val="Normalwebb"/>
        <w:jc w:val="center"/>
        <w:rPr>
          <w:rFonts w:ascii="Sylfaen" w:hAnsi="Sylfaen" w:cs="Arial"/>
          <w:color w:val="000000"/>
          <w:sz w:val="40"/>
          <w:szCs w:val="27"/>
        </w:rPr>
      </w:pPr>
      <w:r>
        <w:rPr>
          <w:rFonts w:ascii="Sylfaen" w:hAnsi="Sylfaen" w:cs="Arial"/>
          <w:color w:val="000000"/>
          <w:sz w:val="40"/>
          <w:szCs w:val="27"/>
        </w:rPr>
        <w:t>EMILE ZOLA ( 1840 -1902)</w:t>
      </w:r>
      <w:r w:rsidR="00BA1D67">
        <w:rPr>
          <w:rFonts w:ascii="Sylfaen" w:hAnsi="Sylfaen" w:cs="Arial"/>
          <w:noProof/>
          <w:color w:val="000000"/>
          <w:sz w:val="40"/>
          <w:szCs w:val="27"/>
          <w:lang w:val="sv-SE" w:eastAsia="sv-SE"/>
        </w:rPr>
        <mc:AlternateContent>
          <mc:Choice Requires="wps">
            <w:drawing>
              <wp:inline distT="0" distB="0" distL="0" distR="0">
                <wp:extent cx="10160" cy="10160"/>
                <wp:effectExtent l="0" t="0" r="0" b="0"/>
                <wp:docPr id="1" name="AutoShape 4" descr="insert-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 cy="1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insert-cookie"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" filled="f" stroked="f">
                <o:lock v:ext="edit" aspectratio="t"/>
                <w10:anchorlock/>
              </v:rect>
            </w:pict>
          </mc:Fallback>
        </mc:AlternateContent>
      </w:r>
    </w:p>
    <w:p w:rsidR="00C45741" w:rsidRDefault="00BA1D67">
      <w:pPr>
        <w:pStyle w:val="Normalwebb"/>
        <w:rPr>
          <w:rFonts w:ascii="Sylfaen" w:hAnsi="Sylfaen" w:cs="Arial"/>
          <w:sz w:val="28"/>
        </w:rPr>
      </w:pPr>
      <w:r>
        <w:rPr>
          <w:noProof/>
          <w:sz w:val="20"/>
          <w:lang w:val="sv-SE" w:eastAsia="sv-SE"/>
        </w:rPr>
        <w:lastRenderedPageBreak/>
        <w:drawing>
          <wp:anchor distT="0" distB="0" distL="114300" distR="114300" simplePos="0" relativeHeight="251665920" behindDoc="1" locked="0" layoutInCell="1" allowOverlap="1">
            <wp:simplePos x="0" y="0"/>
            <wp:positionH relativeFrom="column">
              <wp:posOffset>-108585</wp:posOffset>
            </wp:positionH>
            <wp:positionV relativeFrom="paragraph">
              <wp:posOffset>121920</wp:posOffset>
            </wp:positionV>
            <wp:extent cx="2489200" cy="3175000"/>
            <wp:effectExtent l="0" t="0" r="6350" b="6350"/>
            <wp:wrapTight wrapText="bothSides">
              <wp:wrapPolygon edited="0">
                <wp:start x="0" y="0"/>
                <wp:lineTo x="0" y="21514"/>
                <wp:lineTo x="21490" y="21514"/>
                <wp:lineTo x="21490" y="0"/>
                <wp:lineTo x="0" y="0"/>
              </wp:wrapPolygon>
            </wp:wrapTight>
            <wp:docPr id="27" name="Bild 27" descr="zo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olag"/>
                    <pic:cNvPicPr>
                      <a:picLocks noChangeAspect="1" noChangeArrowheads="1"/>
                    </pic:cNvPicPr>
                  </pic:nvPicPr>
                  <pic:blipFill>
                    <a:blip r:embed="rId21">
                      <a:lum bright="6000"/>
                      <a:extLst>
                        <a:ext uri="{28A0092B-C50C-407E-A947-70E740481C1C}">
                          <a14:useLocalDpi xmlns:a14="http://schemas.microsoft.com/office/drawing/2010/main" val="0"/>
                        </a:ext>
                      </a:extLst>
                    </a:blip>
                    <a:srcRect/>
                    <a:stretch>
                      <a:fillRect/>
                    </a:stretch>
                  </pic:blipFill>
                  <pic:spPr bwMode="auto">
                    <a:xfrm>
                      <a:off x="0" y="0"/>
                      <a:ext cx="248920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color w:val="000000"/>
          <w:sz w:val="28"/>
          <w:szCs w:val="27"/>
        </w:rPr>
        <w:t xml:space="preserve">Il est né à Paris le 2 avril 1840. Quand il est jeune il habite à </w:t>
      </w:r>
      <w:r w:rsidR="00C65544">
        <w:rPr>
          <w:rFonts w:ascii="Sylfaen" w:hAnsi="Sylfaen" w:cs="Arial"/>
          <w:sz w:val="28"/>
        </w:rPr>
        <w:t>Aix en Provence et il fait connaissance avec Paul Cézanne, le peintre. Il rate son bac mais il lit beaucoup et commence à écrire contes et poèmes. En 1865 il rencontre Gabrielle-Alexandrine Meley qu'il épousera en 1870.</w:t>
      </w:r>
    </w:p>
    <w:p w:rsidR="00C45741" w:rsidRDefault="00BA1D67">
      <w:pPr>
        <w:pStyle w:val="Normalwebb"/>
        <w:rPr>
          <w:rFonts w:ascii="Sylfaen" w:hAnsi="Sylfaen" w:cs="Arial"/>
          <w:sz w:val="28"/>
        </w:rPr>
      </w:pPr>
      <w:r>
        <w:rPr>
          <w:noProof/>
          <w:sz w:val="20"/>
          <w:lang w:val="sv-SE" w:eastAsia="sv-SE"/>
        </w:rPr>
        <w:drawing>
          <wp:anchor distT="0" distB="0" distL="114300" distR="114300" simplePos="0" relativeHeight="251667968" behindDoc="1" locked="0" layoutInCell="1" allowOverlap="1">
            <wp:simplePos x="0" y="0"/>
            <wp:positionH relativeFrom="column">
              <wp:posOffset>2499995</wp:posOffset>
            </wp:positionH>
            <wp:positionV relativeFrom="paragraph">
              <wp:posOffset>843915</wp:posOffset>
            </wp:positionV>
            <wp:extent cx="1511300" cy="812800"/>
            <wp:effectExtent l="0" t="0" r="0" b="6350"/>
            <wp:wrapTight wrapText="bothSides">
              <wp:wrapPolygon edited="0">
                <wp:start x="0" y="0"/>
                <wp:lineTo x="0" y="21263"/>
                <wp:lineTo x="21237" y="21263"/>
                <wp:lineTo x="21237" y="0"/>
                <wp:lineTo x="0" y="0"/>
              </wp:wrapPolygon>
            </wp:wrapTight>
            <wp:docPr id="29" name="Bild 29" descr="z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ol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1866 Emile Zola quitte Hachette et devient chroniqueur littéraire à l'Evénement. Il publie également des articles sur la peinture. Il défend avec beaucoup de conviction Manet et des peintres qu'on appellera bientôt les impressionnistes par opposition aux peintres académiques.</w:t>
      </w:r>
    </w:p>
    <w:p w:rsidR="00C45741" w:rsidRDefault="00C65544">
      <w:pPr>
        <w:pStyle w:val="Normalwebb"/>
        <w:rPr>
          <w:rFonts w:ascii="Sylfaen" w:hAnsi="Sylfaen" w:cs="Arial"/>
          <w:sz w:val="28"/>
        </w:rPr>
      </w:pPr>
      <w:r>
        <w:rPr>
          <w:rFonts w:ascii="Sylfaen" w:hAnsi="Sylfaen" w:cs="Arial"/>
          <w:sz w:val="28"/>
        </w:rPr>
        <w:t xml:space="preserve">Emile Zola va construire un cycle de roman qui s’appelle </w:t>
      </w:r>
      <w:r>
        <w:rPr>
          <w:rFonts w:ascii="Sylfaen" w:hAnsi="Sylfaen" w:cs="Arial"/>
          <w:i/>
          <w:iCs/>
          <w:sz w:val="28"/>
        </w:rPr>
        <w:t>les Rougon Macquart</w:t>
      </w:r>
      <w:r>
        <w:rPr>
          <w:rFonts w:ascii="Sylfaen" w:hAnsi="Sylfaen" w:cs="Arial"/>
          <w:sz w:val="28"/>
        </w:rPr>
        <w:t xml:space="preserve"> avec une vingtaine de volumes. Zola va devenir le chef de file des Naturalistes (les écrivains qui racontent et décrivent les situations très réalistes). Ses plus grandes oeuvres sont : </w:t>
      </w:r>
      <w:r>
        <w:rPr>
          <w:rStyle w:val="Betoning"/>
          <w:rFonts w:ascii="Sylfaen" w:hAnsi="Sylfaen" w:cs="Arial"/>
          <w:sz w:val="28"/>
        </w:rPr>
        <w:t xml:space="preserve">Thérese Raquin, </w:t>
      </w:r>
      <w:r>
        <w:rPr>
          <w:rFonts w:ascii="Sylfaen" w:hAnsi="Sylfaen" w:cs="Arial"/>
          <w:i/>
          <w:iCs/>
          <w:sz w:val="28"/>
        </w:rPr>
        <w:t>Germinal</w:t>
      </w:r>
      <w:r>
        <w:rPr>
          <w:rFonts w:ascii="Sylfaen" w:hAnsi="Sylfaen" w:cs="Arial"/>
          <w:sz w:val="28"/>
        </w:rPr>
        <w:t xml:space="preserve">, </w:t>
      </w:r>
      <w:r>
        <w:rPr>
          <w:rFonts w:ascii="Sylfaen" w:hAnsi="Sylfaen" w:cs="Arial"/>
          <w:i/>
          <w:iCs/>
          <w:sz w:val="28"/>
        </w:rPr>
        <w:t>Le Ventre de Paris</w:t>
      </w:r>
      <w:r>
        <w:rPr>
          <w:rFonts w:ascii="Sylfaen" w:hAnsi="Sylfaen" w:cs="Arial"/>
          <w:sz w:val="28"/>
        </w:rPr>
        <w:t xml:space="preserve">, </w:t>
      </w:r>
      <w:r>
        <w:rPr>
          <w:rFonts w:ascii="Sylfaen" w:hAnsi="Sylfaen" w:cs="Arial"/>
          <w:i/>
          <w:iCs/>
          <w:sz w:val="28"/>
        </w:rPr>
        <w:t>L'Assommoir</w:t>
      </w:r>
      <w:r>
        <w:rPr>
          <w:rFonts w:ascii="Sylfaen" w:hAnsi="Sylfaen" w:cs="Arial"/>
          <w:sz w:val="28"/>
        </w:rPr>
        <w:t xml:space="preserve">, </w:t>
      </w:r>
      <w:r>
        <w:rPr>
          <w:rStyle w:val="Betoning"/>
          <w:rFonts w:ascii="Sylfaen" w:hAnsi="Sylfaen" w:cs="Arial"/>
          <w:sz w:val="28"/>
        </w:rPr>
        <w:t>Nana</w:t>
      </w:r>
    </w:p>
    <w:p w:rsidR="00C45741" w:rsidRDefault="00C65544">
      <w:pPr>
        <w:pStyle w:val="Normalwebb"/>
        <w:tabs>
          <w:tab w:val="left" w:pos="1080"/>
          <w:tab w:val="left" w:pos="8250"/>
        </w:tabs>
        <w:rPr>
          <w:rFonts w:ascii="Sylfaen" w:hAnsi="Sylfaen"/>
          <w:sz w:val="28"/>
        </w:rPr>
      </w:pPr>
      <w:r>
        <w:rPr>
          <w:rFonts w:ascii="Sylfaen" w:hAnsi="Sylfaen" w:cs="Arial"/>
          <w:sz w:val="28"/>
        </w:rPr>
        <w:t>Emile Zola a une liaison avec Jeanne Rozerot, une jeune lingère de vingt ans engagée par sa femme. Il va mener une double vie entre son épouse et cette jeune femme. Il aura deux enfants avec Jeanne Rozerot : Denise (1889) et Jacques (1891)</w:t>
      </w:r>
    </w:p>
    <w:p w:rsidR="00C45741" w:rsidRDefault="00BA1D67">
      <w:pPr>
        <w:pStyle w:val="Normalwebb"/>
        <w:tabs>
          <w:tab w:val="left" w:pos="1080"/>
          <w:tab w:val="left" w:pos="8250"/>
        </w:tabs>
        <w:rPr>
          <w:rFonts w:ascii="Sylfaen" w:hAnsi="Sylfaen" w:cs="Arial"/>
          <w:sz w:val="28"/>
        </w:rPr>
      </w:pPr>
      <w:r>
        <w:rPr>
          <w:noProof/>
          <w:sz w:val="20"/>
          <w:lang w:val="sv-SE" w:eastAsia="sv-SE"/>
        </w:rPr>
        <w:drawing>
          <wp:anchor distT="0" distB="0" distL="114300" distR="114300" simplePos="0" relativeHeight="251668992" behindDoc="1" locked="0" layoutInCell="1" allowOverlap="1">
            <wp:simplePos x="0" y="0"/>
            <wp:positionH relativeFrom="column">
              <wp:posOffset>5067300</wp:posOffset>
            </wp:positionH>
            <wp:positionV relativeFrom="paragraph">
              <wp:posOffset>2671445</wp:posOffset>
            </wp:positionV>
            <wp:extent cx="1549400" cy="1701800"/>
            <wp:effectExtent l="0" t="0" r="0" b="0"/>
            <wp:wrapTight wrapText="bothSides">
              <wp:wrapPolygon edited="0">
                <wp:start x="0" y="0"/>
                <wp:lineTo x="0" y="21278"/>
                <wp:lineTo x="21246" y="21278"/>
                <wp:lineTo x="21246" y="0"/>
                <wp:lineTo x="0" y="0"/>
              </wp:wrapPolygon>
            </wp:wrapTight>
            <wp:docPr id="30" name="Bild 30" descr="zo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ola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94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66944" behindDoc="1" locked="0" layoutInCell="1" allowOverlap="1">
            <wp:simplePos x="0" y="0"/>
            <wp:positionH relativeFrom="column">
              <wp:posOffset>-36195</wp:posOffset>
            </wp:positionH>
            <wp:positionV relativeFrom="paragraph">
              <wp:posOffset>132080</wp:posOffset>
            </wp:positionV>
            <wp:extent cx="3937000" cy="1231900"/>
            <wp:effectExtent l="0" t="0" r="6350" b="6350"/>
            <wp:wrapTight wrapText="bothSides">
              <wp:wrapPolygon edited="0">
                <wp:start x="0" y="0"/>
                <wp:lineTo x="0" y="21377"/>
                <wp:lineTo x="21530" y="21377"/>
                <wp:lineTo x="21530" y="0"/>
                <wp:lineTo x="0" y="0"/>
              </wp:wrapPolygon>
            </wp:wrapTight>
            <wp:docPr id="28" name="Bild 28" descr="acc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cu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70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 xml:space="preserve">En 1894 il y a </w:t>
      </w:r>
      <w:r w:rsidR="00C65544">
        <w:rPr>
          <w:rFonts w:ascii="Sylfaen" w:hAnsi="Sylfaen" w:cs="Arial"/>
          <w:b/>
          <w:bCs/>
          <w:sz w:val="28"/>
        </w:rPr>
        <w:t>l’affaire Dreyfus</w:t>
      </w:r>
      <w:r w:rsidR="00C65544">
        <w:rPr>
          <w:rFonts w:ascii="Sylfaen" w:hAnsi="Sylfaen" w:cs="Arial"/>
          <w:sz w:val="28"/>
        </w:rPr>
        <w:t> : un capitaine juif de l’armée française est accusé d’avoir aidé les Allemands mais ce n’est pas vrai. Cette affaire va faire augmenter la haine contre les Juifs. Emile Zola va défendre le capitaine et il écrit un article qui s’appelle « </w:t>
      </w:r>
      <w:r w:rsidR="00C65544">
        <w:rPr>
          <w:rFonts w:ascii="Sylfaen" w:hAnsi="Sylfaen" w:cs="Arial"/>
          <w:i/>
          <w:iCs/>
          <w:sz w:val="28"/>
        </w:rPr>
        <w:t>J’accuse</w:t>
      </w:r>
      <w:r w:rsidR="00C65544">
        <w:rPr>
          <w:rFonts w:ascii="Sylfaen" w:hAnsi="Sylfaen" w:cs="Arial"/>
          <w:sz w:val="28"/>
        </w:rPr>
        <w:t> ». Il est publié dans le journal « L’Aurore » et il est adressé au président Félix Faure. La France va être divisé en deux camps :  les dreyfusards et les anti-dreyfusards. Finalement, après la mort de Zola, le capitaine sera libre. C’était un complot contre les Juifs.</w:t>
      </w:r>
    </w:p>
    <w:p w:rsidR="00C45741" w:rsidRPr="00992390" w:rsidRDefault="00C65544">
      <w:pPr>
        <w:rPr>
          <w:sz w:val="28"/>
          <w:lang w:val="fr-FR"/>
        </w:rPr>
      </w:pPr>
      <w:r w:rsidRPr="00992390">
        <w:rPr>
          <w:sz w:val="28"/>
          <w:lang w:val="fr-FR"/>
        </w:rPr>
        <w:t xml:space="preserve">Emile Zola meurt le 29 septembre 1902 à Paris, asphyxié dans des conditions mystérieuses : accident, agissements criminels ? Le 5 octobre 1902, enterrement d'Emile Zola au cimetière Montmartre, accompagné par une foule immense et en </w:t>
      </w:r>
      <w:r w:rsidRPr="00992390">
        <w:rPr>
          <w:rFonts w:cs="Arial"/>
          <w:sz w:val="28"/>
          <w:lang w:val="fr-FR"/>
        </w:rPr>
        <w:t xml:space="preserve">1908 les cendres d'Emile Zola sont transférées au Panthéon. </w:t>
      </w:r>
    </w:p>
    <w:p w:rsidR="00C45741" w:rsidRDefault="00C65544">
      <w:r>
        <w:t>Balzac, Flaubert, Zola</w:t>
      </w:r>
    </w:p>
    <w:p w:rsidR="00C45741" w:rsidRDefault="00C4574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Balzac, qu’est-ce qu’il a fait comme travail?</w:t>
            </w:r>
          </w:p>
        </w:tc>
      </w:tr>
      <w:tr w:rsidR="00C45741">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où repose Balzac aujourd’hui?</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qui était Alfred Dreyfus?</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quel écrivain va défendre Dreyfus?</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rPr>
            </w:pPr>
            <w:r>
              <w:rPr>
                <w:sz w:val="20"/>
              </w:rPr>
              <w:t>quels sont leurs prénoms?</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Pr="00992390" w:rsidRDefault="00C65544">
            <w:pPr>
              <w:rPr>
                <w:sz w:val="20"/>
                <w:lang w:val="fr-FR"/>
              </w:rPr>
            </w:pPr>
            <w:r w:rsidRPr="00992390">
              <w:rPr>
                <w:sz w:val="20"/>
                <w:lang w:val="fr-FR"/>
              </w:rPr>
              <w:t>Zola, travaille-t-il bien à l’école?</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rPr>
            </w:pPr>
            <w:r>
              <w:rPr>
                <w:sz w:val="20"/>
              </w:rPr>
              <w:t>qui est Louise Colet?</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où repose Zola aujourd’hui?</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qui est Madame Hanska?</w:t>
            </w:r>
          </w:p>
        </w:tc>
      </w:tr>
      <w:tr w:rsidR="00C45741" w:rsidRPr="00992390">
        <w:trPr>
          <w:trHeight w:val="907"/>
        </w:trPr>
        <w:tc>
          <w:tcPr>
            <w:tcW w:w="588" w:type="dxa"/>
            <w:tcBorders>
              <w:right w:val="nil"/>
            </w:tcBorders>
          </w:tcPr>
          <w:p w:rsidR="00C45741" w:rsidRDefault="00C45741">
            <w:pPr>
              <w:numPr>
                <w:ilvl w:val="0"/>
                <w:numId w:val="33"/>
              </w:numPr>
              <w:rPr>
                <w:sz w:val="18"/>
                <w:szCs w:val="18"/>
              </w:rPr>
            </w:pPr>
          </w:p>
        </w:tc>
        <w:tc>
          <w:tcPr>
            <w:tcW w:w="9618" w:type="dxa"/>
            <w:tcBorders>
              <w:left w:val="nil"/>
            </w:tcBorders>
          </w:tcPr>
          <w:p w:rsidR="00C45741" w:rsidRDefault="00C65544">
            <w:pPr>
              <w:rPr>
                <w:sz w:val="20"/>
                <w:lang w:val="fr-FR"/>
              </w:rPr>
            </w:pPr>
            <w:r>
              <w:rPr>
                <w:sz w:val="20"/>
                <w:lang w:val="fr-FR"/>
              </w:rPr>
              <w:t>comment est l’enfance de Balzac?</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 xml:space="preserve">qu’est-ce que c’est </w:t>
            </w:r>
            <w:r>
              <w:rPr>
                <w:rFonts w:cs="Arial"/>
                <w:i/>
                <w:iCs/>
                <w:sz w:val="20"/>
                <w:lang w:val="fr-FR"/>
              </w:rPr>
              <w:t>les Rougon Macquart?</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mort Balzac?</w:t>
            </w:r>
          </w:p>
        </w:tc>
      </w:tr>
      <w:tr w:rsidR="00C45741" w:rsidRPr="00992390">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Pr="00992390" w:rsidRDefault="00C65544">
            <w:pPr>
              <w:rPr>
                <w:sz w:val="20"/>
                <w:lang w:val="fr-FR"/>
              </w:rPr>
            </w:pPr>
            <w:r w:rsidRPr="00992390">
              <w:rPr>
                <w:sz w:val="20"/>
                <w:lang w:val="fr-FR"/>
              </w:rPr>
              <w:t>qui sont Balzac, Flaubert, Zola?</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quelle est la situation économique de Flaubert?</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de quoi accuse-t-on Dreyfus?</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mort Flaubert?</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comment s’appelle l’article qui défend Alfred Dreyfus?</w:t>
            </w:r>
          </w:p>
        </w:tc>
      </w:tr>
      <w:tr w:rsidR="00C45741">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Default="00C65544">
            <w:pPr>
              <w:rPr>
                <w:sz w:val="20"/>
              </w:rPr>
            </w:pPr>
            <w:r>
              <w:rPr>
                <w:sz w:val="20"/>
              </w:rPr>
              <w:t xml:space="preserve">qui est </w:t>
            </w:r>
            <w:r>
              <w:rPr>
                <w:rFonts w:cs="Arial"/>
                <w:sz w:val="20"/>
              </w:rPr>
              <w:t>Jeanne Rozerot?</w:t>
            </w:r>
          </w:p>
        </w:tc>
      </w:tr>
      <w:tr w:rsidR="00C45741">
        <w:trPr>
          <w:trHeight w:val="907"/>
        </w:trPr>
        <w:tc>
          <w:tcPr>
            <w:tcW w:w="588" w:type="dxa"/>
            <w:tcBorders>
              <w:right w:val="nil"/>
            </w:tcBorders>
          </w:tcPr>
          <w:p w:rsidR="00C45741" w:rsidRDefault="00C45741">
            <w:pPr>
              <w:numPr>
                <w:ilvl w:val="0"/>
                <w:numId w:val="33"/>
              </w:numPr>
              <w:rPr>
                <w:sz w:val="18"/>
                <w:szCs w:val="18"/>
              </w:rPr>
            </w:pPr>
          </w:p>
        </w:tc>
        <w:tc>
          <w:tcPr>
            <w:tcW w:w="9618" w:type="dxa"/>
            <w:tcBorders>
              <w:left w:val="nil"/>
            </w:tcBorders>
          </w:tcPr>
          <w:p w:rsidR="00C45741" w:rsidRDefault="00C65544">
            <w:pPr>
              <w:rPr>
                <w:sz w:val="20"/>
              </w:rPr>
            </w:pPr>
            <w:r>
              <w:rPr>
                <w:sz w:val="20"/>
              </w:rPr>
              <w:t>citez 3 livres de Zola</w:t>
            </w:r>
          </w:p>
        </w:tc>
      </w:tr>
      <w:tr w:rsidR="00C45741">
        <w:trPr>
          <w:trHeight w:val="907"/>
        </w:trPr>
        <w:tc>
          <w:tcPr>
            <w:tcW w:w="588" w:type="dxa"/>
            <w:tcBorders>
              <w:right w:val="nil"/>
            </w:tcBorders>
          </w:tcPr>
          <w:p w:rsidR="00C45741" w:rsidRDefault="00C45741">
            <w:pPr>
              <w:numPr>
                <w:ilvl w:val="0"/>
                <w:numId w:val="33"/>
              </w:numPr>
              <w:rPr>
                <w:sz w:val="18"/>
                <w:szCs w:val="18"/>
              </w:rPr>
            </w:pPr>
          </w:p>
        </w:tc>
        <w:tc>
          <w:tcPr>
            <w:tcW w:w="9618" w:type="dxa"/>
            <w:tcBorders>
              <w:left w:val="nil"/>
            </w:tcBorders>
          </w:tcPr>
          <w:p w:rsidR="00C45741" w:rsidRDefault="00C65544">
            <w:pPr>
              <w:rPr>
                <w:sz w:val="20"/>
              </w:rPr>
            </w:pPr>
            <w:r>
              <w:rPr>
                <w:sz w:val="20"/>
              </w:rPr>
              <w:t>citez 3 livres de Flaubert</w:t>
            </w:r>
          </w:p>
        </w:tc>
      </w:tr>
      <w:tr w:rsidR="00C45741" w:rsidRPr="00992390">
        <w:trPr>
          <w:trHeight w:val="907"/>
        </w:trPr>
        <w:tc>
          <w:tcPr>
            <w:tcW w:w="588" w:type="dxa"/>
            <w:tcBorders>
              <w:right w:val="nil"/>
            </w:tcBorders>
          </w:tcPr>
          <w:p w:rsidR="00C45741" w:rsidRDefault="00C45741">
            <w:pPr>
              <w:numPr>
                <w:ilvl w:val="0"/>
                <w:numId w:val="33"/>
              </w:numPr>
              <w:rPr>
                <w:sz w:val="18"/>
                <w:szCs w:val="18"/>
              </w:rPr>
            </w:pPr>
          </w:p>
        </w:tc>
        <w:tc>
          <w:tcPr>
            <w:tcW w:w="9618" w:type="dxa"/>
            <w:tcBorders>
              <w:left w:val="nil"/>
            </w:tcBorders>
          </w:tcPr>
          <w:p w:rsidR="00C45741" w:rsidRDefault="00C65544">
            <w:pPr>
              <w:rPr>
                <w:sz w:val="20"/>
                <w:lang w:val="fr-FR"/>
              </w:rPr>
            </w:pPr>
            <w:r>
              <w:rPr>
                <w:sz w:val="20"/>
                <w:lang w:val="fr-FR"/>
              </w:rPr>
              <w:t>quand et où est né Zola?</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né Balzac?</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Pr="00992390" w:rsidRDefault="00C65544">
            <w:pPr>
              <w:rPr>
                <w:sz w:val="20"/>
                <w:lang w:val="fr-FR"/>
              </w:rPr>
            </w:pPr>
            <w:r w:rsidRPr="00992390">
              <w:rPr>
                <w:sz w:val="20"/>
                <w:lang w:val="fr-FR"/>
              </w:rPr>
              <w:t>qui va habiter à Croisset?</w:t>
            </w:r>
          </w:p>
        </w:tc>
      </w:tr>
      <w:tr w:rsidR="00C45741" w:rsidRPr="00992390">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Balzac, qu’est-ce qu’il va faire comme études?</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dans quel style ou genre écrit Balzac?</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comment accueille-t-on Madame Bovary à sa sortie en librairie? Pourquoi?</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Dreyfus est-il innocent ou coupable?</w:t>
            </w:r>
          </w:p>
        </w:tc>
      </w:tr>
      <w:tr w:rsidR="00C45741">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Default="00C65544">
            <w:pPr>
              <w:rPr>
                <w:sz w:val="20"/>
              </w:rPr>
            </w:pPr>
            <w:r>
              <w:rPr>
                <w:sz w:val="20"/>
              </w:rPr>
              <w:t>citez 3 livres de Balzac</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mort Zola?</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né Flaubert?</w:t>
            </w:r>
          </w:p>
        </w:tc>
      </w:tr>
      <w:tr w:rsidR="00C45741" w:rsidRPr="00992390">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 xml:space="preserve">qu’est-ce que c’est </w:t>
            </w:r>
            <w:r>
              <w:rPr>
                <w:rFonts w:cs="Arial"/>
                <w:i/>
                <w:iCs/>
                <w:sz w:val="20"/>
                <w:lang w:val="fr-FR"/>
              </w:rPr>
              <w:t>la Comédie Humaine?</w:t>
            </w:r>
          </w:p>
        </w:tc>
      </w:tr>
      <w:tr w:rsidR="00C45741" w:rsidRPr="00992390">
        <w:trPr>
          <w:trHeight w:val="907"/>
        </w:trPr>
        <w:tc>
          <w:tcPr>
            <w:tcW w:w="588" w:type="dxa"/>
          </w:tcPr>
          <w:p w:rsidR="00C45741" w:rsidRDefault="00C45741">
            <w:pPr>
              <w:numPr>
                <w:ilvl w:val="0"/>
                <w:numId w:val="33"/>
              </w:numPr>
              <w:rPr>
                <w:sz w:val="18"/>
                <w:szCs w:val="18"/>
                <w:lang w:val="fr-FR"/>
              </w:rPr>
            </w:pPr>
          </w:p>
        </w:tc>
        <w:tc>
          <w:tcPr>
            <w:tcW w:w="9618" w:type="dxa"/>
          </w:tcPr>
          <w:p w:rsidR="00C45741" w:rsidRDefault="00C65544">
            <w:pPr>
              <w:rPr>
                <w:sz w:val="20"/>
                <w:lang w:val="fr-FR"/>
              </w:rPr>
            </w:pPr>
            <w:r>
              <w:rPr>
                <w:sz w:val="20"/>
                <w:lang w:val="fr-FR"/>
              </w:rPr>
              <w:t>résumez le roman “Madame Bovary”</w:t>
            </w:r>
          </w:p>
        </w:tc>
      </w:tr>
    </w:tbl>
    <w:p w:rsidR="00C45741" w:rsidRDefault="00C45741">
      <w:pPr>
        <w:rPr>
          <w:lang w:val="fr-FR"/>
        </w:rPr>
      </w:pPr>
    </w:p>
    <w:p w:rsidR="00C45741" w:rsidRDefault="00C45741">
      <w:pPr>
        <w:pStyle w:val="Normalwebb"/>
        <w:rPr>
          <w:rFonts w:ascii="Sylfaen" w:hAnsi="Sylfaen"/>
          <w:sz w:val="28"/>
        </w:rPr>
      </w:pPr>
    </w:p>
    <w:p w:rsidR="00992390" w:rsidRPr="00992390" w:rsidRDefault="00992390">
      <w:pPr>
        <w:jc w:val="center"/>
        <w:rPr>
          <w:b/>
          <w:sz w:val="36"/>
          <w:szCs w:val="36"/>
          <w:lang w:val="fr-FR"/>
        </w:rPr>
      </w:pPr>
    </w:p>
    <w:p w:rsidR="00992390" w:rsidRDefault="00992390">
      <w:pPr>
        <w:jc w:val="center"/>
        <w:rPr>
          <w:b/>
          <w:sz w:val="36"/>
          <w:szCs w:val="36"/>
          <w:lang w:val="fr-FR"/>
        </w:rPr>
      </w:pPr>
    </w:p>
    <w:p w:rsidR="00C45741" w:rsidRDefault="00C65544">
      <w:pPr>
        <w:jc w:val="center"/>
        <w:rPr>
          <w:b/>
          <w:sz w:val="36"/>
          <w:szCs w:val="36"/>
        </w:rPr>
      </w:pPr>
      <w:r>
        <w:rPr>
          <w:b/>
          <w:sz w:val="36"/>
          <w:szCs w:val="36"/>
        </w:rPr>
        <w:lastRenderedPageBreak/>
        <w:t>BALZAC, FLAUBERT ET ZOLA</w:t>
      </w:r>
    </w:p>
    <w:p w:rsidR="00C45741" w:rsidRDefault="00C45741">
      <w:pPr>
        <w:jc w:val="center"/>
        <w:rPr>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5173"/>
      </w:tblGrid>
      <w:tr w:rsidR="00C45741">
        <w:tc>
          <w:tcPr>
            <w:tcW w:w="5172" w:type="dxa"/>
          </w:tcPr>
          <w:p w:rsidR="00C45741" w:rsidRDefault="00C65544">
            <w:r>
              <w:t>né</w:t>
            </w:r>
          </w:p>
        </w:tc>
        <w:tc>
          <w:tcPr>
            <w:tcW w:w="5173" w:type="dxa"/>
          </w:tcPr>
          <w:p w:rsidR="00C45741" w:rsidRDefault="00C65544">
            <w:r>
              <w:t>född</w:t>
            </w:r>
          </w:p>
        </w:tc>
      </w:tr>
      <w:tr w:rsidR="00C45741">
        <w:tc>
          <w:tcPr>
            <w:tcW w:w="5172" w:type="dxa"/>
          </w:tcPr>
          <w:p w:rsidR="00C45741" w:rsidRDefault="00C65544">
            <w:r>
              <w:t>s’installer</w:t>
            </w:r>
          </w:p>
        </w:tc>
        <w:tc>
          <w:tcPr>
            <w:tcW w:w="5173" w:type="dxa"/>
          </w:tcPr>
          <w:p w:rsidR="00C45741" w:rsidRDefault="00C65544">
            <w:r>
              <w:t>slå sig ner</w:t>
            </w:r>
          </w:p>
        </w:tc>
      </w:tr>
      <w:tr w:rsidR="00C45741">
        <w:tc>
          <w:tcPr>
            <w:tcW w:w="5172" w:type="dxa"/>
          </w:tcPr>
          <w:p w:rsidR="00C45741" w:rsidRPr="00992390" w:rsidRDefault="00C65544">
            <w:pPr>
              <w:rPr>
                <w:lang w:val="fr-FR"/>
              </w:rPr>
            </w:pPr>
            <w:r w:rsidRPr="00992390">
              <w:rPr>
                <w:lang w:val="fr-FR"/>
              </w:rPr>
              <w:t>faire des études de droit</w:t>
            </w:r>
          </w:p>
        </w:tc>
        <w:tc>
          <w:tcPr>
            <w:tcW w:w="5173" w:type="dxa"/>
          </w:tcPr>
          <w:p w:rsidR="00C45741" w:rsidRDefault="00C65544">
            <w:r>
              <w:t>studera juridik</w:t>
            </w:r>
          </w:p>
        </w:tc>
      </w:tr>
      <w:tr w:rsidR="00C45741">
        <w:tc>
          <w:tcPr>
            <w:tcW w:w="5172" w:type="dxa"/>
          </w:tcPr>
          <w:p w:rsidR="00C45741" w:rsidRDefault="00C65544">
            <w:r>
              <w:t>amant (m)</w:t>
            </w:r>
          </w:p>
        </w:tc>
        <w:tc>
          <w:tcPr>
            <w:tcW w:w="5173" w:type="dxa"/>
          </w:tcPr>
          <w:p w:rsidR="00C45741" w:rsidRDefault="00C65544">
            <w:r>
              <w:t>älskare</w:t>
            </w:r>
          </w:p>
        </w:tc>
      </w:tr>
      <w:tr w:rsidR="00C45741">
        <w:tc>
          <w:tcPr>
            <w:tcW w:w="5172" w:type="dxa"/>
          </w:tcPr>
          <w:p w:rsidR="00C45741" w:rsidRDefault="00C65544">
            <w:r>
              <w:t>devient (devenir)</w:t>
            </w:r>
          </w:p>
        </w:tc>
        <w:tc>
          <w:tcPr>
            <w:tcW w:w="5173" w:type="dxa"/>
          </w:tcPr>
          <w:p w:rsidR="00C45741" w:rsidRDefault="00C65544">
            <w:r>
              <w:t>blir</w:t>
            </w:r>
          </w:p>
        </w:tc>
      </w:tr>
      <w:tr w:rsidR="00C45741">
        <w:tc>
          <w:tcPr>
            <w:tcW w:w="5172" w:type="dxa"/>
          </w:tcPr>
          <w:p w:rsidR="00C45741" w:rsidRDefault="00C65544">
            <w:r>
              <w:t>essayer</w:t>
            </w:r>
          </w:p>
        </w:tc>
        <w:tc>
          <w:tcPr>
            <w:tcW w:w="5173" w:type="dxa"/>
          </w:tcPr>
          <w:p w:rsidR="00C45741" w:rsidRDefault="00C65544">
            <w:r>
              <w:t>försöka, prova</w:t>
            </w:r>
          </w:p>
        </w:tc>
      </w:tr>
      <w:tr w:rsidR="00C45741">
        <w:tc>
          <w:tcPr>
            <w:tcW w:w="5172" w:type="dxa"/>
          </w:tcPr>
          <w:p w:rsidR="00C45741" w:rsidRDefault="00C65544">
            <w:r>
              <w:t>faire faillite</w:t>
            </w:r>
          </w:p>
        </w:tc>
        <w:tc>
          <w:tcPr>
            <w:tcW w:w="5173" w:type="dxa"/>
          </w:tcPr>
          <w:p w:rsidR="00C45741" w:rsidRDefault="00C65544">
            <w:r>
              <w:t>gå i konkurs</w:t>
            </w:r>
          </w:p>
        </w:tc>
      </w:tr>
      <w:tr w:rsidR="00C45741">
        <w:tc>
          <w:tcPr>
            <w:tcW w:w="5172" w:type="dxa"/>
          </w:tcPr>
          <w:p w:rsidR="00C45741" w:rsidRDefault="00C65544">
            <w:r>
              <w:t>dette (f)</w:t>
            </w:r>
          </w:p>
        </w:tc>
        <w:tc>
          <w:tcPr>
            <w:tcW w:w="5173" w:type="dxa"/>
          </w:tcPr>
          <w:p w:rsidR="00C45741" w:rsidRDefault="00C65544">
            <w:r>
              <w:t>skuld</w:t>
            </w:r>
          </w:p>
        </w:tc>
      </w:tr>
      <w:tr w:rsidR="00C45741">
        <w:tc>
          <w:tcPr>
            <w:tcW w:w="5172" w:type="dxa"/>
          </w:tcPr>
          <w:p w:rsidR="00C45741" w:rsidRDefault="00C65544">
            <w:r>
              <w:t>suivre</w:t>
            </w:r>
          </w:p>
        </w:tc>
        <w:tc>
          <w:tcPr>
            <w:tcW w:w="5173" w:type="dxa"/>
          </w:tcPr>
          <w:p w:rsidR="00C45741" w:rsidRDefault="00C65544">
            <w:r>
              <w:t>följa</w:t>
            </w:r>
          </w:p>
        </w:tc>
      </w:tr>
      <w:tr w:rsidR="00C45741">
        <w:tc>
          <w:tcPr>
            <w:tcW w:w="5172" w:type="dxa"/>
          </w:tcPr>
          <w:p w:rsidR="00C45741" w:rsidRDefault="00C65544">
            <w:r>
              <w:t>obliger</w:t>
            </w:r>
          </w:p>
        </w:tc>
        <w:tc>
          <w:tcPr>
            <w:tcW w:w="5173" w:type="dxa"/>
          </w:tcPr>
          <w:p w:rsidR="00C45741" w:rsidRDefault="00C65544">
            <w:r>
              <w:t>tvinga</w:t>
            </w:r>
          </w:p>
        </w:tc>
      </w:tr>
      <w:tr w:rsidR="00C45741">
        <w:tc>
          <w:tcPr>
            <w:tcW w:w="5172" w:type="dxa"/>
          </w:tcPr>
          <w:p w:rsidR="00C45741" w:rsidRDefault="00C65544">
            <w:r>
              <w:t>rater</w:t>
            </w:r>
          </w:p>
        </w:tc>
        <w:tc>
          <w:tcPr>
            <w:tcW w:w="5173" w:type="dxa"/>
          </w:tcPr>
          <w:p w:rsidR="00C45741" w:rsidRDefault="00C65544">
            <w:r>
              <w:t>missa</w:t>
            </w:r>
          </w:p>
        </w:tc>
      </w:tr>
      <w:tr w:rsidR="00C45741">
        <w:tc>
          <w:tcPr>
            <w:tcW w:w="5172" w:type="dxa"/>
          </w:tcPr>
          <w:p w:rsidR="00C45741" w:rsidRDefault="00C65544">
            <w:r>
              <w:t>librairie (f)</w:t>
            </w:r>
          </w:p>
        </w:tc>
        <w:tc>
          <w:tcPr>
            <w:tcW w:w="5173" w:type="dxa"/>
          </w:tcPr>
          <w:p w:rsidR="00C45741" w:rsidRDefault="00C65544">
            <w:r>
              <w:t>bokhandel</w:t>
            </w:r>
          </w:p>
        </w:tc>
      </w:tr>
      <w:tr w:rsidR="00C45741">
        <w:tc>
          <w:tcPr>
            <w:tcW w:w="5172" w:type="dxa"/>
          </w:tcPr>
          <w:p w:rsidR="00C45741" w:rsidRDefault="00C65544">
            <w:r>
              <w:t>mœurs</w:t>
            </w:r>
          </w:p>
        </w:tc>
        <w:tc>
          <w:tcPr>
            <w:tcW w:w="5173" w:type="dxa"/>
          </w:tcPr>
          <w:p w:rsidR="00C45741" w:rsidRDefault="00C65544">
            <w:r>
              <w:t>seder, bruk</w:t>
            </w:r>
          </w:p>
        </w:tc>
      </w:tr>
      <w:tr w:rsidR="00C45741">
        <w:tc>
          <w:tcPr>
            <w:tcW w:w="5172" w:type="dxa"/>
          </w:tcPr>
          <w:p w:rsidR="00C45741" w:rsidRDefault="00C65544">
            <w:r>
              <w:t>reçoit</w:t>
            </w:r>
          </w:p>
        </w:tc>
        <w:tc>
          <w:tcPr>
            <w:tcW w:w="5173" w:type="dxa"/>
          </w:tcPr>
          <w:p w:rsidR="00C45741" w:rsidRDefault="00C65544">
            <w:r>
              <w:t>får</w:t>
            </w:r>
          </w:p>
        </w:tc>
      </w:tr>
      <w:tr w:rsidR="00C45741">
        <w:tc>
          <w:tcPr>
            <w:tcW w:w="5172" w:type="dxa"/>
          </w:tcPr>
          <w:p w:rsidR="00C45741" w:rsidRDefault="00C65544">
            <w:r>
              <w:t>épuisé</w:t>
            </w:r>
          </w:p>
        </w:tc>
        <w:tc>
          <w:tcPr>
            <w:tcW w:w="5173" w:type="dxa"/>
          </w:tcPr>
          <w:p w:rsidR="00C45741" w:rsidRDefault="00C65544">
            <w:r>
              <w:t>utmattad</w:t>
            </w:r>
          </w:p>
        </w:tc>
      </w:tr>
      <w:tr w:rsidR="00C45741">
        <w:tc>
          <w:tcPr>
            <w:tcW w:w="5172" w:type="dxa"/>
          </w:tcPr>
          <w:p w:rsidR="00C45741" w:rsidRDefault="00C65544">
            <w:r>
              <w:t>foudroyé</w:t>
            </w:r>
          </w:p>
        </w:tc>
        <w:tc>
          <w:tcPr>
            <w:tcW w:w="5173" w:type="dxa"/>
          </w:tcPr>
          <w:p w:rsidR="00C45741" w:rsidRDefault="00C65544">
            <w:r>
              <w:t>slagen, träffad, krossad</w:t>
            </w:r>
          </w:p>
        </w:tc>
      </w:tr>
      <w:tr w:rsidR="00C45741">
        <w:tc>
          <w:tcPr>
            <w:tcW w:w="5172" w:type="dxa"/>
          </w:tcPr>
          <w:p w:rsidR="00C45741" w:rsidRDefault="00C65544">
            <w:r>
              <w:t>harceler</w:t>
            </w:r>
          </w:p>
        </w:tc>
        <w:tc>
          <w:tcPr>
            <w:tcW w:w="5173" w:type="dxa"/>
          </w:tcPr>
          <w:p w:rsidR="00C45741" w:rsidRDefault="00C65544">
            <w:r>
              <w:t>antasta</w:t>
            </w:r>
          </w:p>
        </w:tc>
      </w:tr>
      <w:tr w:rsidR="00C45741">
        <w:tc>
          <w:tcPr>
            <w:tcW w:w="5172" w:type="dxa"/>
          </w:tcPr>
          <w:p w:rsidR="00C45741" w:rsidRDefault="00C65544">
            <w:r>
              <w:t>peinture (f)</w:t>
            </w:r>
          </w:p>
        </w:tc>
        <w:tc>
          <w:tcPr>
            <w:tcW w:w="5173" w:type="dxa"/>
          </w:tcPr>
          <w:p w:rsidR="00C45741" w:rsidRDefault="00C65544">
            <w:r>
              <w:t>målning</w:t>
            </w:r>
          </w:p>
        </w:tc>
      </w:tr>
      <w:tr w:rsidR="00C45741">
        <w:tc>
          <w:tcPr>
            <w:tcW w:w="5172" w:type="dxa"/>
          </w:tcPr>
          <w:p w:rsidR="00C45741" w:rsidRDefault="00C65544">
            <w:r>
              <w:t>chef de file (m)</w:t>
            </w:r>
          </w:p>
        </w:tc>
        <w:tc>
          <w:tcPr>
            <w:tcW w:w="5173" w:type="dxa"/>
          </w:tcPr>
          <w:p w:rsidR="00C45741" w:rsidRDefault="00C65544">
            <w:r>
              <w:t>ledare</w:t>
            </w:r>
          </w:p>
        </w:tc>
      </w:tr>
      <w:tr w:rsidR="00C45741">
        <w:tc>
          <w:tcPr>
            <w:tcW w:w="5172" w:type="dxa"/>
          </w:tcPr>
          <w:p w:rsidR="00C45741" w:rsidRDefault="00C65544">
            <w:r>
              <w:t>lingère (f)</w:t>
            </w:r>
          </w:p>
        </w:tc>
        <w:tc>
          <w:tcPr>
            <w:tcW w:w="5173" w:type="dxa"/>
          </w:tcPr>
          <w:p w:rsidR="00C45741" w:rsidRDefault="00C65544">
            <w:r>
              <w:t>tvätterska</w:t>
            </w:r>
          </w:p>
        </w:tc>
      </w:tr>
      <w:tr w:rsidR="00C45741">
        <w:tc>
          <w:tcPr>
            <w:tcW w:w="5172" w:type="dxa"/>
          </w:tcPr>
          <w:p w:rsidR="00C45741" w:rsidRDefault="00C65544">
            <w:r>
              <w:t>accuser</w:t>
            </w:r>
          </w:p>
        </w:tc>
        <w:tc>
          <w:tcPr>
            <w:tcW w:w="5173" w:type="dxa"/>
          </w:tcPr>
          <w:p w:rsidR="00C45741" w:rsidRDefault="00C65544">
            <w:r>
              <w:t>anklaga</w:t>
            </w:r>
          </w:p>
        </w:tc>
      </w:tr>
      <w:tr w:rsidR="00C45741">
        <w:tc>
          <w:tcPr>
            <w:tcW w:w="5172" w:type="dxa"/>
          </w:tcPr>
          <w:p w:rsidR="00C45741" w:rsidRDefault="00C65544">
            <w:r>
              <w:t>augmenter</w:t>
            </w:r>
          </w:p>
        </w:tc>
        <w:tc>
          <w:tcPr>
            <w:tcW w:w="5173" w:type="dxa"/>
          </w:tcPr>
          <w:p w:rsidR="00C45741" w:rsidRDefault="00C65544">
            <w:r>
              <w:t>öka</w:t>
            </w:r>
          </w:p>
        </w:tc>
      </w:tr>
      <w:tr w:rsidR="00C45741">
        <w:tc>
          <w:tcPr>
            <w:tcW w:w="5172" w:type="dxa"/>
          </w:tcPr>
          <w:p w:rsidR="00C45741" w:rsidRDefault="00C65544">
            <w:r>
              <w:t>diviser</w:t>
            </w:r>
          </w:p>
        </w:tc>
        <w:tc>
          <w:tcPr>
            <w:tcW w:w="5173" w:type="dxa"/>
          </w:tcPr>
          <w:p w:rsidR="00C45741" w:rsidRDefault="00C65544">
            <w:r>
              <w:t>dela</w:t>
            </w:r>
          </w:p>
        </w:tc>
      </w:tr>
      <w:tr w:rsidR="00C45741">
        <w:tc>
          <w:tcPr>
            <w:tcW w:w="5172" w:type="dxa"/>
          </w:tcPr>
          <w:p w:rsidR="00C45741" w:rsidRDefault="00C65544">
            <w:r>
              <w:t>cendres (fpl)</w:t>
            </w:r>
          </w:p>
        </w:tc>
        <w:tc>
          <w:tcPr>
            <w:tcW w:w="5173" w:type="dxa"/>
          </w:tcPr>
          <w:p w:rsidR="00C45741" w:rsidRDefault="00C65544">
            <w:r>
              <w:t>aska</w:t>
            </w:r>
          </w:p>
        </w:tc>
      </w:tr>
      <w:tr w:rsidR="00C45741">
        <w:tc>
          <w:tcPr>
            <w:tcW w:w="5172" w:type="dxa"/>
          </w:tcPr>
          <w:p w:rsidR="00C45741" w:rsidRDefault="00C65544">
            <w:r>
              <w:t>imprimeur (m)</w:t>
            </w:r>
          </w:p>
        </w:tc>
        <w:tc>
          <w:tcPr>
            <w:tcW w:w="5173" w:type="dxa"/>
          </w:tcPr>
          <w:p w:rsidR="00C45741" w:rsidRDefault="00C65544">
            <w:r>
              <w:t>tryckare</w:t>
            </w:r>
          </w:p>
        </w:tc>
      </w:tr>
      <w:tr w:rsidR="00C45741">
        <w:tc>
          <w:tcPr>
            <w:tcW w:w="5172" w:type="dxa"/>
          </w:tcPr>
          <w:p w:rsidR="00C45741" w:rsidRDefault="00C65544">
            <w:r>
              <w:t>oeuvre (f)</w:t>
            </w:r>
          </w:p>
        </w:tc>
        <w:tc>
          <w:tcPr>
            <w:tcW w:w="5173" w:type="dxa"/>
          </w:tcPr>
          <w:p w:rsidR="00C45741" w:rsidRDefault="00C65544">
            <w:r>
              <w:t>verk</w:t>
            </w:r>
          </w:p>
        </w:tc>
      </w:tr>
      <w:tr w:rsidR="00C45741">
        <w:tc>
          <w:tcPr>
            <w:tcW w:w="5172" w:type="dxa"/>
          </w:tcPr>
          <w:p w:rsidR="00C45741" w:rsidRDefault="00C65544">
            <w:r>
              <w:t>peindre</w:t>
            </w:r>
          </w:p>
        </w:tc>
        <w:tc>
          <w:tcPr>
            <w:tcW w:w="5173" w:type="dxa"/>
          </w:tcPr>
          <w:p w:rsidR="00C45741" w:rsidRDefault="00C65544">
            <w:r>
              <w:t>måla</w:t>
            </w:r>
          </w:p>
        </w:tc>
      </w:tr>
      <w:tr w:rsidR="00C45741">
        <w:tc>
          <w:tcPr>
            <w:tcW w:w="5172" w:type="dxa"/>
          </w:tcPr>
          <w:p w:rsidR="00C45741" w:rsidRDefault="00C65544">
            <w:r>
              <w:t>société (f)</w:t>
            </w:r>
          </w:p>
        </w:tc>
        <w:tc>
          <w:tcPr>
            <w:tcW w:w="5173" w:type="dxa"/>
          </w:tcPr>
          <w:p w:rsidR="00C45741" w:rsidRDefault="00C65544">
            <w:r>
              <w:t>samhälle</w:t>
            </w:r>
          </w:p>
        </w:tc>
      </w:tr>
      <w:tr w:rsidR="00C45741">
        <w:tc>
          <w:tcPr>
            <w:tcW w:w="5172" w:type="dxa"/>
          </w:tcPr>
          <w:p w:rsidR="00C45741" w:rsidRDefault="00C65544">
            <w:r>
              <w:t>épuisement (m)</w:t>
            </w:r>
          </w:p>
        </w:tc>
        <w:tc>
          <w:tcPr>
            <w:tcW w:w="5173" w:type="dxa"/>
          </w:tcPr>
          <w:p w:rsidR="00C45741" w:rsidRDefault="00C65544">
            <w:r>
              <w:t>utmattning</w:t>
            </w:r>
          </w:p>
        </w:tc>
      </w:tr>
      <w:tr w:rsidR="00C45741">
        <w:tc>
          <w:tcPr>
            <w:tcW w:w="5172" w:type="dxa"/>
          </w:tcPr>
          <w:p w:rsidR="00C45741" w:rsidRDefault="00C65544">
            <w:r>
              <w:t>maîtresse (f)</w:t>
            </w:r>
          </w:p>
        </w:tc>
        <w:tc>
          <w:tcPr>
            <w:tcW w:w="5173" w:type="dxa"/>
          </w:tcPr>
          <w:p w:rsidR="00C45741" w:rsidRDefault="00C65544">
            <w:r>
              <w:t>älskarinna</w:t>
            </w:r>
          </w:p>
        </w:tc>
      </w:tr>
      <w:tr w:rsidR="00C45741">
        <w:tc>
          <w:tcPr>
            <w:tcW w:w="5172" w:type="dxa"/>
          </w:tcPr>
          <w:p w:rsidR="00C45741" w:rsidRDefault="00C65544">
            <w:r>
              <w:t>entre autres </w:t>
            </w:r>
          </w:p>
        </w:tc>
        <w:tc>
          <w:tcPr>
            <w:tcW w:w="5173" w:type="dxa"/>
          </w:tcPr>
          <w:p w:rsidR="00C45741" w:rsidRDefault="00C65544">
            <w:r>
              <w:t>bland annat</w:t>
            </w:r>
          </w:p>
        </w:tc>
      </w:tr>
      <w:tr w:rsidR="00C45741">
        <w:tc>
          <w:tcPr>
            <w:tcW w:w="5172" w:type="dxa"/>
          </w:tcPr>
          <w:p w:rsidR="00C45741" w:rsidRDefault="00C65544">
            <w:r>
              <w:t>vie (f)</w:t>
            </w:r>
          </w:p>
        </w:tc>
        <w:tc>
          <w:tcPr>
            <w:tcW w:w="5173" w:type="dxa"/>
          </w:tcPr>
          <w:p w:rsidR="00C45741" w:rsidRDefault="00C65544">
            <w:r>
              <w:t>liv</w:t>
            </w:r>
          </w:p>
        </w:tc>
      </w:tr>
      <w:tr w:rsidR="00C45741">
        <w:tc>
          <w:tcPr>
            <w:tcW w:w="5172" w:type="dxa"/>
          </w:tcPr>
          <w:p w:rsidR="00C45741" w:rsidRDefault="00C65544">
            <w:r>
              <w:t>bac (m)</w:t>
            </w:r>
          </w:p>
        </w:tc>
        <w:tc>
          <w:tcPr>
            <w:tcW w:w="5173" w:type="dxa"/>
          </w:tcPr>
          <w:p w:rsidR="00C45741" w:rsidRDefault="00C65544">
            <w:r>
              <w:t>studentexamen</w:t>
            </w:r>
          </w:p>
        </w:tc>
      </w:tr>
      <w:tr w:rsidR="00C45741">
        <w:tc>
          <w:tcPr>
            <w:tcW w:w="5172" w:type="dxa"/>
          </w:tcPr>
          <w:p w:rsidR="00C45741" w:rsidRDefault="00C65544">
            <w:r>
              <w:t>agité</w:t>
            </w:r>
          </w:p>
        </w:tc>
        <w:tc>
          <w:tcPr>
            <w:tcW w:w="5173" w:type="dxa"/>
          </w:tcPr>
          <w:p w:rsidR="00C45741" w:rsidRDefault="00C65544">
            <w:r>
              <w:t>livlig, stormig</w:t>
            </w:r>
          </w:p>
        </w:tc>
      </w:tr>
      <w:tr w:rsidR="00C45741">
        <w:tc>
          <w:tcPr>
            <w:tcW w:w="5172" w:type="dxa"/>
          </w:tcPr>
          <w:p w:rsidR="00C45741" w:rsidRDefault="00C65544">
            <w:r>
              <w:t>orageux</w:t>
            </w:r>
          </w:p>
        </w:tc>
        <w:tc>
          <w:tcPr>
            <w:tcW w:w="5173" w:type="dxa"/>
          </w:tcPr>
          <w:p w:rsidR="00C45741" w:rsidRDefault="00C65544">
            <w:r>
              <w:t>oväderaktig</w:t>
            </w:r>
          </w:p>
        </w:tc>
      </w:tr>
      <w:tr w:rsidR="00C45741">
        <w:tc>
          <w:tcPr>
            <w:tcW w:w="5172" w:type="dxa"/>
          </w:tcPr>
          <w:p w:rsidR="00C45741" w:rsidRDefault="00C65544">
            <w:r>
              <w:t>atteinte (f)</w:t>
            </w:r>
          </w:p>
        </w:tc>
        <w:tc>
          <w:tcPr>
            <w:tcW w:w="5173" w:type="dxa"/>
          </w:tcPr>
          <w:p w:rsidR="00C45741" w:rsidRDefault="00C65544">
            <w:r>
              <w:t>angrepp</w:t>
            </w:r>
          </w:p>
        </w:tc>
      </w:tr>
      <w:tr w:rsidR="00C45741">
        <w:tc>
          <w:tcPr>
            <w:tcW w:w="5172" w:type="dxa"/>
          </w:tcPr>
          <w:p w:rsidR="00C45741" w:rsidRDefault="00C65544">
            <w:r>
              <w:t>acquitté</w:t>
            </w:r>
          </w:p>
        </w:tc>
        <w:tc>
          <w:tcPr>
            <w:tcW w:w="5173" w:type="dxa"/>
          </w:tcPr>
          <w:p w:rsidR="00C45741" w:rsidRDefault="00C65544">
            <w:r>
              <w:t>frikänd</w:t>
            </w:r>
          </w:p>
        </w:tc>
      </w:tr>
      <w:tr w:rsidR="00C45741">
        <w:tc>
          <w:tcPr>
            <w:tcW w:w="5172" w:type="dxa"/>
          </w:tcPr>
          <w:p w:rsidR="00C45741" w:rsidRDefault="00C65544">
            <w:r>
              <w:t>obtient (obtenir)</w:t>
            </w:r>
          </w:p>
        </w:tc>
        <w:tc>
          <w:tcPr>
            <w:tcW w:w="5173" w:type="dxa"/>
          </w:tcPr>
          <w:p w:rsidR="00C45741" w:rsidRDefault="00C65544">
            <w:r>
              <w:t>får</w:t>
            </w:r>
          </w:p>
        </w:tc>
      </w:tr>
      <w:tr w:rsidR="00C45741">
        <w:tc>
          <w:tcPr>
            <w:tcW w:w="5172" w:type="dxa"/>
          </w:tcPr>
          <w:p w:rsidR="00C45741" w:rsidRDefault="00C65544">
            <w:r>
              <w:t>dégoûté</w:t>
            </w:r>
          </w:p>
        </w:tc>
        <w:tc>
          <w:tcPr>
            <w:tcW w:w="5173" w:type="dxa"/>
          </w:tcPr>
          <w:p w:rsidR="00C45741" w:rsidRDefault="00C65544">
            <w:r>
              <w:t>äcklad</w:t>
            </w:r>
          </w:p>
        </w:tc>
      </w:tr>
      <w:tr w:rsidR="00C45741">
        <w:tc>
          <w:tcPr>
            <w:tcW w:w="5172" w:type="dxa"/>
          </w:tcPr>
          <w:p w:rsidR="00C45741" w:rsidRDefault="00C65544">
            <w:r>
              <w:t>hémorragie cérébrale</w:t>
            </w:r>
          </w:p>
        </w:tc>
        <w:tc>
          <w:tcPr>
            <w:tcW w:w="5173" w:type="dxa"/>
          </w:tcPr>
          <w:p w:rsidR="00C45741" w:rsidRDefault="00C65544">
            <w:r>
              <w:t>hjärnblödning</w:t>
            </w:r>
          </w:p>
        </w:tc>
      </w:tr>
      <w:tr w:rsidR="00C45741">
        <w:tc>
          <w:tcPr>
            <w:tcW w:w="5172" w:type="dxa"/>
          </w:tcPr>
          <w:p w:rsidR="00C45741" w:rsidRDefault="00C65544">
            <w:r>
              <w:t>en train de</w:t>
            </w:r>
          </w:p>
        </w:tc>
        <w:tc>
          <w:tcPr>
            <w:tcW w:w="5173" w:type="dxa"/>
          </w:tcPr>
          <w:p w:rsidR="00C45741" w:rsidRDefault="00C65544">
            <w:r>
              <w:t>håller på med att</w:t>
            </w:r>
          </w:p>
        </w:tc>
      </w:tr>
      <w:tr w:rsidR="00C45741">
        <w:tc>
          <w:tcPr>
            <w:tcW w:w="5172" w:type="dxa"/>
          </w:tcPr>
          <w:p w:rsidR="00C45741" w:rsidRDefault="00C65544">
            <w:r>
              <w:t>conviction (f)</w:t>
            </w:r>
          </w:p>
        </w:tc>
        <w:tc>
          <w:tcPr>
            <w:tcW w:w="5173" w:type="dxa"/>
          </w:tcPr>
          <w:p w:rsidR="00C45741" w:rsidRDefault="00C65544">
            <w:r>
              <w:t>övertygelse</w:t>
            </w:r>
          </w:p>
        </w:tc>
      </w:tr>
      <w:tr w:rsidR="00C45741">
        <w:tc>
          <w:tcPr>
            <w:tcW w:w="5172" w:type="dxa"/>
          </w:tcPr>
          <w:p w:rsidR="00C45741" w:rsidRDefault="00C65544">
            <w:r>
              <w:t>liaison (f)</w:t>
            </w:r>
          </w:p>
        </w:tc>
        <w:tc>
          <w:tcPr>
            <w:tcW w:w="5173" w:type="dxa"/>
          </w:tcPr>
          <w:p w:rsidR="00C45741" w:rsidRDefault="00C65544">
            <w:r>
              <w:t>förbindelse</w:t>
            </w:r>
          </w:p>
        </w:tc>
      </w:tr>
      <w:tr w:rsidR="00C45741">
        <w:tc>
          <w:tcPr>
            <w:tcW w:w="5172" w:type="dxa"/>
          </w:tcPr>
          <w:p w:rsidR="00C45741" w:rsidRDefault="00C65544">
            <w:r>
              <w:t>mener une double vie</w:t>
            </w:r>
          </w:p>
        </w:tc>
        <w:tc>
          <w:tcPr>
            <w:tcW w:w="5173" w:type="dxa"/>
          </w:tcPr>
          <w:p w:rsidR="00C45741" w:rsidRDefault="00C65544">
            <w:r>
              <w:t>leva ett dubbelliv</w:t>
            </w:r>
          </w:p>
        </w:tc>
      </w:tr>
      <w:tr w:rsidR="00C45741">
        <w:tc>
          <w:tcPr>
            <w:tcW w:w="5172" w:type="dxa"/>
          </w:tcPr>
          <w:p w:rsidR="00C45741" w:rsidRDefault="00C65544">
            <w:r>
              <w:t xml:space="preserve">juif </w:t>
            </w:r>
          </w:p>
        </w:tc>
        <w:tc>
          <w:tcPr>
            <w:tcW w:w="5173" w:type="dxa"/>
          </w:tcPr>
          <w:p w:rsidR="00C45741" w:rsidRDefault="00C65544">
            <w:r>
              <w:t>jude</w:t>
            </w:r>
          </w:p>
        </w:tc>
      </w:tr>
      <w:tr w:rsidR="00C45741">
        <w:tc>
          <w:tcPr>
            <w:tcW w:w="5172" w:type="dxa"/>
          </w:tcPr>
          <w:p w:rsidR="00C45741" w:rsidRDefault="00C65544">
            <w:r>
              <w:t>la haine</w:t>
            </w:r>
          </w:p>
        </w:tc>
        <w:tc>
          <w:tcPr>
            <w:tcW w:w="5173" w:type="dxa"/>
          </w:tcPr>
          <w:p w:rsidR="00C45741" w:rsidRDefault="00C65544">
            <w:r>
              <w:t>hatet</w:t>
            </w:r>
          </w:p>
        </w:tc>
      </w:tr>
      <w:tr w:rsidR="00C45741">
        <w:tc>
          <w:tcPr>
            <w:tcW w:w="5172" w:type="dxa"/>
          </w:tcPr>
          <w:p w:rsidR="00C45741" w:rsidRDefault="00C65544">
            <w:r>
              <w:t>asphyxié</w:t>
            </w:r>
          </w:p>
        </w:tc>
        <w:tc>
          <w:tcPr>
            <w:tcW w:w="5173" w:type="dxa"/>
          </w:tcPr>
          <w:p w:rsidR="00C45741" w:rsidRDefault="00C65544">
            <w:r>
              <w:t>kvävd, ihjälgasad</w:t>
            </w:r>
          </w:p>
        </w:tc>
      </w:tr>
    </w:tbl>
    <w:p w:rsidR="00C45741" w:rsidRDefault="00C65544">
      <w:pPr>
        <w:rPr>
          <w:b/>
          <w:bCs/>
          <w:u w:val="single"/>
        </w:rPr>
      </w:pPr>
      <w:r>
        <w:rPr>
          <w:b/>
          <w:bCs/>
          <w:u w:val="single"/>
        </w:rPr>
        <w:lastRenderedPageBreak/>
        <w:t>révision générale niveau 2  :</w:t>
      </w:r>
    </w:p>
    <w:p w:rsidR="00C45741" w:rsidRDefault="00C45741">
      <w:pPr>
        <w:rPr>
          <w:sz w:val="6"/>
        </w:rPr>
      </w:pPr>
    </w:p>
    <w:tbl>
      <w:tblPr>
        <w:tblW w:w="93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51"/>
        <w:gridCol w:w="1191"/>
        <w:gridCol w:w="162"/>
        <w:gridCol w:w="416"/>
        <w:gridCol w:w="1547"/>
        <w:gridCol w:w="189"/>
        <w:gridCol w:w="455"/>
        <w:gridCol w:w="1586"/>
        <w:gridCol w:w="195"/>
        <w:gridCol w:w="619"/>
        <w:gridCol w:w="2475"/>
      </w:tblGrid>
      <w:tr w:rsidR="00C45741">
        <w:tc>
          <w:tcPr>
            <w:tcW w:w="551" w:type="dxa"/>
          </w:tcPr>
          <w:p w:rsidR="00C45741" w:rsidRDefault="00C65544">
            <w:pPr>
              <w:rPr>
                <w:rFonts w:ascii="AGaramond" w:hAnsi="AGaramond"/>
                <w:sz w:val="20"/>
              </w:rPr>
            </w:pPr>
            <w:r>
              <w:rPr>
                <w:rFonts w:ascii="AGaramond" w:hAnsi="AGaramond"/>
                <w:sz w:val="20"/>
              </w:rPr>
              <w:t>0</w:t>
            </w:r>
          </w:p>
        </w:tc>
        <w:tc>
          <w:tcPr>
            <w:tcW w:w="1191" w:type="dxa"/>
          </w:tcPr>
          <w:p w:rsidR="00C45741" w:rsidRDefault="00C65544">
            <w:pPr>
              <w:rPr>
                <w:rFonts w:ascii="AGaramond" w:hAnsi="AGaramond"/>
                <w:sz w:val="20"/>
              </w:rPr>
            </w:pPr>
            <w:r>
              <w:rPr>
                <w:rFonts w:ascii="AGaramond" w:hAnsi="AGaramond"/>
                <w:sz w:val="20"/>
              </w:rPr>
              <w:t>zéro</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26</w:t>
            </w:r>
          </w:p>
        </w:tc>
        <w:tc>
          <w:tcPr>
            <w:tcW w:w="1547" w:type="dxa"/>
          </w:tcPr>
          <w:p w:rsidR="00C45741" w:rsidRDefault="00C65544">
            <w:pPr>
              <w:rPr>
                <w:rFonts w:ascii="AGaramond" w:hAnsi="AGaramond"/>
                <w:sz w:val="20"/>
              </w:rPr>
            </w:pPr>
            <w:r>
              <w:rPr>
                <w:rFonts w:ascii="AGaramond" w:hAnsi="AGaramond"/>
                <w:sz w:val="20"/>
              </w:rPr>
              <w:t>vingt-six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52</w:t>
            </w:r>
          </w:p>
        </w:tc>
        <w:tc>
          <w:tcPr>
            <w:tcW w:w="1586" w:type="dxa"/>
          </w:tcPr>
          <w:p w:rsidR="00C45741" w:rsidRDefault="00C65544">
            <w:pPr>
              <w:rPr>
                <w:rFonts w:ascii="AGaramond" w:hAnsi="AGaramond"/>
                <w:sz w:val="20"/>
              </w:rPr>
            </w:pPr>
            <w:r>
              <w:rPr>
                <w:rFonts w:ascii="AGaramond" w:hAnsi="AGaramond"/>
                <w:sz w:val="20"/>
              </w:rPr>
              <w:t>cinquante-deux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77</w:t>
            </w:r>
          </w:p>
        </w:tc>
        <w:tc>
          <w:tcPr>
            <w:tcW w:w="2475" w:type="dxa"/>
          </w:tcPr>
          <w:p w:rsidR="00C45741" w:rsidRDefault="00C65544">
            <w:pPr>
              <w:rPr>
                <w:rFonts w:ascii="AGaramond" w:hAnsi="AGaramond"/>
                <w:sz w:val="20"/>
              </w:rPr>
            </w:pPr>
            <w:r>
              <w:rPr>
                <w:rFonts w:ascii="AGaramond" w:hAnsi="AGaramond"/>
                <w:sz w:val="20"/>
              </w:rPr>
              <w:t>soixante-dix-sept</w:t>
            </w:r>
          </w:p>
        </w:tc>
      </w:tr>
      <w:tr w:rsidR="00C45741">
        <w:tc>
          <w:tcPr>
            <w:tcW w:w="551" w:type="dxa"/>
          </w:tcPr>
          <w:p w:rsidR="00C45741" w:rsidRDefault="00C65544">
            <w:pPr>
              <w:rPr>
                <w:rFonts w:ascii="AGaramond" w:hAnsi="AGaramond"/>
                <w:sz w:val="20"/>
              </w:rPr>
            </w:pPr>
            <w:r>
              <w:rPr>
                <w:rFonts w:ascii="AGaramond" w:hAnsi="AGaramond"/>
                <w:sz w:val="20"/>
              </w:rPr>
              <w:t>1</w:t>
            </w:r>
          </w:p>
        </w:tc>
        <w:tc>
          <w:tcPr>
            <w:tcW w:w="1191" w:type="dxa"/>
          </w:tcPr>
          <w:p w:rsidR="00C45741" w:rsidRDefault="00C65544">
            <w:pPr>
              <w:rPr>
                <w:rFonts w:ascii="AGaramond" w:hAnsi="AGaramond"/>
                <w:sz w:val="20"/>
              </w:rPr>
            </w:pPr>
            <w:r>
              <w:rPr>
                <w:rFonts w:ascii="AGaramond" w:hAnsi="AGaramond"/>
                <w:sz w:val="20"/>
              </w:rPr>
              <w:t>un</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27</w:t>
            </w:r>
          </w:p>
        </w:tc>
        <w:tc>
          <w:tcPr>
            <w:tcW w:w="1547" w:type="dxa"/>
          </w:tcPr>
          <w:p w:rsidR="00C45741" w:rsidRDefault="00C65544">
            <w:pPr>
              <w:rPr>
                <w:rFonts w:ascii="AGaramond" w:hAnsi="AGaramond"/>
                <w:sz w:val="20"/>
              </w:rPr>
            </w:pPr>
            <w:r>
              <w:rPr>
                <w:rFonts w:ascii="AGaramond" w:hAnsi="AGaramond"/>
                <w:sz w:val="20"/>
              </w:rPr>
              <w:t>vingt-sept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53</w:t>
            </w:r>
          </w:p>
        </w:tc>
        <w:tc>
          <w:tcPr>
            <w:tcW w:w="1586" w:type="dxa"/>
          </w:tcPr>
          <w:p w:rsidR="00C45741" w:rsidRDefault="00C65544">
            <w:pPr>
              <w:rPr>
                <w:rFonts w:ascii="AGaramond" w:hAnsi="AGaramond"/>
                <w:sz w:val="20"/>
              </w:rPr>
            </w:pPr>
            <w:r>
              <w:rPr>
                <w:rFonts w:ascii="AGaramond" w:hAnsi="AGaramond"/>
                <w:sz w:val="20"/>
              </w:rPr>
              <w:t>cinquante-trois</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78</w:t>
            </w:r>
          </w:p>
        </w:tc>
        <w:tc>
          <w:tcPr>
            <w:tcW w:w="2475" w:type="dxa"/>
          </w:tcPr>
          <w:p w:rsidR="00C45741" w:rsidRDefault="00C65544">
            <w:pPr>
              <w:rPr>
                <w:rFonts w:ascii="AGaramond" w:hAnsi="AGaramond"/>
                <w:sz w:val="20"/>
              </w:rPr>
            </w:pPr>
            <w:r>
              <w:rPr>
                <w:rFonts w:ascii="AGaramond" w:hAnsi="AGaramond"/>
                <w:sz w:val="20"/>
              </w:rPr>
              <w:t>soixante-dix-huit</w:t>
            </w:r>
          </w:p>
        </w:tc>
      </w:tr>
      <w:tr w:rsidR="00C45741">
        <w:tc>
          <w:tcPr>
            <w:tcW w:w="551" w:type="dxa"/>
          </w:tcPr>
          <w:p w:rsidR="00C45741" w:rsidRDefault="00C65544">
            <w:pPr>
              <w:rPr>
                <w:rFonts w:ascii="AGaramond" w:hAnsi="AGaramond"/>
                <w:sz w:val="20"/>
              </w:rPr>
            </w:pPr>
            <w:r>
              <w:rPr>
                <w:rFonts w:ascii="AGaramond" w:hAnsi="AGaramond"/>
                <w:sz w:val="20"/>
              </w:rPr>
              <w:t>2</w:t>
            </w:r>
          </w:p>
        </w:tc>
        <w:tc>
          <w:tcPr>
            <w:tcW w:w="1191" w:type="dxa"/>
          </w:tcPr>
          <w:p w:rsidR="00C45741" w:rsidRDefault="00C65544">
            <w:pPr>
              <w:rPr>
                <w:rFonts w:ascii="AGaramond" w:hAnsi="AGaramond"/>
                <w:sz w:val="20"/>
              </w:rPr>
            </w:pPr>
            <w:r>
              <w:rPr>
                <w:rFonts w:ascii="AGaramond" w:hAnsi="AGaramond"/>
                <w:sz w:val="20"/>
              </w:rPr>
              <w:t>deux</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28</w:t>
            </w:r>
          </w:p>
        </w:tc>
        <w:tc>
          <w:tcPr>
            <w:tcW w:w="1547" w:type="dxa"/>
          </w:tcPr>
          <w:p w:rsidR="00C45741" w:rsidRDefault="00C65544">
            <w:pPr>
              <w:rPr>
                <w:rFonts w:ascii="AGaramond" w:hAnsi="AGaramond"/>
                <w:sz w:val="20"/>
              </w:rPr>
            </w:pPr>
            <w:r>
              <w:rPr>
                <w:rFonts w:ascii="AGaramond" w:hAnsi="AGaramond"/>
                <w:sz w:val="20"/>
              </w:rPr>
              <w:t>vingt-huit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54</w:t>
            </w:r>
          </w:p>
        </w:tc>
        <w:tc>
          <w:tcPr>
            <w:tcW w:w="1586" w:type="dxa"/>
          </w:tcPr>
          <w:p w:rsidR="00C45741" w:rsidRDefault="00C65544">
            <w:pPr>
              <w:rPr>
                <w:rFonts w:ascii="AGaramond" w:hAnsi="AGaramond"/>
                <w:sz w:val="20"/>
              </w:rPr>
            </w:pPr>
            <w:r>
              <w:rPr>
                <w:rFonts w:ascii="AGaramond" w:hAnsi="AGaramond"/>
                <w:sz w:val="20"/>
              </w:rPr>
              <w:t>cinquante-quatre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79</w:t>
            </w:r>
          </w:p>
        </w:tc>
        <w:tc>
          <w:tcPr>
            <w:tcW w:w="2475" w:type="dxa"/>
          </w:tcPr>
          <w:p w:rsidR="00C45741" w:rsidRDefault="00C65544">
            <w:pPr>
              <w:rPr>
                <w:rFonts w:ascii="AGaramond" w:hAnsi="AGaramond"/>
                <w:sz w:val="20"/>
              </w:rPr>
            </w:pPr>
            <w:r>
              <w:rPr>
                <w:rFonts w:ascii="AGaramond" w:hAnsi="AGaramond"/>
                <w:sz w:val="20"/>
              </w:rPr>
              <w:t>soixante-dix-neuf</w:t>
            </w:r>
          </w:p>
        </w:tc>
      </w:tr>
      <w:tr w:rsidR="00C45741">
        <w:tc>
          <w:tcPr>
            <w:tcW w:w="551" w:type="dxa"/>
          </w:tcPr>
          <w:p w:rsidR="00C45741" w:rsidRDefault="00C65544">
            <w:pPr>
              <w:rPr>
                <w:rFonts w:ascii="AGaramond" w:hAnsi="AGaramond"/>
                <w:sz w:val="20"/>
              </w:rPr>
            </w:pPr>
            <w:r>
              <w:rPr>
                <w:rFonts w:ascii="AGaramond" w:hAnsi="AGaramond"/>
                <w:sz w:val="20"/>
              </w:rPr>
              <w:t>3</w:t>
            </w:r>
          </w:p>
        </w:tc>
        <w:tc>
          <w:tcPr>
            <w:tcW w:w="1191" w:type="dxa"/>
          </w:tcPr>
          <w:p w:rsidR="00C45741" w:rsidRDefault="00C65544">
            <w:pPr>
              <w:rPr>
                <w:rFonts w:ascii="AGaramond" w:hAnsi="AGaramond"/>
                <w:sz w:val="20"/>
              </w:rPr>
            </w:pPr>
            <w:r>
              <w:rPr>
                <w:rFonts w:ascii="AGaramond" w:hAnsi="AGaramond"/>
                <w:sz w:val="20"/>
              </w:rPr>
              <w:t>trois</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29</w:t>
            </w:r>
          </w:p>
        </w:tc>
        <w:tc>
          <w:tcPr>
            <w:tcW w:w="1547" w:type="dxa"/>
          </w:tcPr>
          <w:p w:rsidR="00C45741" w:rsidRDefault="00C65544">
            <w:pPr>
              <w:rPr>
                <w:rFonts w:ascii="AGaramond" w:hAnsi="AGaramond"/>
                <w:sz w:val="20"/>
              </w:rPr>
            </w:pPr>
            <w:r>
              <w:rPr>
                <w:rFonts w:ascii="AGaramond" w:hAnsi="AGaramond"/>
                <w:sz w:val="20"/>
              </w:rPr>
              <w:t>vingt-neuf</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55</w:t>
            </w:r>
          </w:p>
        </w:tc>
        <w:tc>
          <w:tcPr>
            <w:tcW w:w="1586" w:type="dxa"/>
          </w:tcPr>
          <w:p w:rsidR="00C45741" w:rsidRDefault="00C65544">
            <w:pPr>
              <w:rPr>
                <w:rFonts w:ascii="AGaramond" w:hAnsi="AGaramond"/>
                <w:sz w:val="20"/>
              </w:rPr>
            </w:pPr>
            <w:r>
              <w:rPr>
                <w:rFonts w:ascii="AGaramond" w:hAnsi="AGaramond"/>
                <w:sz w:val="20"/>
              </w:rPr>
              <w:t>cinquante-cinq</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80</w:t>
            </w:r>
          </w:p>
        </w:tc>
        <w:tc>
          <w:tcPr>
            <w:tcW w:w="2475" w:type="dxa"/>
          </w:tcPr>
          <w:p w:rsidR="00C45741" w:rsidRDefault="00C65544">
            <w:pPr>
              <w:rPr>
                <w:rFonts w:ascii="AGaramond" w:hAnsi="AGaramond"/>
                <w:sz w:val="20"/>
              </w:rPr>
            </w:pPr>
            <w:r>
              <w:rPr>
                <w:rFonts w:ascii="AGaramond" w:hAnsi="AGaramond"/>
                <w:sz w:val="20"/>
              </w:rPr>
              <w:t>quatre-vingts</w:t>
            </w:r>
          </w:p>
        </w:tc>
      </w:tr>
      <w:tr w:rsidR="00C45741">
        <w:tc>
          <w:tcPr>
            <w:tcW w:w="551" w:type="dxa"/>
          </w:tcPr>
          <w:p w:rsidR="00C45741" w:rsidRDefault="00C65544">
            <w:pPr>
              <w:rPr>
                <w:rFonts w:ascii="AGaramond" w:hAnsi="AGaramond"/>
                <w:sz w:val="20"/>
              </w:rPr>
            </w:pPr>
            <w:r>
              <w:rPr>
                <w:rFonts w:ascii="AGaramond" w:hAnsi="AGaramond"/>
                <w:sz w:val="20"/>
              </w:rPr>
              <w:t>4</w:t>
            </w:r>
          </w:p>
        </w:tc>
        <w:tc>
          <w:tcPr>
            <w:tcW w:w="1191" w:type="dxa"/>
          </w:tcPr>
          <w:p w:rsidR="00C45741" w:rsidRDefault="00C65544">
            <w:pPr>
              <w:rPr>
                <w:rFonts w:ascii="AGaramond" w:hAnsi="AGaramond"/>
                <w:sz w:val="20"/>
              </w:rPr>
            </w:pPr>
            <w:r>
              <w:rPr>
                <w:rFonts w:ascii="AGaramond" w:hAnsi="AGaramond"/>
                <w:sz w:val="20"/>
              </w:rPr>
              <w:t>quatre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30</w:t>
            </w:r>
          </w:p>
        </w:tc>
        <w:tc>
          <w:tcPr>
            <w:tcW w:w="1547" w:type="dxa"/>
          </w:tcPr>
          <w:p w:rsidR="00C45741" w:rsidRDefault="00C65544">
            <w:pPr>
              <w:rPr>
                <w:rFonts w:ascii="AGaramond" w:hAnsi="AGaramond"/>
                <w:sz w:val="20"/>
              </w:rPr>
            </w:pPr>
            <w:r>
              <w:rPr>
                <w:rFonts w:ascii="AGaramond" w:hAnsi="AGaramond"/>
                <w:sz w:val="20"/>
              </w:rPr>
              <w:t>trente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56</w:t>
            </w:r>
          </w:p>
        </w:tc>
        <w:tc>
          <w:tcPr>
            <w:tcW w:w="1586" w:type="dxa"/>
          </w:tcPr>
          <w:p w:rsidR="00C45741" w:rsidRDefault="00C65544">
            <w:pPr>
              <w:rPr>
                <w:rFonts w:ascii="AGaramond" w:hAnsi="AGaramond"/>
                <w:sz w:val="20"/>
              </w:rPr>
            </w:pPr>
            <w:r>
              <w:rPr>
                <w:rFonts w:ascii="AGaramond" w:hAnsi="AGaramond"/>
                <w:sz w:val="20"/>
              </w:rPr>
              <w:t>cinquante-six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81</w:t>
            </w:r>
          </w:p>
        </w:tc>
        <w:tc>
          <w:tcPr>
            <w:tcW w:w="2475" w:type="dxa"/>
          </w:tcPr>
          <w:p w:rsidR="00C45741" w:rsidRDefault="00C65544">
            <w:pPr>
              <w:rPr>
                <w:rFonts w:ascii="AGaramond" w:hAnsi="AGaramond"/>
                <w:sz w:val="20"/>
              </w:rPr>
            </w:pPr>
            <w:r>
              <w:rPr>
                <w:rFonts w:ascii="AGaramond" w:hAnsi="AGaramond"/>
                <w:sz w:val="20"/>
              </w:rPr>
              <w:t>quatre-vingt-un</w:t>
            </w:r>
          </w:p>
        </w:tc>
      </w:tr>
      <w:tr w:rsidR="00C45741">
        <w:tc>
          <w:tcPr>
            <w:tcW w:w="551" w:type="dxa"/>
          </w:tcPr>
          <w:p w:rsidR="00C45741" w:rsidRDefault="00C65544">
            <w:pPr>
              <w:rPr>
                <w:rFonts w:ascii="AGaramond" w:hAnsi="AGaramond"/>
                <w:sz w:val="20"/>
              </w:rPr>
            </w:pPr>
            <w:r>
              <w:rPr>
                <w:rFonts w:ascii="AGaramond" w:hAnsi="AGaramond"/>
                <w:sz w:val="20"/>
              </w:rPr>
              <w:t>5</w:t>
            </w:r>
          </w:p>
        </w:tc>
        <w:tc>
          <w:tcPr>
            <w:tcW w:w="1191" w:type="dxa"/>
          </w:tcPr>
          <w:p w:rsidR="00C45741" w:rsidRDefault="00C65544">
            <w:pPr>
              <w:rPr>
                <w:rFonts w:ascii="AGaramond" w:hAnsi="AGaramond"/>
                <w:sz w:val="20"/>
              </w:rPr>
            </w:pPr>
            <w:r>
              <w:rPr>
                <w:rFonts w:ascii="AGaramond" w:hAnsi="AGaramond"/>
                <w:sz w:val="20"/>
              </w:rPr>
              <w:t>cinq</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31</w:t>
            </w:r>
          </w:p>
        </w:tc>
        <w:tc>
          <w:tcPr>
            <w:tcW w:w="1547" w:type="dxa"/>
          </w:tcPr>
          <w:p w:rsidR="00C45741" w:rsidRDefault="00C65544">
            <w:pPr>
              <w:rPr>
                <w:rFonts w:ascii="AGaramond" w:hAnsi="AGaramond"/>
                <w:sz w:val="20"/>
              </w:rPr>
            </w:pPr>
            <w:r>
              <w:rPr>
                <w:rFonts w:ascii="AGaramond" w:hAnsi="AGaramond"/>
                <w:sz w:val="20"/>
              </w:rPr>
              <w:t>trente et un</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57</w:t>
            </w:r>
          </w:p>
        </w:tc>
        <w:tc>
          <w:tcPr>
            <w:tcW w:w="1586" w:type="dxa"/>
          </w:tcPr>
          <w:p w:rsidR="00C45741" w:rsidRDefault="00C65544">
            <w:pPr>
              <w:rPr>
                <w:rFonts w:ascii="AGaramond" w:hAnsi="AGaramond"/>
                <w:sz w:val="20"/>
              </w:rPr>
            </w:pPr>
            <w:r>
              <w:rPr>
                <w:rFonts w:ascii="AGaramond" w:hAnsi="AGaramond"/>
                <w:sz w:val="20"/>
              </w:rPr>
              <w:t>cinquante-sept</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82</w:t>
            </w:r>
          </w:p>
        </w:tc>
        <w:tc>
          <w:tcPr>
            <w:tcW w:w="2475" w:type="dxa"/>
          </w:tcPr>
          <w:p w:rsidR="00C45741" w:rsidRDefault="00C65544">
            <w:pPr>
              <w:rPr>
                <w:rFonts w:ascii="AGaramond" w:hAnsi="AGaramond"/>
                <w:sz w:val="20"/>
              </w:rPr>
            </w:pPr>
            <w:r>
              <w:rPr>
                <w:rFonts w:ascii="AGaramond" w:hAnsi="AGaramond"/>
                <w:sz w:val="20"/>
              </w:rPr>
              <w:t>quatre-vingt-deux</w:t>
            </w:r>
          </w:p>
        </w:tc>
      </w:tr>
      <w:tr w:rsidR="00C45741">
        <w:tc>
          <w:tcPr>
            <w:tcW w:w="551" w:type="dxa"/>
          </w:tcPr>
          <w:p w:rsidR="00C45741" w:rsidRDefault="00C65544">
            <w:pPr>
              <w:rPr>
                <w:rFonts w:ascii="AGaramond" w:hAnsi="AGaramond"/>
                <w:sz w:val="20"/>
              </w:rPr>
            </w:pPr>
            <w:r>
              <w:rPr>
                <w:rFonts w:ascii="AGaramond" w:hAnsi="AGaramond"/>
                <w:sz w:val="20"/>
              </w:rPr>
              <w:t>6</w:t>
            </w:r>
          </w:p>
        </w:tc>
        <w:tc>
          <w:tcPr>
            <w:tcW w:w="1191" w:type="dxa"/>
          </w:tcPr>
          <w:p w:rsidR="00C45741" w:rsidRDefault="00C65544">
            <w:pPr>
              <w:rPr>
                <w:rFonts w:ascii="AGaramond" w:hAnsi="AGaramond"/>
                <w:sz w:val="20"/>
              </w:rPr>
            </w:pPr>
            <w:r>
              <w:rPr>
                <w:rFonts w:ascii="AGaramond" w:hAnsi="AGaramond"/>
                <w:sz w:val="20"/>
              </w:rPr>
              <w:t>six</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32</w:t>
            </w:r>
          </w:p>
        </w:tc>
        <w:tc>
          <w:tcPr>
            <w:tcW w:w="1547" w:type="dxa"/>
          </w:tcPr>
          <w:p w:rsidR="00C45741" w:rsidRDefault="00C65544">
            <w:pPr>
              <w:rPr>
                <w:rFonts w:ascii="AGaramond" w:hAnsi="AGaramond"/>
                <w:sz w:val="20"/>
              </w:rPr>
            </w:pPr>
            <w:r>
              <w:rPr>
                <w:rFonts w:ascii="AGaramond" w:hAnsi="AGaramond"/>
                <w:sz w:val="20"/>
              </w:rPr>
              <w:t>trente-deux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58</w:t>
            </w:r>
          </w:p>
        </w:tc>
        <w:tc>
          <w:tcPr>
            <w:tcW w:w="1586" w:type="dxa"/>
          </w:tcPr>
          <w:p w:rsidR="00C45741" w:rsidRDefault="00C65544">
            <w:pPr>
              <w:rPr>
                <w:rFonts w:ascii="AGaramond" w:hAnsi="AGaramond"/>
                <w:sz w:val="20"/>
              </w:rPr>
            </w:pPr>
            <w:r>
              <w:rPr>
                <w:rFonts w:ascii="AGaramond" w:hAnsi="AGaramond"/>
                <w:sz w:val="20"/>
              </w:rPr>
              <w:t>cinquante-huit</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83</w:t>
            </w:r>
          </w:p>
        </w:tc>
        <w:tc>
          <w:tcPr>
            <w:tcW w:w="2475" w:type="dxa"/>
          </w:tcPr>
          <w:p w:rsidR="00C45741" w:rsidRDefault="00C65544">
            <w:pPr>
              <w:rPr>
                <w:rFonts w:ascii="AGaramond" w:hAnsi="AGaramond"/>
                <w:sz w:val="20"/>
              </w:rPr>
            </w:pPr>
            <w:r>
              <w:rPr>
                <w:rFonts w:ascii="AGaramond" w:hAnsi="AGaramond"/>
                <w:sz w:val="20"/>
              </w:rPr>
              <w:t>quatre-vingt-trois</w:t>
            </w:r>
          </w:p>
        </w:tc>
      </w:tr>
      <w:tr w:rsidR="00C45741">
        <w:tc>
          <w:tcPr>
            <w:tcW w:w="551" w:type="dxa"/>
          </w:tcPr>
          <w:p w:rsidR="00C45741" w:rsidRDefault="00C65544">
            <w:pPr>
              <w:rPr>
                <w:rFonts w:ascii="AGaramond" w:hAnsi="AGaramond"/>
                <w:sz w:val="20"/>
              </w:rPr>
            </w:pPr>
            <w:r>
              <w:rPr>
                <w:rFonts w:ascii="AGaramond" w:hAnsi="AGaramond"/>
                <w:sz w:val="20"/>
              </w:rPr>
              <w:t>7</w:t>
            </w:r>
          </w:p>
        </w:tc>
        <w:tc>
          <w:tcPr>
            <w:tcW w:w="1191" w:type="dxa"/>
          </w:tcPr>
          <w:p w:rsidR="00C45741" w:rsidRDefault="00C65544">
            <w:pPr>
              <w:rPr>
                <w:rFonts w:ascii="AGaramond" w:hAnsi="AGaramond"/>
                <w:sz w:val="20"/>
              </w:rPr>
            </w:pPr>
            <w:r>
              <w:rPr>
                <w:rFonts w:ascii="AGaramond" w:hAnsi="AGaramond"/>
                <w:sz w:val="20"/>
              </w:rPr>
              <w:t>sept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33</w:t>
            </w:r>
          </w:p>
        </w:tc>
        <w:tc>
          <w:tcPr>
            <w:tcW w:w="1547" w:type="dxa"/>
          </w:tcPr>
          <w:p w:rsidR="00C45741" w:rsidRDefault="00C65544">
            <w:pPr>
              <w:rPr>
                <w:rFonts w:ascii="AGaramond" w:hAnsi="AGaramond"/>
                <w:sz w:val="20"/>
              </w:rPr>
            </w:pPr>
            <w:r>
              <w:rPr>
                <w:rFonts w:ascii="AGaramond" w:hAnsi="AGaramond"/>
                <w:sz w:val="20"/>
              </w:rPr>
              <w:t>trente-trois</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59</w:t>
            </w:r>
          </w:p>
        </w:tc>
        <w:tc>
          <w:tcPr>
            <w:tcW w:w="1586" w:type="dxa"/>
          </w:tcPr>
          <w:p w:rsidR="00C45741" w:rsidRDefault="00C65544">
            <w:pPr>
              <w:rPr>
                <w:rFonts w:ascii="AGaramond" w:hAnsi="AGaramond"/>
                <w:sz w:val="20"/>
              </w:rPr>
            </w:pPr>
            <w:r>
              <w:rPr>
                <w:rFonts w:ascii="AGaramond" w:hAnsi="AGaramond"/>
                <w:sz w:val="20"/>
              </w:rPr>
              <w:t>cinquante-neuf</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84</w:t>
            </w:r>
          </w:p>
        </w:tc>
        <w:tc>
          <w:tcPr>
            <w:tcW w:w="2475" w:type="dxa"/>
          </w:tcPr>
          <w:p w:rsidR="00C45741" w:rsidRDefault="00C65544">
            <w:pPr>
              <w:rPr>
                <w:rFonts w:ascii="AGaramond" w:hAnsi="AGaramond"/>
                <w:sz w:val="20"/>
              </w:rPr>
            </w:pPr>
            <w:r>
              <w:rPr>
                <w:rFonts w:ascii="AGaramond" w:hAnsi="AGaramond"/>
                <w:sz w:val="20"/>
              </w:rPr>
              <w:t>quatre-vingt-quatre</w:t>
            </w:r>
          </w:p>
        </w:tc>
      </w:tr>
      <w:tr w:rsidR="00C45741">
        <w:tc>
          <w:tcPr>
            <w:tcW w:w="551" w:type="dxa"/>
          </w:tcPr>
          <w:p w:rsidR="00C45741" w:rsidRDefault="00C65544">
            <w:pPr>
              <w:rPr>
                <w:rFonts w:ascii="AGaramond" w:hAnsi="AGaramond"/>
                <w:sz w:val="20"/>
              </w:rPr>
            </w:pPr>
            <w:r>
              <w:rPr>
                <w:rFonts w:ascii="AGaramond" w:hAnsi="AGaramond"/>
                <w:sz w:val="20"/>
              </w:rPr>
              <w:t>8</w:t>
            </w:r>
          </w:p>
        </w:tc>
        <w:tc>
          <w:tcPr>
            <w:tcW w:w="1191" w:type="dxa"/>
          </w:tcPr>
          <w:p w:rsidR="00C45741" w:rsidRDefault="00C65544">
            <w:pPr>
              <w:rPr>
                <w:rFonts w:ascii="AGaramond" w:hAnsi="AGaramond"/>
                <w:sz w:val="20"/>
              </w:rPr>
            </w:pPr>
            <w:r>
              <w:rPr>
                <w:rFonts w:ascii="AGaramond" w:hAnsi="AGaramond"/>
                <w:sz w:val="20"/>
              </w:rPr>
              <w:t>huit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34</w:t>
            </w:r>
          </w:p>
        </w:tc>
        <w:tc>
          <w:tcPr>
            <w:tcW w:w="1547" w:type="dxa"/>
          </w:tcPr>
          <w:p w:rsidR="00C45741" w:rsidRDefault="00C65544">
            <w:pPr>
              <w:rPr>
                <w:rFonts w:ascii="AGaramond" w:hAnsi="AGaramond"/>
                <w:sz w:val="20"/>
              </w:rPr>
            </w:pPr>
            <w:r>
              <w:rPr>
                <w:rFonts w:ascii="AGaramond" w:hAnsi="AGaramond"/>
                <w:sz w:val="20"/>
              </w:rPr>
              <w:t>trente-quatre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60</w:t>
            </w:r>
          </w:p>
        </w:tc>
        <w:tc>
          <w:tcPr>
            <w:tcW w:w="1586" w:type="dxa"/>
          </w:tcPr>
          <w:p w:rsidR="00C45741" w:rsidRDefault="00C65544">
            <w:pPr>
              <w:rPr>
                <w:rFonts w:ascii="AGaramond" w:hAnsi="AGaramond"/>
                <w:sz w:val="20"/>
              </w:rPr>
            </w:pPr>
            <w:r>
              <w:rPr>
                <w:rFonts w:ascii="AGaramond" w:hAnsi="AGaramond"/>
                <w:sz w:val="20"/>
              </w:rPr>
              <w:t>soixante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85</w:t>
            </w:r>
          </w:p>
        </w:tc>
        <w:tc>
          <w:tcPr>
            <w:tcW w:w="2475" w:type="dxa"/>
          </w:tcPr>
          <w:p w:rsidR="00C45741" w:rsidRDefault="00C65544">
            <w:pPr>
              <w:rPr>
                <w:rFonts w:ascii="AGaramond" w:hAnsi="AGaramond"/>
                <w:sz w:val="20"/>
              </w:rPr>
            </w:pPr>
            <w:r>
              <w:rPr>
                <w:rFonts w:ascii="AGaramond" w:hAnsi="AGaramond"/>
                <w:sz w:val="20"/>
              </w:rPr>
              <w:t>quatre-vingt-cinq</w:t>
            </w:r>
          </w:p>
        </w:tc>
      </w:tr>
      <w:tr w:rsidR="00C45741">
        <w:tc>
          <w:tcPr>
            <w:tcW w:w="551" w:type="dxa"/>
          </w:tcPr>
          <w:p w:rsidR="00C45741" w:rsidRDefault="00C65544">
            <w:pPr>
              <w:rPr>
                <w:rFonts w:ascii="AGaramond" w:hAnsi="AGaramond"/>
                <w:sz w:val="20"/>
              </w:rPr>
            </w:pPr>
            <w:r>
              <w:rPr>
                <w:rFonts w:ascii="AGaramond" w:hAnsi="AGaramond"/>
                <w:sz w:val="20"/>
              </w:rPr>
              <w:t>9</w:t>
            </w:r>
          </w:p>
        </w:tc>
        <w:tc>
          <w:tcPr>
            <w:tcW w:w="1191" w:type="dxa"/>
          </w:tcPr>
          <w:p w:rsidR="00C45741" w:rsidRDefault="00C65544">
            <w:pPr>
              <w:rPr>
                <w:rFonts w:ascii="AGaramond" w:hAnsi="AGaramond"/>
                <w:sz w:val="20"/>
              </w:rPr>
            </w:pPr>
            <w:r>
              <w:rPr>
                <w:rFonts w:ascii="AGaramond" w:hAnsi="AGaramond"/>
                <w:sz w:val="20"/>
              </w:rPr>
              <w:t>neuf</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35</w:t>
            </w:r>
          </w:p>
        </w:tc>
        <w:tc>
          <w:tcPr>
            <w:tcW w:w="1547" w:type="dxa"/>
          </w:tcPr>
          <w:p w:rsidR="00C45741" w:rsidRDefault="00C65544">
            <w:pPr>
              <w:rPr>
                <w:rFonts w:ascii="AGaramond" w:hAnsi="AGaramond"/>
                <w:sz w:val="20"/>
              </w:rPr>
            </w:pPr>
            <w:r>
              <w:rPr>
                <w:rFonts w:ascii="AGaramond" w:hAnsi="AGaramond"/>
                <w:sz w:val="20"/>
              </w:rPr>
              <w:t>trente-cinq</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61</w:t>
            </w:r>
          </w:p>
        </w:tc>
        <w:tc>
          <w:tcPr>
            <w:tcW w:w="1586" w:type="dxa"/>
          </w:tcPr>
          <w:p w:rsidR="00C45741" w:rsidRDefault="00C65544">
            <w:pPr>
              <w:rPr>
                <w:rFonts w:ascii="AGaramond" w:hAnsi="AGaramond"/>
                <w:sz w:val="20"/>
              </w:rPr>
            </w:pPr>
            <w:r>
              <w:rPr>
                <w:rFonts w:ascii="AGaramond" w:hAnsi="AGaramond"/>
                <w:sz w:val="20"/>
              </w:rPr>
              <w:t>soixante et un</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86</w:t>
            </w:r>
          </w:p>
        </w:tc>
        <w:tc>
          <w:tcPr>
            <w:tcW w:w="2475" w:type="dxa"/>
          </w:tcPr>
          <w:p w:rsidR="00C45741" w:rsidRDefault="00C65544">
            <w:pPr>
              <w:rPr>
                <w:rFonts w:ascii="AGaramond" w:hAnsi="AGaramond"/>
                <w:sz w:val="20"/>
              </w:rPr>
            </w:pPr>
            <w:r>
              <w:rPr>
                <w:rFonts w:ascii="AGaramond" w:hAnsi="AGaramond"/>
                <w:sz w:val="20"/>
              </w:rPr>
              <w:t>quatre-vingt-six</w:t>
            </w:r>
          </w:p>
        </w:tc>
      </w:tr>
      <w:tr w:rsidR="00C45741">
        <w:tc>
          <w:tcPr>
            <w:tcW w:w="551" w:type="dxa"/>
          </w:tcPr>
          <w:p w:rsidR="00C45741" w:rsidRDefault="00C65544">
            <w:pPr>
              <w:rPr>
                <w:rFonts w:ascii="AGaramond" w:hAnsi="AGaramond"/>
                <w:sz w:val="20"/>
              </w:rPr>
            </w:pPr>
            <w:r>
              <w:rPr>
                <w:rFonts w:ascii="AGaramond" w:hAnsi="AGaramond"/>
                <w:sz w:val="20"/>
              </w:rPr>
              <w:t>10</w:t>
            </w:r>
          </w:p>
        </w:tc>
        <w:tc>
          <w:tcPr>
            <w:tcW w:w="1191" w:type="dxa"/>
          </w:tcPr>
          <w:p w:rsidR="00C45741" w:rsidRDefault="00C65544">
            <w:pPr>
              <w:rPr>
                <w:rFonts w:ascii="AGaramond" w:hAnsi="AGaramond"/>
                <w:sz w:val="20"/>
              </w:rPr>
            </w:pPr>
            <w:r>
              <w:rPr>
                <w:rFonts w:ascii="AGaramond" w:hAnsi="AGaramond"/>
                <w:sz w:val="20"/>
              </w:rPr>
              <w:t>dix</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36</w:t>
            </w:r>
          </w:p>
        </w:tc>
        <w:tc>
          <w:tcPr>
            <w:tcW w:w="1547" w:type="dxa"/>
          </w:tcPr>
          <w:p w:rsidR="00C45741" w:rsidRDefault="00C65544">
            <w:pPr>
              <w:rPr>
                <w:rFonts w:ascii="AGaramond" w:hAnsi="AGaramond"/>
                <w:sz w:val="20"/>
              </w:rPr>
            </w:pPr>
            <w:r>
              <w:rPr>
                <w:rFonts w:ascii="AGaramond" w:hAnsi="AGaramond"/>
                <w:sz w:val="20"/>
              </w:rPr>
              <w:t>trente-six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62</w:t>
            </w:r>
          </w:p>
        </w:tc>
        <w:tc>
          <w:tcPr>
            <w:tcW w:w="1586" w:type="dxa"/>
          </w:tcPr>
          <w:p w:rsidR="00C45741" w:rsidRDefault="00C65544">
            <w:pPr>
              <w:rPr>
                <w:rFonts w:ascii="AGaramond" w:hAnsi="AGaramond"/>
                <w:sz w:val="20"/>
              </w:rPr>
            </w:pPr>
            <w:r>
              <w:rPr>
                <w:rFonts w:ascii="AGaramond" w:hAnsi="AGaramond"/>
                <w:sz w:val="20"/>
              </w:rPr>
              <w:t>soixante-deux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87</w:t>
            </w:r>
          </w:p>
        </w:tc>
        <w:tc>
          <w:tcPr>
            <w:tcW w:w="2475" w:type="dxa"/>
          </w:tcPr>
          <w:p w:rsidR="00C45741" w:rsidRDefault="00C65544">
            <w:pPr>
              <w:rPr>
                <w:rFonts w:ascii="AGaramond" w:hAnsi="AGaramond"/>
                <w:sz w:val="20"/>
              </w:rPr>
            </w:pPr>
            <w:r>
              <w:rPr>
                <w:rFonts w:ascii="AGaramond" w:hAnsi="AGaramond"/>
                <w:sz w:val="20"/>
              </w:rPr>
              <w:t>quatre-vingt-sept</w:t>
            </w:r>
          </w:p>
        </w:tc>
      </w:tr>
      <w:tr w:rsidR="00C45741">
        <w:tc>
          <w:tcPr>
            <w:tcW w:w="551" w:type="dxa"/>
          </w:tcPr>
          <w:p w:rsidR="00C45741" w:rsidRDefault="00C65544">
            <w:pPr>
              <w:rPr>
                <w:rFonts w:ascii="AGaramond" w:hAnsi="AGaramond"/>
                <w:sz w:val="20"/>
              </w:rPr>
            </w:pPr>
            <w:r>
              <w:rPr>
                <w:rFonts w:ascii="AGaramond" w:hAnsi="AGaramond"/>
                <w:sz w:val="20"/>
              </w:rPr>
              <w:t>11</w:t>
            </w:r>
          </w:p>
        </w:tc>
        <w:tc>
          <w:tcPr>
            <w:tcW w:w="1191" w:type="dxa"/>
          </w:tcPr>
          <w:p w:rsidR="00C45741" w:rsidRDefault="00C65544">
            <w:pPr>
              <w:rPr>
                <w:rFonts w:ascii="AGaramond" w:hAnsi="AGaramond"/>
                <w:sz w:val="20"/>
              </w:rPr>
            </w:pPr>
            <w:r>
              <w:rPr>
                <w:rFonts w:ascii="AGaramond" w:hAnsi="AGaramond"/>
                <w:sz w:val="20"/>
              </w:rPr>
              <w:t>onze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37</w:t>
            </w:r>
          </w:p>
        </w:tc>
        <w:tc>
          <w:tcPr>
            <w:tcW w:w="1547" w:type="dxa"/>
          </w:tcPr>
          <w:p w:rsidR="00C45741" w:rsidRDefault="00C65544">
            <w:pPr>
              <w:rPr>
                <w:rFonts w:ascii="AGaramond" w:hAnsi="AGaramond"/>
                <w:sz w:val="20"/>
              </w:rPr>
            </w:pPr>
            <w:r>
              <w:rPr>
                <w:rFonts w:ascii="AGaramond" w:hAnsi="AGaramond"/>
                <w:sz w:val="20"/>
              </w:rPr>
              <w:t>trente-sept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63</w:t>
            </w:r>
          </w:p>
        </w:tc>
        <w:tc>
          <w:tcPr>
            <w:tcW w:w="1586" w:type="dxa"/>
          </w:tcPr>
          <w:p w:rsidR="00C45741" w:rsidRDefault="00C65544">
            <w:pPr>
              <w:rPr>
                <w:rFonts w:ascii="AGaramond" w:hAnsi="AGaramond"/>
                <w:sz w:val="20"/>
              </w:rPr>
            </w:pPr>
            <w:r>
              <w:rPr>
                <w:rFonts w:ascii="AGaramond" w:hAnsi="AGaramond"/>
                <w:sz w:val="20"/>
              </w:rPr>
              <w:t>soixante-trois</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88</w:t>
            </w:r>
          </w:p>
        </w:tc>
        <w:tc>
          <w:tcPr>
            <w:tcW w:w="2475" w:type="dxa"/>
          </w:tcPr>
          <w:p w:rsidR="00C45741" w:rsidRDefault="00C65544">
            <w:pPr>
              <w:rPr>
                <w:rFonts w:ascii="AGaramond" w:hAnsi="AGaramond"/>
                <w:sz w:val="20"/>
              </w:rPr>
            </w:pPr>
            <w:r>
              <w:rPr>
                <w:rFonts w:ascii="AGaramond" w:hAnsi="AGaramond"/>
                <w:sz w:val="20"/>
              </w:rPr>
              <w:t>quatre-vingt-huit</w:t>
            </w:r>
          </w:p>
        </w:tc>
      </w:tr>
      <w:tr w:rsidR="00C45741">
        <w:tc>
          <w:tcPr>
            <w:tcW w:w="551" w:type="dxa"/>
          </w:tcPr>
          <w:p w:rsidR="00C45741" w:rsidRDefault="00C65544">
            <w:pPr>
              <w:rPr>
                <w:rFonts w:ascii="AGaramond" w:hAnsi="AGaramond"/>
                <w:sz w:val="20"/>
              </w:rPr>
            </w:pPr>
            <w:r>
              <w:rPr>
                <w:rFonts w:ascii="AGaramond" w:hAnsi="AGaramond"/>
                <w:sz w:val="20"/>
              </w:rPr>
              <w:t>12</w:t>
            </w:r>
          </w:p>
        </w:tc>
        <w:tc>
          <w:tcPr>
            <w:tcW w:w="1191" w:type="dxa"/>
          </w:tcPr>
          <w:p w:rsidR="00C45741" w:rsidRDefault="00C65544">
            <w:pPr>
              <w:rPr>
                <w:rFonts w:ascii="AGaramond" w:hAnsi="AGaramond"/>
                <w:sz w:val="20"/>
              </w:rPr>
            </w:pPr>
            <w:r>
              <w:rPr>
                <w:rFonts w:ascii="AGaramond" w:hAnsi="AGaramond"/>
                <w:sz w:val="20"/>
              </w:rPr>
              <w:t>douze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38</w:t>
            </w:r>
          </w:p>
        </w:tc>
        <w:tc>
          <w:tcPr>
            <w:tcW w:w="1547" w:type="dxa"/>
          </w:tcPr>
          <w:p w:rsidR="00C45741" w:rsidRDefault="00C65544">
            <w:pPr>
              <w:rPr>
                <w:rFonts w:ascii="AGaramond" w:hAnsi="AGaramond"/>
                <w:sz w:val="20"/>
              </w:rPr>
            </w:pPr>
            <w:r>
              <w:rPr>
                <w:rFonts w:ascii="AGaramond" w:hAnsi="AGaramond"/>
                <w:sz w:val="20"/>
              </w:rPr>
              <w:t>trente-huit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64</w:t>
            </w:r>
          </w:p>
        </w:tc>
        <w:tc>
          <w:tcPr>
            <w:tcW w:w="1586" w:type="dxa"/>
          </w:tcPr>
          <w:p w:rsidR="00C45741" w:rsidRDefault="00C65544">
            <w:pPr>
              <w:rPr>
                <w:rFonts w:ascii="AGaramond" w:hAnsi="AGaramond"/>
                <w:sz w:val="20"/>
              </w:rPr>
            </w:pPr>
            <w:r>
              <w:rPr>
                <w:rFonts w:ascii="AGaramond" w:hAnsi="AGaramond"/>
                <w:sz w:val="20"/>
              </w:rPr>
              <w:t>soixante-quatre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89</w:t>
            </w:r>
          </w:p>
        </w:tc>
        <w:tc>
          <w:tcPr>
            <w:tcW w:w="2475" w:type="dxa"/>
          </w:tcPr>
          <w:p w:rsidR="00C45741" w:rsidRDefault="00C65544">
            <w:pPr>
              <w:rPr>
                <w:rFonts w:ascii="AGaramond" w:hAnsi="AGaramond"/>
                <w:sz w:val="20"/>
              </w:rPr>
            </w:pPr>
            <w:r>
              <w:rPr>
                <w:rFonts w:ascii="AGaramond" w:hAnsi="AGaramond"/>
                <w:sz w:val="20"/>
              </w:rPr>
              <w:t>quatre-vingt-neuf</w:t>
            </w:r>
          </w:p>
        </w:tc>
      </w:tr>
      <w:tr w:rsidR="00C45741">
        <w:tc>
          <w:tcPr>
            <w:tcW w:w="551" w:type="dxa"/>
          </w:tcPr>
          <w:p w:rsidR="00C45741" w:rsidRDefault="00C65544">
            <w:pPr>
              <w:rPr>
                <w:rFonts w:ascii="AGaramond" w:hAnsi="AGaramond"/>
                <w:sz w:val="20"/>
              </w:rPr>
            </w:pPr>
            <w:r>
              <w:rPr>
                <w:rFonts w:ascii="AGaramond" w:hAnsi="AGaramond"/>
                <w:sz w:val="20"/>
              </w:rPr>
              <w:t>13</w:t>
            </w:r>
          </w:p>
        </w:tc>
        <w:tc>
          <w:tcPr>
            <w:tcW w:w="1191" w:type="dxa"/>
          </w:tcPr>
          <w:p w:rsidR="00C45741" w:rsidRDefault="00C65544">
            <w:pPr>
              <w:rPr>
                <w:rFonts w:ascii="AGaramond" w:hAnsi="AGaramond"/>
                <w:sz w:val="20"/>
              </w:rPr>
            </w:pPr>
            <w:r>
              <w:rPr>
                <w:rFonts w:ascii="AGaramond" w:hAnsi="AGaramond"/>
                <w:sz w:val="20"/>
              </w:rPr>
              <w:t>treize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39</w:t>
            </w:r>
          </w:p>
        </w:tc>
        <w:tc>
          <w:tcPr>
            <w:tcW w:w="1547" w:type="dxa"/>
          </w:tcPr>
          <w:p w:rsidR="00C45741" w:rsidRDefault="00C65544">
            <w:pPr>
              <w:rPr>
                <w:rFonts w:ascii="AGaramond" w:hAnsi="AGaramond"/>
                <w:sz w:val="20"/>
              </w:rPr>
            </w:pPr>
            <w:r>
              <w:rPr>
                <w:rFonts w:ascii="AGaramond" w:hAnsi="AGaramond"/>
                <w:sz w:val="20"/>
              </w:rPr>
              <w:t>trente-neuf</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65</w:t>
            </w:r>
          </w:p>
        </w:tc>
        <w:tc>
          <w:tcPr>
            <w:tcW w:w="1586" w:type="dxa"/>
          </w:tcPr>
          <w:p w:rsidR="00C45741" w:rsidRDefault="00C65544">
            <w:pPr>
              <w:rPr>
                <w:rFonts w:ascii="AGaramond" w:hAnsi="AGaramond"/>
                <w:sz w:val="20"/>
              </w:rPr>
            </w:pPr>
            <w:r>
              <w:rPr>
                <w:rFonts w:ascii="AGaramond" w:hAnsi="AGaramond"/>
                <w:sz w:val="20"/>
              </w:rPr>
              <w:t>soixante-cinq</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90</w:t>
            </w:r>
          </w:p>
        </w:tc>
        <w:tc>
          <w:tcPr>
            <w:tcW w:w="2475" w:type="dxa"/>
          </w:tcPr>
          <w:p w:rsidR="00C45741" w:rsidRDefault="00C65544">
            <w:pPr>
              <w:rPr>
                <w:rFonts w:ascii="AGaramond" w:hAnsi="AGaramond"/>
                <w:sz w:val="20"/>
              </w:rPr>
            </w:pPr>
            <w:r>
              <w:rPr>
                <w:rFonts w:ascii="AGaramond" w:hAnsi="AGaramond"/>
                <w:sz w:val="20"/>
              </w:rPr>
              <w:t>quatre-vingt-dix</w:t>
            </w:r>
          </w:p>
        </w:tc>
      </w:tr>
      <w:tr w:rsidR="00C45741">
        <w:tc>
          <w:tcPr>
            <w:tcW w:w="551" w:type="dxa"/>
          </w:tcPr>
          <w:p w:rsidR="00C45741" w:rsidRDefault="00C65544">
            <w:pPr>
              <w:rPr>
                <w:rFonts w:ascii="AGaramond" w:hAnsi="AGaramond"/>
                <w:sz w:val="20"/>
              </w:rPr>
            </w:pPr>
            <w:r>
              <w:rPr>
                <w:rFonts w:ascii="AGaramond" w:hAnsi="AGaramond"/>
                <w:sz w:val="20"/>
              </w:rPr>
              <w:t>14</w:t>
            </w:r>
          </w:p>
        </w:tc>
        <w:tc>
          <w:tcPr>
            <w:tcW w:w="1191" w:type="dxa"/>
          </w:tcPr>
          <w:p w:rsidR="00C45741" w:rsidRDefault="00C65544">
            <w:pPr>
              <w:rPr>
                <w:rFonts w:ascii="AGaramond" w:hAnsi="AGaramond"/>
                <w:sz w:val="20"/>
              </w:rPr>
            </w:pPr>
            <w:r>
              <w:rPr>
                <w:rFonts w:ascii="AGaramond" w:hAnsi="AGaramond"/>
                <w:sz w:val="20"/>
              </w:rPr>
              <w:t>quatorze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40</w:t>
            </w:r>
          </w:p>
        </w:tc>
        <w:tc>
          <w:tcPr>
            <w:tcW w:w="1547" w:type="dxa"/>
          </w:tcPr>
          <w:p w:rsidR="00C45741" w:rsidRDefault="00C65544">
            <w:pPr>
              <w:rPr>
                <w:rFonts w:ascii="AGaramond" w:hAnsi="AGaramond"/>
                <w:sz w:val="20"/>
              </w:rPr>
            </w:pPr>
            <w:r>
              <w:rPr>
                <w:rFonts w:ascii="AGaramond" w:hAnsi="AGaramond"/>
                <w:sz w:val="20"/>
              </w:rPr>
              <w:t>quarante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66</w:t>
            </w:r>
          </w:p>
        </w:tc>
        <w:tc>
          <w:tcPr>
            <w:tcW w:w="1586" w:type="dxa"/>
          </w:tcPr>
          <w:p w:rsidR="00C45741" w:rsidRDefault="00C65544">
            <w:pPr>
              <w:rPr>
                <w:rFonts w:ascii="AGaramond" w:hAnsi="AGaramond"/>
                <w:sz w:val="20"/>
              </w:rPr>
            </w:pPr>
            <w:r>
              <w:rPr>
                <w:rFonts w:ascii="AGaramond" w:hAnsi="AGaramond"/>
                <w:sz w:val="20"/>
              </w:rPr>
              <w:t>soixante-six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91</w:t>
            </w:r>
          </w:p>
        </w:tc>
        <w:tc>
          <w:tcPr>
            <w:tcW w:w="2475" w:type="dxa"/>
          </w:tcPr>
          <w:p w:rsidR="00C45741" w:rsidRDefault="00C65544">
            <w:pPr>
              <w:rPr>
                <w:rFonts w:ascii="AGaramond" w:hAnsi="AGaramond"/>
                <w:sz w:val="20"/>
              </w:rPr>
            </w:pPr>
            <w:r>
              <w:rPr>
                <w:rFonts w:ascii="AGaramond" w:hAnsi="AGaramond"/>
                <w:sz w:val="20"/>
              </w:rPr>
              <w:t>quatre-vingt-onze</w:t>
            </w:r>
          </w:p>
        </w:tc>
      </w:tr>
      <w:tr w:rsidR="00C45741">
        <w:tc>
          <w:tcPr>
            <w:tcW w:w="551" w:type="dxa"/>
          </w:tcPr>
          <w:p w:rsidR="00C45741" w:rsidRDefault="00C65544">
            <w:pPr>
              <w:rPr>
                <w:rFonts w:ascii="AGaramond" w:hAnsi="AGaramond"/>
                <w:sz w:val="20"/>
              </w:rPr>
            </w:pPr>
            <w:r>
              <w:rPr>
                <w:rFonts w:ascii="AGaramond" w:hAnsi="AGaramond"/>
                <w:sz w:val="20"/>
              </w:rPr>
              <w:t>15</w:t>
            </w:r>
          </w:p>
        </w:tc>
        <w:tc>
          <w:tcPr>
            <w:tcW w:w="1191" w:type="dxa"/>
          </w:tcPr>
          <w:p w:rsidR="00C45741" w:rsidRDefault="00C65544">
            <w:pPr>
              <w:rPr>
                <w:rFonts w:ascii="AGaramond" w:hAnsi="AGaramond"/>
                <w:sz w:val="20"/>
              </w:rPr>
            </w:pPr>
            <w:r>
              <w:rPr>
                <w:rFonts w:ascii="AGaramond" w:hAnsi="AGaramond"/>
                <w:sz w:val="20"/>
              </w:rPr>
              <w:t>quinze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41</w:t>
            </w:r>
          </w:p>
        </w:tc>
        <w:tc>
          <w:tcPr>
            <w:tcW w:w="1547" w:type="dxa"/>
          </w:tcPr>
          <w:p w:rsidR="00C45741" w:rsidRDefault="00C65544">
            <w:pPr>
              <w:rPr>
                <w:rFonts w:ascii="AGaramond" w:hAnsi="AGaramond"/>
                <w:sz w:val="20"/>
              </w:rPr>
            </w:pPr>
            <w:r>
              <w:rPr>
                <w:rFonts w:ascii="AGaramond" w:hAnsi="AGaramond"/>
                <w:sz w:val="20"/>
              </w:rPr>
              <w:t>quarante et un</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67</w:t>
            </w:r>
          </w:p>
        </w:tc>
        <w:tc>
          <w:tcPr>
            <w:tcW w:w="1586" w:type="dxa"/>
          </w:tcPr>
          <w:p w:rsidR="00C45741" w:rsidRDefault="00C65544">
            <w:pPr>
              <w:rPr>
                <w:rFonts w:ascii="AGaramond" w:hAnsi="AGaramond"/>
                <w:sz w:val="20"/>
              </w:rPr>
            </w:pPr>
            <w:r>
              <w:rPr>
                <w:rFonts w:ascii="AGaramond" w:hAnsi="AGaramond"/>
                <w:sz w:val="20"/>
              </w:rPr>
              <w:t>soixante-sept</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92</w:t>
            </w:r>
          </w:p>
        </w:tc>
        <w:tc>
          <w:tcPr>
            <w:tcW w:w="2475" w:type="dxa"/>
          </w:tcPr>
          <w:p w:rsidR="00C45741" w:rsidRDefault="00C65544">
            <w:pPr>
              <w:rPr>
                <w:rFonts w:ascii="AGaramond" w:hAnsi="AGaramond"/>
                <w:sz w:val="20"/>
              </w:rPr>
            </w:pPr>
            <w:r>
              <w:rPr>
                <w:rFonts w:ascii="AGaramond" w:hAnsi="AGaramond"/>
                <w:sz w:val="20"/>
              </w:rPr>
              <w:t>quatre-vingt-douze</w:t>
            </w:r>
          </w:p>
        </w:tc>
      </w:tr>
      <w:tr w:rsidR="00C45741">
        <w:tc>
          <w:tcPr>
            <w:tcW w:w="551" w:type="dxa"/>
          </w:tcPr>
          <w:p w:rsidR="00C45741" w:rsidRDefault="00C65544">
            <w:pPr>
              <w:rPr>
                <w:rFonts w:ascii="AGaramond" w:hAnsi="AGaramond"/>
                <w:sz w:val="20"/>
              </w:rPr>
            </w:pPr>
            <w:r>
              <w:rPr>
                <w:rFonts w:ascii="AGaramond" w:hAnsi="AGaramond"/>
                <w:sz w:val="20"/>
              </w:rPr>
              <w:t>16</w:t>
            </w:r>
          </w:p>
        </w:tc>
        <w:tc>
          <w:tcPr>
            <w:tcW w:w="1191" w:type="dxa"/>
          </w:tcPr>
          <w:p w:rsidR="00C45741" w:rsidRDefault="00C65544">
            <w:pPr>
              <w:rPr>
                <w:rFonts w:ascii="AGaramond" w:hAnsi="AGaramond"/>
                <w:sz w:val="20"/>
              </w:rPr>
            </w:pPr>
            <w:r>
              <w:rPr>
                <w:rFonts w:ascii="AGaramond" w:hAnsi="AGaramond"/>
                <w:sz w:val="20"/>
              </w:rPr>
              <w:t>seize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42</w:t>
            </w:r>
          </w:p>
        </w:tc>
        <w:tc>
          <w:tcPr>
            <w:tcW w:w="1547" w:type="dxa"/>
          </w:tcPr>
          <w:p w:rsidR="00C45741" w:rsidRDefault="00C65544">
            <w:pPr>
              <w:rPr>
                <w:rFonts w:ascii="AGaramond" w:hAnsi="AGaramond"/>
                <w:sz w:val="20"/>
              </w:rPr>
            </w:pPr>
            <w:r>
              <w:rPr>
                <w:rFonts w:ascii="AGaramond" w:hAnsi="AGaramond"/>
                <w:sz w:val="20"/>
              </w:rPr>
              <w:t>quarante-deux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68</w:t>
            </w:r>
          </w:p>
        </w:tc>
        <w:tc>
          <w:tcPr>
            <w:tcW w:w="1586" w:type="dxa"/>
          </w:tcPr>
          <w:p w:rsidR="00C45741" w:rsidRDefault="00C65544">
            <w:pPr>
              <w:rPr>
                <w:rFonts w:ascii="AGaramond" w:hAnsi="AGaramond"/>
                <w:sz w:val="20"/>
              </w:rPr>
            </w:pPr>
            <w:r>
              <w:rPr>
                <w:rFonts w:ascii="AGaramond" w:hAnsi="AGaramond"/>
                <w:sz w:val="20"/>
              </w:rPr>
              <w:t>soixante-huit</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93</w:t>
            </w:r>
          </w:p>
        </w:tc>
        <w:tc>
          <w:tcPr>
            <w:tcW w:w="2475" w:type="dxa"/>
          </w:tcPr>
          <w:p w:rsidR="00C45741" w:rsidRDefault="00C65544">
            <w:pPr>
              <w:rPr>
                <w:rFonts w:ascii="AGaramond" w:hAnsi="AGaramond"/>
                <w:sz w:val="20"/>
              </w:rPr>
            </w:pPr>
            <w:r>
              <w:rPr>
                <w:rFonts w:ascii="AGaramond" w:hAnsi="AGaramond"/>
                <w:sz w:val="20"/>
              </w:rPr>
              <w:t>quatre-vingt-treize</w:t>
            </w:r>
          </w:p>
        </w:tc>
      </w:tr>
      <w:tr w:rsidR="00C45741">
        <w:tc>
          <w:tcPr>
            <w:tcW w:w="551" w:type="dxa"/>
          </w:tcPr>
          <w:p w:rsidR="00C45741" w:rsidRDefault="00C65544">
            <w:pPr>
              <w:rPr>
                <w:rFonts w:ascii="AGaramond" w:hAnsi="AGaramond"/>
                <w:sz w:val="20"/>
              </w:rPr>
            </w:pPr>
            <w:r>
              <w:rPr>
                <w:rFonts w:ascii="AGaramond" w:hAnsi="AGaramond"/>
                <w:sz w:val="20"/>
              </w:rPr>
              <w:t>17</w:t>
            </w:r>
          </w:p>
        </w:tc>
        <w:tc>
          <w:tcPr>
            <w:tcW w:w="1191" w:type="dxa"/>
          </w:tcPr>
          <w:p w:rsidR="00C45741" w:rsidRDefault="00C65544">
            <w:pPr>
              <w:rPr>
                <w:rFonts w:ascii="AGaramond" w:hAnsi="AGaramond"/>
                <w:sz w:val="20"/>
              </w:rPr>
            </w:pPr>
            <w:r>
              <w:rPr>
                <w:rFonts w:ascii="AGaramond" w:hAnsi="AGaramond"/>
                <w:sz w:val="20"/>
              </w:rPr>
              <w:t>dix-sept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43</w:t>
            </w:r>
          </w:p>
        </w:tc>
        <w:tc>
          <w:tcPr>
            <w:tcW w:w="1547" w:type="dxa"/>
          </w:tcPr>
          <w:p w:rsidR="00C45741" w:rsidRDefault="00C65544">
            <w:pPr>
              <w:rPr>
                <w:rFonts w:ascii="AGaramond" w:hAnsi="AGaramond"/>
                <w:sz w:val="20"/>
              </w:rPr>
            </w:pPr>
            <w:r>
              <w:rPr>
                <w:rFonts w:ascii="AGaramond" w:hAnsi="AGaramond"/>
                <w:sz w:val="20"/>
              </w:rPr>
              <w:t>quarante-trois</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69</w:t>
            </w:r>
          </w:p>
        </w:tc>
        <w:tc>
          <w:tcPr>
            <w:tcW w:w="1586" w:type="dxa"/>
          </w:tcPr>
          <w:p w:rsidR="00C45741" w:rsidRDefault="00C65544">
            <w:pPr>
              <w:rPr>
                <w:rFonts w:ascii="AGaramond" w:hAnsi="AGaramond"/>
                <w:sz w:val="20"/>
              </w:rPr>
            </w:pPr>
            <w:r>
              <w:rPr>
                <w:rFonts w:ascii="AGaramond" w:hAnsi="AGaramond"/>
                <w:sz w:val="20"/>
              </w:rPr>
              <w:t>soixante-neuf</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94</w:t>
            </w:r>
          </w:p>
        </w:tc>
        <w:tc>
          <w:tcPr>
            <w:tcW w:w="2475" w:type="dxa"/>
          </w:tcPr>
          <w:p w:rsidR="00C45741" w:rsidRDefault="00C65544">
            <w:pPr>
              <w:rPr>
                <w:rFonts w:ascii="AGaramond" w:hAnsi="AGaramond"/>
                <w:sz w:val="20"/>
              </w:rPr>
            </w:pPr>
            <w:r>
              <w:rPr>
                <w:rFonts w:ascii="AGaramond" w:hAnsi="AGaramond"/>
                <w:sz w:val="20"/>
              </w:rPr>
              <w:t>quatre-vingt-quatorze</w:t>
            </w:r>
          </w:p>
        </w:tc>
      </w:tr>
      <w:tr w:rsidR="00C45741">
        <w:tc>
          <w:tcPr>
            <w:tcW w:w="551" w:type="dxa"/>
          </w:tcPr>
          <w:p w:rsidR="00C45741" w:rsidRDefault="00C65544">
            <w:pPr>
              <w:rPr>
                <w:rFonts w:ascii="AGaramond" w:hAnsi="AGaramond"/>
                <w:sz w:val="20"/>
              </w:rPr>
            </w:pPr>
            <w:r>
              <w:rPr>
                <w:rFonts w:ascii="AGaramond" w:hAnsi="AGaramond"/>
                <w:sz w:val="20"/>
              </w:rPr>
              <w:t>18</w:t>
            </w:r>
          </w:p>
        </w:tc>
        <w:tc>
          <w:tcPr>
            <w:tcW w:w="1191" w:type="dxa"/>
          </w:tcPr>
          <w:p w:rsidR="00C45741" w:rsidRDefault="00C65544">
            <w:pPr>
              <w:rPr>
                <w:rFonts w:ascii="AGaramond" w:hAnsi="AGaramond"/>
                <w:sz w:val="20"/>
              </w:rPr>
            </w:pPr>
            <w:r>
              <w:rPr>
                <w:rFonts w:ascii="AGaramond" w:hAnsi="AGaramond"/>
                <w:sz w:val="20"/>
              </w:rPr>
              <w:t>dix-huit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44</w:t>
            </w:r>
          </w:p>
        </w:tc>
        <w:tc>
          <w:tcPr>
            <w:tcW w:w="1547" w:type="dxa"/>
          </w:tcPr>
          <w:p w:rsidR="00C45741" w:rsidRDefault="00C65544">
            <w:pPr>
              <w:rPr>
                <w:rFonts w:ascii="AGaramond" w:hAnsi="AGaramond"/>
                <w:sz w:val="20"/>
              </w:rPr>
            </w:pPr>
            <w:r>
              <w:rPr>
                <w:rFonts w:ascii="AGaramond" w:hAnsi="AGaramond"/>
                <w:sz w:val="20"/>
              </w:rPr>
              <w:t>quarante-quatre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70</w:t>
            </w:r>
          </w:p>
        </w:tc>
        <w:tc>
          <w:tcPr>
            <w:tcW w:w="1586" w:type="dxa"/>
          </w:tcPr>
          <w:p w:rsidR="00C45741" w:rsidRDefault="00C65544">
            <w:pPr>
              <w:rPr>
                <w:rFonts w:ascii="AGaramond" w:hAnsi="AGaramond"/>
                <w:sz w:val="20"/>
              </w:rPr>
            </w:pPr>
            <w:r>
              <w:rPr>
                <w:rFonts w:ascii="AGaramond" w:hAnsi="AGaramond"/>
                <w:sz w:val="20"/>
              </w:rPr>
              <w:t>soixante-dix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95</w:t>
            </w:r>
          </w:p>
        </w:tc>
        <w:tc>
          <w:tcPr>
            <w:tcW w:w="2475" w:type="dxa"/>
          </w:tcPr>
          <w:p w:rsidR="00C45741" w:rsidRDefault="00C65544">
            <w:pPr>
              <w:rPr>
                <w:rFonts w:ascii="AGaramond" w:hAnsi="AGaramond"/>
                <w:sz w:val="20"/>
              </w:rPr>
            </w:pPr>
            <w:r>
              <w:rPr>
                <w:rFonts w:ascii="AGaramond" w:hAnsi="AGaramond"/>
                <w:sz w:val="20"/>
              </w:rPr>
              <w:t>quatre-vingt-quinze</w:t>
            </w:r>
          </w:p>
        </w:tc>
      </w:tr>
      <w:tr w:rsidR="00C45741">
        <w:tc>
          <w:tcPr>
            <w:tcW w:w="551" w:type="dxa"/>
          </w:tcPr>
          <w:p w:rsidR="00C45741" w:rsidRDefault="00C65544">
            <w:pPr>
              <w:rPr>
                <w:rFonts w:ascii="AGaramond" w:hAnsi="AGaramond"/>
                <w:sz w:val="20"/>
              </w:rPr>
            </w:pPr>
            <w:r>
              <w:rPr>
                <w:rFonts w:ascii="AGaramond" w:hAnsi="AGaramond"/>
                <w:sz w:val="20"/>
              </w:rPr>
              <w:t>19</w:t>
            </w:r>
          </w:p>
        </w:tc>
        <w:tc>
          <w:tcPr>
            <w:tcW w:w="1191" w:type="dxa"/>
          </w:tcPr>
          <w:p w:rsidR="00C45741" w:rsidRDefault="00C65544">
            <w:pPr>
              <w:rPr>
                <w:rFonts w:ascii="AGaramond" w:hAnsi="AGaramond"/>
                <w:sz w:val="20"/>
              </w:rPr>
            </w:pPr>
            <w:r>
              <w:rPr>
                <w:rFonts w:ascii="AGaramond" w:hAnsi="AGaramond"/>
                <w:sz w:val="20"/>
              </w:rPr>
              <w:t>dix-neuf</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45</w:t>
            </w:r>
          </w:p>
        </w:tc>
        <w:tc>
          <w:tcPr>
            <w:tcW w:w="1547" w:type="dxa"/>
          </w:tcPr>
          <w:p w:rsidR="00C45741" w:rsidRDefault="00C65544">
            <w:pPr>
              <w:rPr>
                <w:rFonts w:ascii="AGaramond" w:hAnsi="AGaramond"/>
                <w:sz w:val="20"/>
              </w:rPr>
            </w:pPr>
            <w:r>
              <w:rPr>
                <w:rFonts w:ascii="AGaramond" w:hAnsi="AGaramond"/>
                <w:sz w:val="20"/>
              </w:rPr>
              <w:t>quarante-cinq</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71</w:t>
            </w:r>
          </w:p>
        </w:tc>
        <w:tc>
          <w:tcPr>
            <w:tcW w:w="1586" w:type="dxa"/>
          </w:tcPr>
          <w:p w:rsidR="00C45741" w:rsidRDefault="00C65544">
            <w:pPr>
              <w:rPr>
                <w:rFonts w:ascii="AGaramond" w:hAnsi="AGaramond"/>
                <w:sz w:val="20"/>
              </w:rPr>
            </w:pPr>
            <w:r>
              <w:rPr>
                <w:rFonts w:ascii="AGaramond" w:hAnsi="AGaramond"/>
                <w:sz w:val="20"/>
              </w:rPr>
              <w:t>soixante et onze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96</w:t>
            </w:r>
          </w:p>
        </w:tc>
        <w:tc>
          <w:tcPr>
            <w:tcW w:w="2475" w:type="dxa"/>
          </w:tcPr>
          <w:p w:rsidR="00C45741" w:rsidRDefault="00C65544">
            <w:pPr>
              <w:rPr>
                <w:rFonts w:ascii="AGaramond" w:hAnsi="AGaramond"/>
                <w:sz w:val="20"/>
              </w:rPr>
            </w:pPr>
            <w:r>
              <w:rPr>
                <w:rFonts w:ascii="AGaramond" w:hAnsi="AGaramond"/>
                <w:sz w:val="20"/>
              </w:rPr>
              <w:t>quatre-vingt-seize</w:t>
            </w:r>
          </w:p>
        </w:tc>
      </w:tr>
      <w:tr w:rsidR="00C45741">
        <w:tc>
          <w:tcPr>
            <w:tcW w:w="551" w:type="dxa"/>
          </w:tcPr>
          <w:p w:rsidR="00C45741" w:rsidRDefault="00C65544">
            <w:pPr>
              <w:rPr>
                <w:rFonts w:ascii="AGaramond" w:hAnsi="AGaramond"/>
                <w:sz w:val="20"/>
              </w:rPr>
            </w:pPr>
            <w:r>
              <w:rPr>
                <w:rFonts w:ascii="AGaramond" w:hAnsi="AGaramond"/>
                <w:sz w:val="20"/>
              </w:rPr>
              <w:t>20</w:t>
            </w:r>
          </w:p>
        </w:tc>
        <w:tc>
          <w:tcPr>
            <w:tcW w:w="1191" w:type="dxa"/>
          </w:tcPr>
          <w:p w:rsidR="00C45741" w:rsidRDefault="00C65544">
            <w:pPr>
              <w:rPr>
                <w:rFonts w:ascii="AGaramond" w:hAnsi="AGaramond"/>
                <w:sz w:val="20"/>
              </w:rPr>
            </w:pPr>
            <w:r>
              <w:rPr>
                <w:rFonts w:ascii="AGaramond" w:hAnsi="AGaramond"/>
                <w:sz w:val="20"/>
              </w:rPr>
              <w:t>vingt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46</w:t>
            </w:r>
          </w:p>
        </w:tc>
        <w:tc>
          <w:tcPr>
            <w:tcW w:w="1547" w:type="dxa"/>
          </w:tcPr>
          <w:p w:rsidR="00C45741" w:rsidRDefault="00C65544">
            <w:pPr>
              <w:rPr>
                <w:rFonts w:ascii="AGaramond" w:hAnsi="AGaramond"/>
                <w:sz w:val="20"/>
              </w:rPr>
            </w:pPr>
            <w:r>
              <w:rPr>
                <w:rFonts w:ascii="AGaramond" w:hAnsi="AGaramond"/>
                <w:sz w:val="20"/>
              </w:rPr>
              <w:t>quarante-six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72</w:t>
            </w:r>
          </w:p>
        </w:tc>
        <w:tc>
          <w:tcPr>
            <w:tcW w:w="1586" w:type="dxa"/>
          </w:tcPr>
          <w:p w:rsidR="00C45741" w:rsidRDefault="00C65544">
            <w:pPr>
              <w:rPr>
                <w:rFonts w:ascii="AGaramond" w:hAnsi="AGaramond"/>
                <w:sz w:val="20"/>
              </w:rPr>
            </w:pPr>
            <w:r>
              <w:rPr>
                <w:rFonts w:ascii="AGaramond" w:hAnsi="AGaramond"/>
                <w:sz w:val="20"/>
              </w:rPr>
              <w:t>soixante-douze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97</w:t>
            </w:r>
          </w:p>
        </w:tc>
        <w:tc>
          <w:tcPr>
            <w:tcW w:w="2475" w:type="dxa"/>
          </w:tcPr>
          <w:p w:rsidR="00C45741" w:rsidRDefault="00C65544">
            <w:pPr>
              <w:rPr>
                <w:rFonts w:ascii="AGaramond" w:hAnsi="AGaramond"/>
                <w:sz w:val="20"/>
              </w:rPr>
            </w:pPr>
            <w:r>
              <w:rPr>
                <w:rFonts w:ascii="AGaramond" w:hAnsi="AGaramond"/>
                <w:sz w:val="20"/>
              </w:rPr>
              <w:t>quatre-vingt-dix-sept</w:t>
            </w:r>
          </w:p>
        </w:tc>
      </w:tr>
      <w:tr w:rsidR="00C45741">
        <w:tc>
          <w:tcPr>
            <w:tcW w:w="551" w:type="dxa"/>
          </w:tcPr>
          <w:p w:rsidR="00C45741" w:rsidRDefault="00C65544">
            <w:pPr>
              <w:rPr>
                <w:rFonts w:ascii="AGaramond" w:hAnsi="AGaramond"/>
                <w:sz w:val="20"/>
              </w:rPr>
            </w:pPr>
            <w:r>
              <w:rPr>
                <w:rFonts w:ascii="AGaramond" w:hAnsi="AGaramond"/>
                <w:sz w:val="20"/>
              </w:rPr>
              <w:t>21</w:t>
            </w:r>
          </w:p>
        </w:tc>
        <w:tc>
          <w:tcPr>
            <w:tcW w:w="1191" w:type="dxa"/>
          </w:tcPr>
          <w:p w:rsidR="00C45741" w:rsidRDefault="00C65544">
            <w:pPr>
              <w:rPr>
                <w:rFonts w:ascii="AGaramond" w:hAnsi="AGaramond"/>
                <w:sz w:val="20"/>
              </w:rPr>
            </w:pPr>
            <w:r>
              <w:rPr>
                <w:rFonts w:ascii="AGaramond" w:hAnsi="AGaramond"/>
                <w:sz w:val="20"/>
              </w:rPr>
              <w:t>vingt et un</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47</w:t>
            </w:r>
          </w:p>
        </w:tc>
        <w:tc>
          <w:tcPr>
            <w:tcW w:w="1547" w:type="dxa"/>
          </w:tcPr>
          <w:p w:rsidR="00C45741" w:rsidRDefault="00C65544">
            <w:pPr>
              <w:rPr>
                <w:rFonts w:ascii="AGaramond" w:hAnsi="AGaramond"/>
                <w:sz w:val="20"/>
              </w:rPr>
            </w:pPr>
            <w:r>
              <w:rPr>
                <w:rFonts w:ascii="AGaramond" w:hAnsi="AGaramond"/>
                <w:sz w:val="20"/>
              </w:rPr>
              <w:t>quarante-sept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73</w:t>
            </w:r>
          </w:p>
        </w:tc>
        <w:tc>
          <w:tcPr>
            <w:tcW w:w="1586" w:type="dxa"/>
          </w:tcPr>
          <w:p w:rsidR="00C45741" w:rsidRDefault="00C65544">
            <w:pPr>
              <w:rPr>
                <w:rFonts w:ascii="AGaramond" w:hAnsi="AGaramond"/>
                <w:sz w:val="20"/>
              </w:rPr>
            </w:pPr>
            <w:r>
              <w:rPr>
                <w:rFonts w:ascii="AGaramond" w:hAnsi="AGaramond"/>
                <w:sz w:val="20"/>
              </w:rPr>
              <w:t>soixante-treize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98</w:t>
            </w:r>
          </w:p>
        </w:tc>
        <w:tc>
          <w:tcPr>
            <w:tcW w:w="2475" w:type="dxa"/>
          </w:tcPr>
          <w:p w:rsidR="00C45741" w:rsidRDefault="00C65544">
            <w:pPr>
              <w:rPr>
                <w:rFonts w:ascii="AGaramond" w:hAnsi="AGaramond"/>
                <w:sz w:val="20"/>
              </w:rPr>
            </w:pPr>
            <w:r>
              <w:rPr>
                <w:rFonts w:ascii="AGaramond" w:hAnsi="AGaramond"/>
                <w:sz w:val="20"/>
              </w:rPr>
              <w:t>quatre-vingt-dix-huit</w:t>
            </w:r>
          </w:p>
        </w:tc>
      </w:tr>
      <w:tr w:rsidR="00C45741">
        <w:tc>
          <w:tcPr>
            <w:tcW w:w="551" w:type="dxa"/>
          </w:tcPr>
          <w:p w:rsidR="00C45741" w:rsidRDefault="00C65544">
            <w:pPr>
              <w:rPr>
                <w:rFonts w:ascii="AGaramond" w:hAnsi="AGaramond"/>
                <w:sz w:val="20"/>
              </w:rPr>
            </w:pPr>
            <w:r>
              <w:rPr>
                <w:rFonts w:ascii="AGaramond" w:hAnsi="AGaramond"/>
                <w:sz w:val="20"/>
              </w:rPr>
              <w:t>22</w:t>
            </w:r>
          </w:p>
        </w:tc>
        <w:tc>
          <w:tcPr>
            <w:tcW w:w="1191" w:type="dxa"/>
          </w:tcPr>
          <w:p w:rsidR="00C45741" w:rsidRDefault="00C65544">
            <w:pPr>
              <w:rPr>
                <w:rFonts w:ascii="AGaramond" w:hAnsi="AGaramond"/>
                <w:sz w:val="20"/>
              </w:rPr>
            </w:pPr>
            <w:r>
              <w:rPr>
                <w:rFonts w:ascii="AGaramond" w:hAnsi="AGaramond"/>
                <w:sz w:val="20"/>
              </w:rPr>
              <w:t>vingt-deux</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48</w:t>
            </w:r>
          </w:p>
        </w:tc>
        <w:tc>
          <w:tcPr>
            <w:tcW w:w="1547" w:type="dxa"/>
          </w:tcPr>
          <w:p w:rsidR="00C45741" w:rsidRDefault="00C65544">
            <w:pPr>
              <w:rPr>
                <w:rFonts w:ascii="AGaramond" w:hAnsi="AGaramond"/>
                <w:sz w:val="20"/>
              </w:rPr>
            </w:pPr>
            <w:r>
              <w:rPr>
                <w:rFonts w:ascii="AGaramond" w:hAnsi="AGaramond"/>
                <w:sz w:val="20"/>
              </w:rPr>
              <w:t>quarante-huit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74</w:t>
            </w:r>
          </w:p>
        </w:tc>
        <w:tc>
          <w:tcPr>
            <w:tcW w:w="1586" w:type="dxa"/>
          </w:tcPr>
          <w:p w:rsidR="00C45741" w:rsidRDefault="00C65544">
            <w:pPr>
              <w:rPr>
                <w:rFonts w:ascii="AGaramond" w:hAnsi="AGaramond"/>
                <w:sz w:val="20"/>
              </w:rPr>
            </w:pPr>
            <w:r>
              <w:rPr>
                <w:rFonts w:ascii="AGaramond" w:hAnsi="AGaramond"/>
                <w:sz w:val="20"/>
              </w:rPr>
              <w:t>soixante-quatorze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99</w:t>
            </w:r>
          </w:p>
        </w:tc>
        <w:tc>
          <w:tcPr>
            <w:tcW w:w="2475" w:type="dxa"/>
          </w:tcPr>
          <w:p w:rsidR="00C45741" w:rsidRDefault="00C65544">
            <w:pPr>
              <w:rPr>
                <w:rFonts w:ascii="AGaramond" w:hAnsi="AGaramond"/>
                <w:sz w:val="20"/>
              </w:rPr>
            </w:pPr>
            <w:r>
              <w:rPr>
                <w:rFonts w:ascii="AGaramond" w:hAnsi="AGaramond"/>
                <w:sz w:val="20"/>
              </w:rPr>
              <w:t>quatre-vingt-dix-neuf</w:t>
            </w:r>
          </w:p>
        </w:tc>
      </w:tr>
      <w:tr w:rsidR="00C45741">
        <w:tc>
          <w:tcPr>
            <w:tcW w:w="551" w:type="dxa"/>
          </w:tcPr>
          <w:p w:rsidR="00C45741" w:rsidRDefault="00C65544">
            <w:pPr>
              <w:rPr>
                <w:rFonts w:ascii="AGaramond" w:hAnsi="AGaramond"/>
                <w:sz w:val="20"/>
              </w:rPr>
            </w:pPr>
            <w:r>
              <w:rPr>
                <w:rFonts w:ascii="AGaramond" w:hAnsi="AGaramond"/>
                <w:sz w:val="20"/>
              </w:rPr>
              <w:t>23</w:t>
            </w:r>
          </w:p>
        </w:tc>
        <w:tc>
          <w:tcPr>
            <w:tcW w:w="1191" w:type="dxa"/>
          </w:tcPr>
          <w:p w:rsidR="00C45741" w:rsidRDefault="00C65544">
            <w:pPr>
              <w:rPr>
                <w:rFonts w:ascii="AGaramond" w:hAnsi="AGaramond"/>
                <w:sz w:val="20"/>
              </w:rPr>
            </w:pPr>
            <w:r>
              <w:rPr>
                <w:rFonts w:ascii="AGaramond" w:hAnsi="AGaramond"/>
                <w:sz w:val="20"/>
              </w:rPr>
              <w:t>vingt-trois</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49</w:t>
            </w:r>
          </w:p>
        </w:tc>
        <w:tc>
          <w:tcPr>
            <w:tcW w:w="1547" w:type="dxa"/>
          </w:tcPr>
          <w:p w:rsidR="00C45741" w:rsidRDefault="00C65544">
            <w:pPr>
              <w:rPr>
                <w:rFonts w:ascii="AGaramond" w:hAnsi="AGaramond"/>
                <w:sz w:val="20"/>
              </w:rPr>
            </w:pPr>
            <w:r>
              <w:rPr>
                <w:rFonts w:ascii="AGaramond" w:hAnsi="AGaramond"/>
                <w:sz w:val="20"/>
              </w:rPr>
              <w:t>quarante-neuf</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75</w:t>
            </w:r>
          </w:p>
        </w:tc>
        <w:tc>
          <w:tcPr>
            <w:tcW w:w="1586" w:type="dxa"/>
          </w:tcPr>
          <w:p w:rsidR="00C45741" w:rsidRDefault="00C65544">
            <w:pPr>
              <w:rPr>
                <w:rFonts w:ascii="AGaramond" w:hAnsi="AGaramond"/>
                <w:sz w:val="20"/>
              </w:rPr>
            </w:pPr>
            <w:r>
              <w:rPr>
                <w:rFonts w:ascii="AGaramond" w:hAnsi="AGaramond"/>
                <w:sz w:val="20"/>
              </w:rPr>
              <w:t>soixante-quinze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100</w:t>
            </w:r>
          </w:p>
        </w:tc>
        <w:tc>
          <w:tcPr>
            <w:tcW w:w="2475" w:type="dxa"/>
          </w:tcPr>
          <w:p w:rsidR="00C45741" w:rsidRDefault="00C65544">
            <w:pPr>
              <w:rPr>
                <w:rFonts w:ascii="AGaramond" w:hAnsi="AGaramond"/>
                <w:sz w:val="20"/>
              </w:rPr>
            </w:pPr>
            <w:r>
              <w:rPr>
                <w:rFonts w:ascii="AGaramond" w:hAnsi="AGaramond"/>
                <w:sz w:val="20"/>
              </w:rPr>
              <w:t>cent</w:t>
            </w:r>
          </w:p>
        </w:tc>
      </w:tr>
      <w:tr w:rsidR="00C45741">
        <w:tc>
          <w:tcPr>
            <w:tcW w:w="551" w:type="dxa"/>
          </w:tcPr>
          <w:p w:rsidR="00C45741" w:rsidRDefault="00C65544">
            <w:pPr>
              <w:rPr>
                <w:rFonts w:ascii="AGaramond" w:hAnsi="AGaramond"/>
                <w:sz w:val="20"/>
              </w:rPr>
            </w:pPr>
            <w:r>
              <w:rPr>
                <w:rFonts w:ascii="AGaramond" w:hAnsi="AGaramond"/>
                <w:sz w:val="20"/>
              </w:rPr>
              <w:t>24</w:t>
            </w:r>
          </w:p>
        </w:tc>
        <w:tc>
          <w:tcPr>
            <w:tcW w:w="1191" w:type="dxa"/>
          </w:tcPr>
          <w:p w:rsidR="00C45741" w:rsidRDefault="00C65544">
            <w:pPr>
              <w:rPr>
                <w:rFonts w:ascii="AGaramond" w:hAnsi="AGaramond"/>
                <w:sz w:val="20"/>
              </w:rPr>
            </w:pPr>
            <w:r>
              <w:rPr>
                <w:rFonts w:ascii="AGaramond" w:hAnsi="AGaramond"/>
                <w:sz w:val="20"/>
              </w:rPr>
              <w:t>vingt-quatre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50</w:t>
            </w:r>
          </w:p>
        </w:tc>
        <w:tc>
          <w:tcPr>
            <w:tcW w:w="1547" w:type="dxa"/>
          </w:tcPr>
          <w:p w:rsidR="00C45741" w:rsidRDefault="00C65544">
            <w:pPr>
              <w:rPr>
                <w:rFonts w:ascii="AGaramond" w:hAnsi="AGaramond"/>
                <w:sz w:val="20"/>
              </w:rPr>
            </w:pPr>
            <w:r>
              <w:rPr>
                <w:rFonts w:ascii="AGaramond" w:hAnsi="AGaramond"/>
                <w:sz w:val="20"/>
              </w:rPr>
              <w:t>cinquante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76</w:t>
            </w:r>
          </w:p>
        </w:tc>
        <w:tc>
          <w:tcPr>
            <w:tcW w:w="1586" w:type="dxa"/>
          </w:tcPr>
          <w:p w:rsidR="00C45741" w:rsidRDefault="00C65544">
            <w:pPr>
              <w:rPr>
                <w:rFonts w:ascii="AGaramond" w:hAnsi="AGaramond"/>
                <w:sz w:val="20"/>
              </w:rPr>
            </w:pPr>
            <w:r>
              <w:rPr>
                <w:rFonts w:ascii="AGaramond" w:hAnsi="AGaramond"/>
                <w:sz w:val="20"/>
              </w:rPr>
              <w:t>soixante-seize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1000</w:t>
            </w:r>
          </w:p>
        </w:tc>
        <w:tc>
          <w:tcPr>
            <w:tcW w:w="2475" w:type="dxa"/>
          </w:tcPr>
          <w:p w:rsidR="00C45741" w:rsidRDefault="00C65544">
            <w:pPr>
              <w:rPr>
                <w:rFonts w:ascii="AGaramond" w:hAnsi="AGaramond"/>
                <w:sz w:val="20"/>
              </w:rPr>
            </w:pPr>
            <w:r>
              <w:rPr>
                <w:rFonts w:ascii="AGaramond" w:hAnsi="AGaramond"/>
                <w:sz w:val="20"/>
              </w:rPr>
              <w:t>mille</w:t>
            </w:r>
          </w:p>
        </w:tc>
      </w:tr>
      <w:tr w:rsidR="00C45741">
        <w:tc>
          <w:tcPr>
            <w:tcW w:w="551" w:type="dxa"/>
          </w:tcPr>
          <w:p w:rsidR="00C45741" w:rsidRDefault="00C65544">
            <w:pPr>
              <w:rPr>
                <w:rFonts w:ascii="AGaramond" w:hAnsi="AGaramond"/>
                <w:sz w:val="20"/>
              </w:rPr>
            </w:pPr>
            <w:r>
              <w:rPr>
                <w:rFonts w:ascii="AGaramond" w:hAnsi="AGaramond"/>
                <w:sz w:val="20"/>
              </w:rPr>
              <w:t>25</w:t>
            </w:r>
          </w:p>
        </w:tc>
        <w:tc>
          <w:tcPr>
            <w:tcW w:w="1191" w:type="dxa"/>
          </w:tcPr>
          <w:p w:rsidR="00C45741" w:rsidRDefault="00C65544">
            <w:pPr>
              <w:rPr>
                <w:rFonts w:ascii="AGaramond" w:hAnsi="AGaramond"/>
                <w:sz w:val="20"/>
              </w:rPr>
            </w:pPr>
            <w:r>
              <w:rPr>
                <w:rFonts w:ascii="AGaramond" w:hAnsi="AGaramond"/>
                <w:sz w:val="20"/>
              </w:rPr>
              <w:t>vingt-cinq</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51</w:t>
            </w:r>
          </w:p>
        </w:tc>
        <w:tc>
          <w:tcPr>
            <w:tcW w:w="1547" w:type="dxa"/>
          </w:tcPr>
          <w:p w:rsidR="00C45741" w:rsidRDefault="00C65544">
            <w:pPr>
              <w:rPr>
                <w:rFonts w:ascii="AGaramond" w:hAnsi="AGaramond"/>
                <w:sz w:val="20"/>
              </w:rPr>
            </w:pPr>
            <w:r>
              <w:rPr>
                <w:rFonts w:ascii="AGaramond" w:hAnsi="AGaramond"/>
                <w:sz w:val="20"/>
              </w:rPr>
              <w:t>cinquante et un</w:t>
            </w:r>
          </w:p>
        </w:tc>
        <w:tc>
          <w:tcPr>
            <w:tcW w:w="189" w:type="dxa"/>
          </w:tcPr>
          <w:p w:rsidR="00C45741" w:rsidRDefault="00C45741">
            <w:pPr>
              <w:rPr>
                <w:rFonts w:ascii="AGaramond" w:hAnsi="AGaramond"/>
              </w:rPr>
            </w:pPr>
          </w:p>
        </w:tc>
        <w:tc>
          <w:tcPr>
            <w:tcW w:w="455" w:type="dxa"/>
          </w:tcPr>
          <w:p w:rsidR="00C45741" w:rsidRDefault="00C45741">
            <w:pPr>
              <w:rPr>
                <w:rFonts w:ascii="AGaramond" w:hAnsi="AGaramond"/>
                <w:sz w:val="20"/>
              </w:rPr>
            </w:pPr>
          </w:p>
        </w:tc>
        <w:tc>
          <w:tcPr>
            <w:tcW w:w="1586" w:type="dxa"/>
          </w:tcPr>
          <w:p w:rsidR="00C45741" w:rsidRDefault="00C45741">
            <w:pPr>
              <w:rPr>
                <w:rFonts w:ascii="AGaramond" w:hAnsi="AGaramond"/>
                <w:sz w:val="20"/>
              </w:rPr>
            </w:pPr>
          </w:p>
        </w:tc>
        <w:tc>
          <w:tcPr>
            <w:tcW w:w="195" w:type="dxa"/>
          </w:tcPr>
          <w:p w:rsidR="00C45741" w:rsidRDefault="00C45741">
            <w:pPr>
              <w:rPr>
                <w:rFonts w:ascii="AGaramond" w:hAnsi="AGaramond"/>
                <w:sz w:val="20"/>
              </w:rPr>
            </w:pPr>
          </w:p>
        </w:tc>
        <w:tc>
          <w:tcPr>
            <w:tcW w:w="619" w:type="dxa"/>
          </w:tcPr>
          <w:p w:rsidR="00C45741" w:rsidRDefault="00C45741">
            <w:pPr>
              <w:rPr>
                <w:rFonts w:ascii="AGaramond" w:hAnsi="AGaramond"/>
                <w:sz w:val="20"/>
              </w:rPr>
            </w:pPr>
          </w:p>
        </w:tc>
        <w:tc>
          <w:tcPr>
            <w:tcW w:w="2475" w:type="dxa"/>
          </w:tcPr>
          <w:p w:rsidR="00C45741" w:rsidRDefault="00C45741">
            <w:pPr>
              <w:rPr>
                <w:rFonts w:ascii="AGaramond" w:hAnsi="AGaramond"/>
                <w:sz w:val="20"/>
              </w:rPr>
            </w:pPr>
          </w:p>
        </w:tc>
      </w:tr>
    </w:tbl>
    <w:p w:rsidR="00C45741" w:rsidRDefault="00C45741">
      <w:pPr>
        <w:rPr>
          <w:sz w:val="6"/>
        </w:rPr>
      </w:pPr>
    </w:p>
    <w:p w:rsidR="00C45741" w:rsidRDefault="00C65544">
      <w:pPr>
        <w:rPr>
          <w:b/>
          <w:bCs/>
          <w:u w:val="single"/>
        </w:rPr>
      </w:pPr>
      <w:r>
        <w:rPr>
          <w:b/>
          <w:bCs/>
          <w:u w:val="single"/>
        </w:rPr>
        <w:t>l’heure :</w:t>
      </w:r>
    </w:p>
    <w:p w:rsidR="00C45741" w:rsidRDefault="00C45741">
      <w:pPr>
        <w:rPr>
          <w:sz w:val="8"/>
        </w:rPr>
      </w:pPr>
    </w:p>
    <w:p w:rsidR="00C45741" w:rsidRDefault="00BA1D67">
      <w:r>
        <w:rPr>
          <w:noProof/>
        </w:rPr>
        <w:drawing>
          <wp:inline distT="0" distB="0" distL="0" distR="0">
            <wp:extent cx="4033520" cy="4033520"/>
            <wp:effectExtent l="0" t="0" r="5080" b="508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3520" cy="4033520"/>
                    </a:xfrm>
                    <a:prstGeom prst="rect">
                      <a:avLst/>
                    </a:prstGeom>
                    <a:noFill/>
                    <a:ln>
                      <a:noFill/>
                    </a:ln>
                  </pic:spPr>
                </pic:pic>
              </a:graphicData>
            </a:graphic>
          </wp:inline>
        </w:drawing>
      </w:r>
    </w:p>
    <w:p w:rsidR="00C45741" w:rsidRDefault="00C45741"/>
    <w:p w:rsidR="00C45741" w:rsidRDefault="00C45741"/>
    <w:p w:rsidR="00C45741" w:rsidRDefault="00BA1D67">
      <w:r>
        <w:rPr>
          <w:noProof/>
        </w:rPr>
        <w:lastRenderedPageBreak/>
        <w:drawing>
          <wp:inline distT="0" distB="0" distL="0" distR="0">
            <wp:extent cx="6583680" cy="8727440"/>
            <wp:effectExtent l="0" t="0" r="7620" b="0"/>
            <wp:docPr id="6" name="Bild 6" descr="..\Stéphane\caalorstextes\romanpolic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éphane\caalorstextes\romanpolicier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3680" cy="8727440"/>
                    </a:xfrm>
                    <a:prstGeom prst="rect">
                      <a:avLst/>
                    </a:prstGeom>
                    <a:noFill/>
                    <a:ln>
                      <a:noFill/>
                    </a:ln>
                  </pic:spPr>
                </pic:pic>
              </a:graphicData>
            </a:graphic>
          </wp:inline>
        </w:drawing>
      </w:r>
    </w:p>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BA1D67">
      <w:r>
        <w:rPr>
          <w:noProof/>
        </w:rPr>
        <w:lastRenderedPageBreak/>
        <w:drawing>
          <wp:inline distT="0" distB="0" distL="0" distR="0">
            <wp:extent cx="4297680" cy="5608320"/>
            <wp:effectExtent l="0" t="0" r="7620" b="0"/>
            <wp:docPr id="7" name="Bild 7" descr="..\Stéphane\caalorstextes\romanpolic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éphane\caalorstextes\romanpolicier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7680" cy="5608320"/>
                    </a:xfrm>
                    <a:prstGeom prst="rect">
                      <a:avLst/>
                    </a:prstGeom>
                    <a:noFill/>
                    <a:ln>
                      <a:noFill/>
                    </a:ln>
                  </pic:spPr>
                </pic:pic>
              </a:graphicData>
            </a:graphic>
          </wp:inline>
        </w:drawing>
      </w:r>
    </w:p>
    <w:p w:rsidR="00C45741" w:rsidRDefault="00992390">
      <w:r>
        <w:pict>
          <v:shape id="_x0000_i1026" type="#_x0000_t158" style="width:389pt;height:153pt" strokecolor="#009" strokeweight="2.75pt">
            <v:fill r:id="rId6" o:title="tricolore" opacity="52429f" recolor="t" rotate="t" type="frame"/>
            <v:shadow on="t" color="#009" offset="7pt,-7pt"/>
            <v:textpath style="font-family:&quot;Impact&quot;;font-size:60pt;v-text-spacing:52429f;v-text-kern:t" trim="t" fitpath="t" xscale="f" string="corrigé"/>
          </v:shape>
        </w:pict>
      </w:r>
    </w:p>
    <w:p w:rsidR="00C45741" w:rsidRDefault="00BA1D67">
      <w:r>
        <w:rPr>
          <w:noProof/>
        </w:rPr>
        <w:drawing>
          <wp:inline distT="0" distB="0" distL="0" distR="0">
            <wp:extent cx="5486400" cy="2346960"/>
            <wp:effectExtent l="0" t="0" r="0" b="0"/>
            <wp:docPr id="9" name="Bild 9" descr="singe_turq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ge_turquie"/>
                    <pic:cNvPicPr>
                      <a:picLocks noChangeAspect="1" noChangeArrowheads="1"/>
                    </pic:cNvPicPr>
                  </pic:nvPicPr>
                  <pic:blipFill>
                    <a:blip r:embed="rId28">
                      <a:extLst>
                        <a:ext uri="{28A0092B-C50C-407E-A947-70E740481C1C}">
                          <a14:useLocalDpi xmlns:a14="http://schemas.microsoft.com/office/drawing/2010/main" val="0"/>
                        </a:ext>
                      </a:extLst>
                    </a:blip>
                    <a:srcRect b="11020"/>
                    <a:stretch>
                      <a:fillRect/>
                    </a:stretch>
                  </pic:blipFill>
                  <pic:spPr bwMode="auto">
                    <a:xfrm>
                      <a:off x="0" y="0"/>
                      <a:ext cx="5486400" cy="2346960"/>
                    </a:xfrm>
                    <a:prstGeom prst="rect">
                      <a:avLst/>
                    </a:prstGeom>
                    <a:noFill/>
                    <a:ln>
                      <a:noFill/>
                    </a:ln>
                  </pic:spPr>
                </pic:pic>
              </a:graphicData>
            </a:graphic>
          </wp:inline>
        </w:drawing>
      </w:r>
    </w:p>
    <w:p w:rsidR="00BA1D67" w:rsidRDefault="00BA1D67">
      <w:pPr>
        <w:rPr>
          <w:lang w:val="fr-FR"/>
        </w:rPr>
      </w:pPr>
    </w:p>
    <w:p w:rsidR="00C45741" w:rsidRDefault="00C65544">
      <w:pPr>
        <w:rPr>
          <w:lang w:val="fr-FR"/>
        </w:rPr>
      </w:pPr>
      <w:r>
        <w:rPr>
          <w:lang w:val="fr-FR"/>
        </w:rPr>
        <w:lastRenderedPageBreak/>
        <w:t>22 exercices sur le texte; Stade de France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le Stade de France; qu’est-ce que c’est?</w:t>
            </w:r>
          </w:p>
          <w:p w:rsidR="00C45741" w:rsidRDefault="00C65544">
            <w:pPr>
              <w:rPr>
                <w:lang w:val="fr-FR"/>
              </w:rPr>
            </w:pPr>
            <w:r>
              <w:rPr>
                <w:lang w:val="fr-FR"/>
              </w:rPr>
              <w:t>c*est un énorme stade de football (et de sport)</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combien pèse ce stade?</w:t>
            </w:r>
          </w:p>
          <w:p w:rsidR="00C45741" w:rsidRDefault="00C65544">
            <w:pPr>
              <w:rPr>
                <w:lang w:val="fr-FR"/>
              </w:rPr>
            </w:pPr>
            <w:r>
              <w:rPr>
                <w:lang w:val="fr-FR"/>
              </w:rPr>
              <w:t>le stade pèse 500 000 tonnes</w:t>
            </w:r>
          </w:p>
        </w:tc>
      </w:tr>
      <w:tr w:rsidR="00C45741">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combien de spectateurs peut-il accueillir?</w:t>
            </w:r>
          </w:p>
          <w:p w:rsidR="00C45741" w:rsidRDefault="00C65544">
            <w:r>
              <w:t>il peut accueillir 80 000 spectateurs</w:t>
            </w:r>
          </w:p>
        </w:tc>
      </w:tr>
      <w:tr w:rsidR="00C45741" w:rsidRPr="00992390">
        <w:trPr>
          <w:trHeight w:val="794"/>
        </w:trPr>
        <w:tc>
          <w:tcPr>
            <w:tcW w:w="588" w:type="dxa"/>
            <w:tcBorders>
              <w:right w:val="nil"/>
            </w:tcBorders>
          </w:tcPr>
          <w:p w:rsidR="00C45741" w:rsidRDefault="00C45741">
            <w:pPr>
              <w:numPr>
                <w:ilvl w:val="0"/>
                <w:numId w:val="34"/>
              </w:numPr>
              <w:rPr>
                <w:sz w:val="18"/>
                <w:szCs w:val="18"/>
              </w:rPr>
            </w:pPr>
          </w:p>
        </w:tc>
        <w:tc>
          <w:tcPr>
            <w:tcW w:w="9618" w:type="dxa"/>
            <w:tcBorders>
              <w:left w:val="nil"/>
            </w:tcBorders>
          </w:tcPr>
          <w:p w:rsidR="00C45741" w:rsidRDefault="00C65544">
            <w:pPr>
              <w:rPr>
                <w:lang w:val="fr-FR"/>
              </w:rPr>
            </w:pPr>
            <w:r>
              <w:rPr>
                <w:lang w:val="fr-FR"/>
              </w:rPr>
              <w:t>que s’est-il passé le 12 juillet 1998?</w:t>
            </w:r>
          </w:p>
          <w:p w:rsidR="00C45741" w:rsidRDefault="00C65544">
            <w:pPr>
              <w:rPr>
                <w:lang w:val="fr-FR"/>
              </w:rPr>
            </w:pPr>
            <w:r>
              <w:rPr>
                <w:lang w:val="fr-FR"/>
              </w:rPr>
              <w:t>il y avait la finale de la Coupe du monde/</w:t>
            </w:r>
          </w:p>
          <w:p w:rsidR="00C45741" w:rsidRDefault="00C65544">
            <w:pPr>
              <w:rPr>
                <w:lang w:val="fr-FR"/>
              </w:rPr>
            </w:pPr>
            <w:r>
              <w:rPr>
                <w:lang w:val="fr-FR"/>
              </w:rPr>
              <w:t>la France gagne la finale de la Coupe du Monde de football</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qui a marqué le troisième but pour la France?</w:t>
            </w:r>
          </w:p>
          <w:p w:rsidR="00C45741" w:rsidRDefault="00C65544">
            <w:pPr>
              <w:rPr>
                <w:lang w:val="fr-FR"/>
              </w:rPr>
            </w:pPr>
            <w:r>
              <w:rPr>
                <w:lang w:val="fr-FR"/>
              </w:rPr>
              <w:t>c’est Emmanuel Petit qui a marqué le troisième but pour la France</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qui sont ”les Bleus”?</w:t>
            </w:r>
          </w:p>
          <w:p w:rsidR="00C45741" w:rsidRDefault="00C65544">
            <w:pPr>
              <w:rPr>
                <w:lang w:val="fr-FR"/>
              </w:rPr>
            </w:pPr>
            <w:r>
              <w:rPr>
                <w:lang w:val="fr-FR"/>
              </w:rPr>
              <w:t>c’est l’équipe nationale de France</w:t>
            </w:r>
          </w:p>
        </w:tc>
      </w:tr>
      <w:tr w:rsidR="00C45741">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comment s’appelle la ville où se trouve le stade de France?</w:t>
            </w:r>
          </w:p>
          <w:p w:rsidR="00C45741" w:rsidRDefault="00C65544">
            <w:r>
              <w:t>elle s’appelle Saint-Denis</w:t>
            </w:r>
          </w:p>
        </w:tc>
      </w:tr>
      <w:tr w:rsidR="00C45741" w:rsidRPr="00992390">
        <w:trPr>
          <w:trHeight w:val="794"/>
        </w:trPr>
        <w:tc>
          <w:tcPr>
            <w:tcW w:w="588" w:type="dxa"/>
            <w:tcBorders>
              <w:right w:val="nil"/>
            </w:tcBorders>
          </w:tcPr>
          <w:p w:rsidR="00C45741" w:rsidRDefault="00C45741">
            <w:pPr>
              <w:numPr>
                <w:ilvl w:val="0"/>
                <w:numId w:val="34"/>
              </w:numPr>
              <w:rPr>
                <w:sz w:val="18"/>
                <w:szCs w:val="18"/>
              </w:rPr>
            </w:pPr>
          </w:p>
        </w:tc>
        <w:tc>
          <w:tcPr>
            <w:tcW w:w="9618" w:type="dxa"/>
            <w:tcBorders>
              <w:left w:val="nil"/>
            </w:tcBorders>
          </w:tcPr>
          <w:p w:rsidR="00C45741" w:rsidRDefault="00C65544">
            <w:r>
              <w:t>qui est Emmanuel Petit?</w:t>
            </w:r>
          </w:p>
          <w:p w:rsidR="00C45741" w:rsidRDefault="00C65544">
            <w:pPr>
              <w:rPr>
                <w:lang w:val="fr-FR"/>
              </w:rPr>
            </w:pPr>
            <w:r>
              <w:rPr>
                <w:lang w:val="fr-FR"/>
              </w:rPr>
              <w:t>c’est un joueur de foot français</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à part le stade de France, qu’est-ce qu’il y a à voir à Saint-Denis?</w:t>
            </w:r>
          </w:p>
          <w:p w:rsidR="00C45741" w:rsidRDefault="00C65544">
            <w:pPr>
              <w:rPr>
                <w:lang w:val="fr-FR"/>
              </w:rPr>
            </w:pPr>
            <w:r>
              <w:rPr>
                <w:lang w:val="fr-FR"/>
              </w:rPr>
              <w:t>il y a la cathédrale à voir à Saint-Denis</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de quel siècle date la cathédrale de Saint-Denis?</w:t>
            </w:r>
          </w:p>
          <w:p w:rsidR="00C45741" w:rsidRDefault="00C65544">
            <w:pPr>
              <w:rPr>
                <w:lang w:val="fr-FR"/>
              </w:rPr>
            </w:pPr>
            <w:r>
              <w:rPr>
                <w:lang w:val="fr-FR"/>
              </w:rPr>
              <w:t>elle date du 12 :ème siècle</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il y a combien de toilettes au stade de France?</w:t>
            </w:r>
          </w:p>
          <w:p w:rsidR="00C45741" w:rsidRDefault="00C65544">
            <w:pPr>
              <w:rPr>
                <w:lang w:val="fr-FR"/>
              </w:rPr>
            </w:pPr>
            <w:r>
              <w:rPr>
                <w:lang w:val="fr-FR"/>
              </w:rPr>
              <w:t>il y a 670 toilettes au stade de France</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la tribune basse, qu’est-ce que c’est?</w:t>
            </w:r>
          </w:p>
          <w:p w:rsidR="00C45741" w:rsidRDefault="00C65544">
            <w:pPr>
              <w:rPr>
                <w:lang w:val="fr-FR"/>
              </w:rPr>
            </w:pPr>
            <w:r>
              <w:rPr>
                <w:lang w:val="fr-FR"/>
              </w:rPr>
              <w:t>ce sont les 25000 places les plus proches de la pelouse et cette tribune est mobile/</w:t>
            </w:r>
          </w:p>
          <w:p w:rsidR="00C45741" w:rsidRDefault="00C65544">
            <w:pPr>
              <w:rPr>
                <w:lang w:val="fr-FR"/>
              </w:rPr>
            </w:pPr>
            <w:r>
              <w:rPr>
                <w:lang w:val="fr-FR"/>
              </w:rPr>
              <w:t>c’est la tribune la plus proche de la pelouse</w:t>
            </w:r>
          </w:p>
        </w:tc>
      </w:tr>
      <w:tr w:rsidR="00C45741">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il y a combien de places à la tribune basse?</w:t>
            </w:r>
          </w:p>
          <w:p w:rsidR="00C45741" w:rsidRDefault="00C65544">
            <w:r>
              <w:t>il y a 25000 places</w:t>
            </w:r>
          </w:p>
        </w:tc>
      </w:tr>
      <w:tr w:rsidR="00C45741">
        <w:trPr>
          <w:trHeight w:val="794"/>
        </w:trPr>
        <w:tc>
          <w:tcPr>
            <w:tcW w:w="588" w:type="dxa"/>
            <w:tcBorders>
              <w:right w:val="nil"/>
            </w:tcBorders>
          </w:tcPr>
          <w:p w:rsidR="00C45741" w:rsidRDefault="00C45741">
            <w:pPr>
              <w:numPr>
                <w:ilvl w:val="0"/>
                <w:numId w:val="34"/>
              </w:numPr>
              <w:rPr>
                <w:sz w:val="18"/>
                <w:szCs w:val="18"/>
              </w:rPr>
            </w:pPr>
          </w:p>
        </w:tc>
        <w:tc>
          <w:tcPr>
            <w:tcW w:w="9618" w:type="dxa"/>
            <w:tcBorders>
              <w:left w:val="nil"/>
            </w:tcBorders>
          </w:tcPr>
          <w:p w:rsidR="00C45741" w:rsidRDefault="00C65544">
            <w:pPr>
              <w:rPr>
                <w:lang w:val="fr-FR"/>
              </w:rPr>
            </w:pPr>
            <w:r>
              <w:rPr>
                <w:lang w:val="fr-FR"/>
              </w:rPr>
              <w:t>qu’est-ce qu’elle a de spécial cette tribune?</w:t>
            </w:r>
          </w:p>
          <w:p w:rsidR="00C45741" w:rsidRDefault="00C65544">
            <w:r>
              <w:t>la tribune est mobile</w:t>
            </w:r>
          </w:p>
        </w:tc>
      </w:tr>
      <w:tr w:rsidR="00C45741" w:rsidRPr="00992390">
        <w:trPr>
          <w:trHeight w:val="794"/>
        </w:trPr>
        <w:tc>
          <w:tcPr>
            <w:tcW w:w="588" w:type="dxa"/>
            <w:tcBorders>
              <w:right w:val="nil"/>
            </w:tcBorders>
          </w:tcPr>
          <w:p w:rsidR="00C45741" w:rsidRDefault="00C45741">
            <w:pPr>
              <w:numPr>
                <w:ilvl w:val="0"/>
                <w:numId w:val="34"/>
              </w:numPr>
              <w:rPr>
                <w:sz w:val="18"/>
                <w:szCs w:val="18"/>
              </w:rPr>
            </w:pPr>
          </w:p>
        </w:tc>
        <w:tc>
          <w:tcPr>
            <w:tcW w:w="9618" w:type="dxa"/>
            <w:tcBorders>
              <w:left w:val="nil"/>
            </w:tcBorders>
          </w:tcPr>
          <w:p w:rsidR="00C45741" w:rsidRDefault="00C65544">
            <w:pPr>
              <w:rPr>
                <w:lang w:val="fr-FR"/>
              </w:rPr>
            </w:pPr>
            <w:r>
              <w:rPr>
                <w:lang w:val="fr-FR"/>
              </w:rPr>
              <w:t>quelles deux équipes ont joué la finale de 1998?</w:t>
            </w:r>
          </w:p>
          <w:p w:rsidR="00C45741" w:rsidRDefault="00C65544">
            <w:pPr>
              <w:rPr>
                <w:lang w:val="fr-FR"/>
              </w:rPr>
            </w:pPr>
            <w:r>
              <w:rPr>
                <w:lang w:val="fr-FR"/>
              </w:rPr>
              <w:t>la France et le Brésil ont joué la finale de 1998</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quel titre les Bleus ont-ils obtenu après cette finale?</w:t>
            </w:r>
          </w:p>
          <w:p w:rsidR="00C45741" w:rsidRDefault="00C65544">
            <w:pPr>
              <w:rPr>
                <w:lang w:val="fr-FR"/>
              </w:rPr>
            </w:pPr>
            <w:r>
              <w:rPr>
                <w:lang w:val="fr-FR"/>
              </w:rPr>
              <w:t>ils sont devenus champions du monde</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citez quelques joueurs français de cette finale</w:t>
            </w:r>
          </w:p>
          <w:p w:rsidR="00C45741" w:rsidRDefault="00C65544">
            <w:pPr>
              <w:rPr>
                <w:lang w:val="fr-FR"/>
              </w:rPr>
            </w:pPr>
            <w:r>
              <w:rPr>
                <w:lang w:val="fr-FR"/>
              </w:rPr>
              <w:t>Emmanuel Petit, Thierry Henry, Didier Deschamps, Fabien Barthès, Lilian Thuram, Zidane</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qu’est-ce qu’on peut voir dans la cathédrale de Saint-Denis?</w:t>
            </w:r>
          </w:p>
          <w:p w:rsidR="00C45741" w:rsidRDefault="00C65544">
            <w:pPr>
              <w:rPr>
                <w:lang w:val="fr-FR"/>
              </w:rPr>
            </w:pPr>
            <w:r>
              <w:rPr>
                <w:lang w:val="fr-FR"/>
              </w:rPr>
              <w:t>on peut voir les tombes de presque tous les anciens rois de France</w:t>
            </w:r>
          </w:p>
        </w:tc>
      </w:tr>
      <w:tr w:rsidR="00C45741" w:rsidRPr="00992390">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sur quoi reposent toutes les sections inférieures?</w:t>
            </w:r>
          </w:p>
          <w:p w:rsidR="00C45741" w:rsidRDefault="00C65544">
            <w:pPr>
              <w:rPr>
                <w:lang w:val="fr-FR"/>
              </w:rPr>
            </w:pPr>
            <w:r>
              <w:rPr>
                <w:lang w:val="fr-FR"/>
              </w:rPr>
              <w:t>elles reposent sur des coussins gonflables</w:t>
            </w:r>
          </w:p>
        </w:tc>
      </w:tr>
    </w:tbl>
    <w:p w:rsidR="00C45741" w:rsidRDefault="00C65544">
      <w:r>
        <w:lastRenderedPageBreak/>
        <w:t>vocabulaire; Stade de France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C45741">
        <w:tc>
          <w:tcPr>
            <w:tcW w:w="5103" w:type="dxa"/>
          </w:tcPr>
          <w:p w:rsidR="00C45741" w:rsidRDefault="00C65544">
            <w:pPr>
              <w:rPr>
                <w:sz w:val="23"/>
                <w:szCs w:val="23"/>
              </w:rPr>
            </w:pPr>
            <w:r>
              <w:rPr>
                <w:sz w:val="23"/>
                <w:szCs w:val="23"/>
              </w:rPr>
              <w:t>ça vaut la peine</w:t>
            </w:r>
          </w:p>
        </w:tc>
        <w:tc>
          <w:tcPr>
            <w:tcW w:w="5103" w:type="dxa"/>
          </w:tcPr>
          <w:p w:rsidR="00C45741" w:rsidRDefault="00C65544">
            <w:pPr>
              <w:rPr>
                <w:sz w:val="23"/>
                <w:szCs w:val="23"/>
              </w:rPr>
            </w:pPr>
            <w:r>
              <w:rPr>
                <w:sz w:val="23"/>
                <w:szCs w:val="23"/>
              </w:rPr>
              <w:t>det är värt besväret</w:t>
            </w:r>
          </w:p>
        </w:tc>
      </w:tr>
      <w:tr w:rsidR="00C45741">
        <w:tc>
          <w:tcPr>
            <w:tcW w:w="5103" w:type="dxa"/>
          </w:tcPr>
          <w:p w:rsidR="00C45741" w:rsidRDefault="00C65544">
            <w:pPr>
              <w:rPr>
                <w:sz w:val="23"/>
                <w:szCs w:val="23"/>
              </w:rPr>
            </w:pPr>
            <w:r>
              <w:rPr>
                <w:sz w:val="23"/>
                <w:szCs w:val="23"/>
              </w:rPr>
              <w:t>se rendre à</w:t>
            </w:r>
          </w:p>
        </w:tc>
        <w:tc>
          <w:tcPr>
            <w:tcW w:w="5103" w:type="dxa"/>
          </w:tcPr>
          <w:p w:rsidR="00C45741" w:rsidRDefault="00C65544">
            <w:pPr>
              <w:rPr>
                <w:sz w:val="23"/>
                <w:szCs w:val="23"/>
              </w:rPr>
            </w:pPr>
            <w:r>
              <w:rPr>
                <w:sz w:val="23"/>
                <w:szCs w:val="23"/>
              </w:rPr>
              <w:t>bege sig till</w:t>
            </w:r>
          </w:p>
        </w:tc>
      </w:tr>
      <w:tr w:rsidR="00C45741">
        <w:tc>
          <w:tcPr>
            <w:tcW w:w="5103" w:type="dxa"/>
          </w:tcPr>
          <w:p w:rsidR="00C45741" w:rsidRDefault="00C65544">
            <w:pPr>
              <w:rPr>
                <w:sz w:val="23"/>
                <w:szCs w:val="23"/>
              </w:rPr>
            </w:pPr>
            <w:r>
              <w:rPr>
                <w:sz w:val="23"/>
                <w:szCs w:val="23"/>
              </w:rPr>
              <w:t>admirer</w:t>
            </w:r>
          </w:p>
        </w:tc>
        <w:tc>
          <w:tcPr>
            <w:tcW w:w="5103" w:type="dxa"/>
          </w:tcPr>
          <w:p w:rsidR="00C45741" w:rsidRDefault="00C65544">
            <w:pPr>
              <w:rPr>
                <w:sz w:val="23"/>
                <w:szCs w:val="23"/>
              </w:rPr>
            </w:pPr>
            <w:r>
              <w:rPr>
                <w:sz w:val="23"/>
                <w:szCs w:val="23"/>
              </w:rPr>
              <w:t>beundra</w:t>
            </w:r>
          </w:p>
        </w:tc>
      </w:tr>
      <w:tr w:rsidR="00C45741">
        <w:tc>
          <w:tcPr>
            <w:tcW w:w="5103" w:type="dxa"/>
          </w:tcPr>
          <w:p w:rsidR="00C45741" w:rsidRDefault="00C65544">
            <w:pPr>
              <w:rPr>
                <w:sz w:val="23"/>
                <w:szCs w:val="23"/>
              </w:rPr>
            </w:pPr>
            <w:r>
              <w:rPr>
                <w:sz w:val="23"/>
                <w:szCs w:val="23"/>
              </w:rPr>
              <w:t>s'approcher</w:t>
            </w:r>
          </w:p>
        </w:tc>
        <w:tc>
          <w:tcPr>
            <w:tcW w:w="5103" w:type="dxa"/>
          </w:tcPr>
          <w:p w:rsidR="00C45741" w:rsidRDefault="00C65544">
            <w:pPr>
              <w:rPr>
                <w:sz w:val="23"/>
                <w:szCs w:val="23"/>
              </w:rPr>
            </w:pPr>
            <w:r>
              <w:rPr>
                <w:sz w:val="23"/>
                <w:szCs w:val="23"/>
              </w:rPr>
              <w:t>närma sig</w:t>
            </w:r>
          </w:p>
        </w:tc>
      </w:tr>
      <w:tr w:rsidR="00C45741">
        <w:tc>
          <w:tcPr>
            <w:tcW w:w="5103" w:type="dxa"/>
          </w:tcPr>
          <w:p w:rsidR="00C45741" w:rsidRDefault="00C65544">
            <w:pPr>
              <w:rPr>
                <w:sz w:val="23"/>
                <w:szCs w:val="23"/>
              </w:rPr>
            </w:pPr>
            <w:r>
              <w:rPr>
                <w:sz w:val="23"/>
                <w:szCs w:val="23"/>
              </w:rPr>
              <w:t>édifice (m)</w:t>
            </w:r>
          </w:p>
        </w:tc>
        <w:tc>
          <w:tcPr>
            <w:tcW w:w="5103" w:type="dxa"/>
          </w:tcPr>
          <w:p w:rsidR="00C45741" w:rsidRDefault="00C65544">
            <w:pPr>
              <w:rPr>
                <w:sz w:val="23"/>
                <w:szCs w:val="23"/>
              </w:rPr>
            </w:pPr>
            <w:r>
              <w:rPr>
                <w:sz w:val="23"/>
                <w:szCs w:val="23"/>
              </w:rPr>
              <w:t>byggnad</w:t>
            </w:r>
          </w:p>
        </w:tc>
      </w:tr>
      <w:tr w:rsidR="00C45741">
        <w:tc>
          <w:tcPr>
            <w:tcW w:w="5103" w:type="dxa"/>
          </w:tcPr>
          <w:p w:rsidR="00C45741" w:rsidRDefault="00C65544">
            <w:pPr>
              <w:rPr>
                <w:sz w:val="23"/>
                <w:szCs w:val="23"/>
              </w:rPr>
            </w:pPr>
            <w:r>
              <w:rPr>
                <w:sz w:val="23"/>
                <w:szCs w:val="23"/>
              </w:rPr>
              <w:t>avoir l'impression de</w:t>
            </w:r>
          </w:p>
        </w:tc>
        <w:tc>
          <w:tcPr>
            <w:tcW w:w="5103" w:type="dxa"/>
          </w:tcPr>
          <w:p w:rsidR="00C45741" w:rsidRDefault="00C65544">
            <w:pPr>
              <w:rPr>
                <w:sz w:val="23"/>
                <w:szCs w:val="23"/>
              </w:rPr>
            </w:pPr>
            <w:r>
              <w:rPr>
                <w:sz w:val="23"/>
                <w:szCs w:val="23"/>
              </w:rPr>
              <w:t>ha intryck av</w:t>
            </w:r>
          </w:p>
        </w:tc>
      </w:tr>
      <w:tr w:rsidR="00C45741">
        <w:tc>
          <w:tcPr>
            <w:tcW w:w="5103" w:type="dxa"/>
          </w:tcPr>
          <w:p w:rsidR="00C45741" w:rsidRDefault="00C65544">
            <w:pPr>
              <w:rPr>
                <w:sz w:val="23"/>
                <w:szCs w:val="23"/>
              </w:rPr>
            </w:pPr>
            <w:r>
              <w:rPr>
                <w:sz w:val="23"/>
                <w:szCs w:val="23"/>
              </w:rPr>
              <w:t>irréel</w:t>
            </w:r>
          </w:p>
        </w:tc>
        <w:tc>
          <w:tcPr>
            <w:tcW w:w="5103" w:type="dxa"/>
          </w:tcPr>
          <w:p w:rsidR="00C45741" w:rsidRDefault="00C65544">
            <w:pPr>
              <w:rPr>
                <w:sz w:val="23"/>
                <w:szCs w:val="23"/>
              </w:rPr>
            </w:pPr>
            <w:r>
              <w:rPr>
                <w:sz w:val="23"/>
                <w:szCs w:val="23"/>
              </w:rPr>
              <w:t>overklig</w:t>
            </w:r>
          </w:p>
        </w:tc>
      </w:tr>
      <w:tr w:rsidR="00C45741">
        <w:tc>
          <w:tcPr>
            <w:tcW w:w="5103" w:type="dxa"/>
          </w:tcPr>
          <w:p w:rsidR="00C45741" w:rsidRDefault="00C65544">
            <w:pPr>
              <w:rPr>
                <w:sz w:val="23"/>
                <w:szCs w:val="23"/>
              </w:rPr>
            </w:pPr>
            <w:r>
              <w:rPr>
                <w:sz w:val="23"/>
                <w:szCs w:val="23"/>
              </w:rPr>
              <w:t>on dirait</w:t>
            </w:r>
          </w:p>
        </w:tc>
        <w:tc>
          <w:tcPr>
            <w:tcW w:w="5103" w:type="dxa"/>
          </w:tcPr>
          <w:p w:rsidR="00C45741" w:rsidRDefault="00C65544">
            <w:pPr>
              <w:rPr>
                <w:sz w:val="23"/>
                <w:szCs w:val="23"/>
              </w:rPr>
            </w:pPr>
            <w:r>
              <w:rPr>
                <w:sz w:val="23"/>
                <w:szCs w:val="23"/>
              </w:rPr>
              <w:t>man skulle kunna tro/säga</w:t>
            </w:r>
          </w:p>
        </w:tc>
      </w:tr>
      <w:tr w:rsidR="00C45741">
        <w:tc>
          <w:tcPr>
            <w:tcW w:w="5103" w:type="dxa"/>
          </w:tcPr>
          <w:p w:rsidR="00C45741" w:rsidRDefault="00C65544">
            <w:pPr>
              <w:rPr>
                <w:sz w:val="23"/>
                <w:szCs w:val="23"/>
              </w:rPr>
            </w:pPr>
            <w:r>
              <w:rPr>
                <w:sz w:val="23"/>
                <w:szCs w:val="23"/>
              </w:rPr>
              <w:t>vaisseau (m)</w:t>
            </w:r>
          </w:p>
        </w:tc>
        <w:tc>
          <w:tcPr>
            <w:tcW w:w="5103" w:type="dxa"/>
          </w:tcPr>
          <w:p w:rsidR="00C45741" w:rsidRDefault="00C65544">
            <w:pPr>
              <w:rPr>
                <w:sz w:val="23"/>
                <w:szCs w:val="23"/>
              </w:rPr>
            </w:pPr>
            <w:r>
              <w:rPr>
                <w:sz w:val="23"/>
                <w:szCs w:val="23"/>
              </w:rPr>
              <w:t>skepp, farkost</w:t>
            </w:r>
          </w:p>
        </w:tc>
      </w:tr>
      <w:tr w:rsidR="00C45741">
        <w:tc>
          <w:tcPr>
            <w:tcW w:w="5103" w:type="dxa"/>
          </w:tcPr>
          <w:p w:rsidR="00C45741" w:rsidRDefault="00C65544">
            <w:pPr>
              <w:rPr>
                <w:sz w:val="23"/>
                <w:szCs w:val="23"/>
              </w:rPr>
            </w:pPr>
            <w:r>
              <w:rPr>
                <w:sz w:val="23"/>
                <w:szCs w:val="23"/>
              </w:rPr>
              <w:t>spatial</w:t>
            </w:r>
          </w:p>
        </w:tc>
        <w:tc>
          <w:tcPr>
            <w:tcW w:w="5103" w:type="dxa"/>
          </w:tcPr>
          <w:p w:rsidR="00C45741" w:rsidRDefault="00C65544">
            <w:pPr>
              <w:rPr>
                <w:sz w:val="23"/>
                <w:szCs w:val="23"/>
              </w:rPr>
            </w:pPr>
            <w:r>
              <w:rPr>
                <w:sz w:val="23"/>
                <w:szCs w:val="23"/>
              </w:rPr>
              <w:t>rymd-</w:t>
            </w:r>
          </w:p>
        </w:tc>
      </w:tr>
      <w:tr w:rsidR="00C45741">
        <w:tc>
          <w:tcPr>
            <w:tcW w:w="5103" w:type="dxa"/>
          </w:tcPr>
          <w:p w:rsidR="00C45741" w:rsidRDefault="00C65544">
            <w:pPr>
              <w:rPr>
                <w:sz w:val="23"/>
                <w:szCs w:val="23"/>
              </w:rPr>
            </w:pPr>
            <w:r>
              <w:rPr>
                <w:sz w:val="23"/>
                <w:szCs w:val="23"/>
              </w:rPr>
              <w:t>décoller</w:t>
            </w:r>
          </w:p>
        </w:tc>
        <w:tc>
          <w:tcPr>
            <w:tcW w:w="5103" w:type="dxa"/>
          </w:tcPr>
          <w:p w:rsidR="00C45741" w:rsidRDefault="00C65544">
            <w:pPr>
              <w:rPr>
                <w:sz w:val="23"/>
                <w:szCs w:val="23"/>
              </w:rPr>
            </w:pPr>
            <w:r>
              <w:rPr>
                <w:sz w:val="23"/>
                <w:szCs w:val="23"/>
              </w:rPr>
              <w:t>lyfta</w:t>
            </w:r>
          </w:p>
        </w:tc>
      </w:tr>
      <w:tr w:rsidR="00C45741">
        <w:tc>
          <w:tcPr>
            <w:tcW w:w="5103" w:type="dxa"/>
          </w:tcPr>
          <w:p w:rsidR="00C45741" w:rsidRDefault="00C65544">
            <w:pPr>
              <w:rPr>
                <w:sz w:val="23"/>
                <w:szCs w:val="23"/>
              </w:rPr>
            </w:pPr>
            <w:r>
              <w:rPr>
                <w:sz w:val="23"/>
                <w:szCs w:val="23"/>
              </w:rPr>
              <w:t>presque</w:t>
            </w:r>
          </w:p>
        </w:tc>
        <w:tc>
          <w:tcPr>
            <w:tcW w:w="5103" w:type="dxa"/>
          </w:tcPr>
          <w:p w:rsidR="00C45741" w:rsidRDefault="00C65544">
            <w:pPr>
              <w:rPr>
                <w:sz w:val="23"/>
                <w:szCs w:val="23"/>
              </w:rPr>
            </w:pPr>
            <w:r>
              <w:rPr>
                <w:sz w:val="23"/>
                <w:szCs w:val="23"/>
              </w:rPr>
              <w:t>nästan</w:t>
            </w:r>
          </w:p>
        </w:tc>
      </w:tr>
      <w:tr w:rsidR="00C45741">
        <w:tc>
          <w:tcPr>
            <w:tcW w:w="5103" w:type="dxa"/>
          </w:tcPr>
          <w:p w:rsidR="00C45741" w:rsidRDefault="00C65544">
            <w:pPr>
              <w:rPr>
                <w:sz w:val="23"/>
                <w:szCs w:val="23"/>
              </w:rPr>
            </w:pPr>
            <w:r>
              <w:rPr>
                <w:sz w:val="23"/>
                <w:szCs w:val="23"/>
              </w:rPr>
              <w:t>lorsque</w:t>
            </w:r>
          </w:p>
        </w:tc>
        <w:tc>
          <w:tcPr>
            <w:tcW w:w="5103" w:type="dxa"/>
          </w:tcPr>
          <w:p w:rsidR="00C45741" w:rsidRDefault="00C65544">
            <w:pPr>
              <w:rPr>
                <w:sz w:val="23"/>
                <w:szCs w:val="23"/>
              </w:rPr>
            </w:pPr>
            <w:r>
              <w:rPr>
                <w:sz w:val="23"/>
                <w:szCs w:val="23"/>
              </w:rPr>
              <w:t>då, när</w:t>
            </w:r>
          </w:p>
        </w:tc>
      </w:tr>
      <w:tr w:rsidR="00C45741">
        <w:tc>
          <w:tcPr>
            <w:tcW w:w="5103" w:type="dxa"/>
          </w:tcPr>
          <w:p w:rsidR="00C45741" w:rsidRDefault="00C65544">
            <w:pPr>
              <w:rPr>
                <w:sz w:val="23"/>
                <w:szCs w:val="23"/>
              </w:rPr>
            </w:pPr>
            <w:r>
              <w:rPr>
                <w:sz w:val="23"/>
                <w:szCs w:val="23"/>
              </w:rPr>
              <w:t>marquer</w:t>
            </w:r>
          </w:p>
        </w:tc>
        <w:tc>
          <w:tcPr>
            <w:tcW w:w="5103" w:type="dxa"/>
          </w:tcPr>
          <w:p w:rsidR="00C45741" w:rsidRDefault="00C65544">
            <w:pPr>
              <w:rPr>
                <w:sz w:val="23"/>
                <w:szCs w:val="23"/>
              </w:rPr>
            </w:pPr>
            <w:r>
              <w:rPr>
                <w:sz w:val="23"/>
                <w:szCs w:val="23"/>
              </w:rPr>
              <w:t>göra mål</w:t>
            </w:r>
          </w:p>
        </w:tc>
      </w:tr>
      <w:tr w:rsidR="00C45741">
        <w:tc>
          <w:tcPr>
            <w:tcW w:w="5103" w:type="dxa"/>
          </w:tcPr>
          <w:p w:rsidR="00C45741" w:rsidRDefault="00C65544">
            <w:pPr>
              <w:rPr>
                <w:sz w:val="23"/>
                <w:szCs w:val="23"/>
              </w:rPr>
            </w:pPr>
            <w:r>
              <w:rPr>
                <w:sz w:val="23"/>
                <w:szCs w:val="23"/>
              </w:rPr>
              <w:t>but (m)</w:t>
            </w:r>
          </w:p>
        </w:tc>
        <w:tc>
          <w:tcPr>
            <w:tcW w:w="5103" w:type="dxa"/>
          </w:tcPr>
          <w:p w:rsidR="00C45741" w:rsidRDefault="00C65544">
            <w:pPr>
              <w:rPr>
                <w:sz w:val="23"/>
                <w:szCs w:val="23"/>
              </w:rPr>
            </w:pPr>
            <w:r>
              <w:rPr>
                <w:sz w:val="23"/>
                <w:szCs w:val="23"/>
              </w:rPr>
              <w:t>mål</w:t>
            </w:r>
          </w:p>
        </w:tc>
      </w:tr>
      <w:tr w:rsidR="00C45741">
        <w:tc>
          <w:tcPr>
            <w:tcW w:w="5103" w:type="dxa"/>
          </w:tcPr>
          <w:p w:rsidR="00C45741" w:rsidRDefault="00C65544">
            <w:pPr>
              <w:rPr>
                <w:sz w:val="23"/>
                <w:szCs w:val="23"/>
              </w:rPr>
            </w:pPr>
            <w:r>
              <w:rPr>
                <w:sz w:val="23"/>
                <w:szCs w:val="23"/>
              </w:rPr>
              <w:t>coupe du monde (f)</w:t>
            </w:r>
          </w:p>
        </w:tc>
        <w:tc>
          <w:tcPr>
            <w:tcW w:w="5103" w:type="dxa"/>
          </w:tcPr>
          <w:p w:rsidR="00C45741" w:rsidRDefault="00C65544">
            <w:pPr>
              <w:rPr>
                <w:sz w:val="23"/>
                <w:szCs w:val="23"/>
              </w:rPr>
            </w:pPr>
            <w:r>
              <w:rPr>
                <w:sz w:val="23"/>
                <w:szCs w:val="23"/>
              </w:rPr>
              <w:t>VM</w:t>
            </w:r>
          </w:p>
        </w:tc>
      </w:tr>
      <w:tr w:rsidR="00C45741">
        <w:tc>
          <w:tcPr>
            <w:tcW w:w="5103" w:type="dxa"/>
          </w:tcPr>
          <w:p w:rsidR="00C45741" w:rsidRDefault="00C65544">
            <w:pPr>
              <w:rPr>
                <w:sz w:val="23"/>
                <w:szCs w:val="23"/>
              </w:rPr>
            </w:pPr>
            <w:r>
              <w:rPr>
                <w:sz w:val="23"/>
                <w:szCs w:val="23"/>
              </w:rPr>
              <w:t>spectateur (m)</w:t>
            </w:r>
          </w:p>
        </w:tc>
        <w:tc>
          <w:tcPr>
            <w:tcW w:w="5103" w:type="dxa"/>
          </w:tcPr>
          <w:p w:rsidR="00C45741" w:rsidRDefault="00C65544">
            <w:pPr>
              <w:rPr>
                <w:sz w:val="23"/>
                <w:szCs w:val="23"/>
              </w:rPr>
            </w:pPr>
            <w:r>
              <w:rPr>
                <w:sz w:val="23"/>
                <w:szCs w:val="23"/>
              </w:rPr>
              <w:t>åskådare</w:t>
            </w:r>
          </w:p>
        </w:tc>
      </w:tr>
      <w:tr w:rsidR="00C45741">
        <w:tc>
          <w:tcPr>
            <w:tcW w:w="5103" w:type="dxa"/>
          </w:tcPr>
          <w:p w:rsidR="00C45741" w:rsidRDefault="00C65544">
            <w:pPr>
              <w:rPr>
                <w:sz w:val="23"/>
                <w:szCs w:val="23"/>
              </w:rPr>
            </w:pPr>
            <w:r>
              <w:rPr>
                <w:sz w:val="23"/>
                <w:szCs w:val="23"/>
              </w:rPr>
              <w:t>faillir</w:t>
            </w:r>
          </w:p>
        </w:tc>
        <w:tc>
          <w:tcPr>
            <w:tcW w:w="5103" w:type="dxa"/>
          </w:tcPr>
          <w:p w:rsidR="00C45741" w:rsidRDefault="00C65544">
            <w:pPr>
              <w:rPr>
                <w:sz w:val="23"/>
                <w:szCs w:val="23"/>
              </w:rPr>
            </w:pPr>
            <w:r>
              <w:rPr>
                <w:sz w:val="23"/>
                <w:szCs w:val="23"/>
              </w:rPr>
              <w:t>vara nära att</w:t>
            </w:r>
          </w:p>
        </w:tc>
      </w:tr>
      <w:tr w:rsidR="00C45741">
        <w:tc>
          <w:tcPr>
            <w:tcW w:w="5103" w:type="dxa"/>
          </w:tcPr>
          <w:p w:rsidR="00C45741" w:rsidRDefault="00C65544">
            <w:pPr>
              <w:rPr>
                <w:sz w:val="23"/>
                <w:szCs w:val="23"/>
              </w:rPr>
            </w:pPr>
            <w:r>
              <w:rPr>
                <w:sz w:val="23"/>
                <w:szCs w:val="23"/>
              </w:rPr>
              <w:t>s'envoler</w:t>
            </w:r>
          </w:p>
        </w:tc>
        <w:tc>
          <w:tcPr>
            <w:tcW w:w="5103" w:type="dxa"/>
          </w:tcPr>
          <w:p w:rsidR="00C45741" w:rsidRDefault="00C65544">
            <w:pPr>
              <w:rPr>
                <w:sz w:val="23"/>
                <w:szCs w:val="23"/>
              </w:rPr>
            </w:pPr>
            <w:r>
              <w:rPr>
                <w:sz w:val="23"/>
                <w:szCs w:val="23"/>
              </w:rPr>
              <w:t>flyga iväg</w:t>
            </w:r>
          </w:p>
        </w:tc>
      </w:tr>
      <w:tr w:rsidR="00C45741">
        <w:tc>
          <w:tcPr>
            <w:tcW w:w="5103" w:type="dxa"/>
          </w:tcPr>
          <w:p w:rsidR="00C45741" w:rsidRDefault="00C65544">
            <w:pPr>
              <w:rPr>
                <w:sz w:val="23"/>
                <w:szCs w:val="23"/>
              </w:rPr>
            </w:pPr>
            <w:r>
              <w:rPr>
                <w:sz w:val="23"/>
                <w:szCs w:val="23"/>
              </w:rPr>
              <w:t>joie (f)</w:t>
            </w:r>
          </w:p>
        </w:tc>
        <w:tc>
          <w:tcPr>
            <w:tcW w:w="5103" w:type="dxa"/>
          </w:tcPr>
          <w:p w:rsidR="00C45741" w:rsidRDefault="00C65544">
            <w:pPr>
              <w:rPr>
                <w:sz w:val="23"/>
                <w:szCs w:val="23"/>
              </w:rPr>
            </w:pPr>
            <w:r>
              <w:rPr>
                <w:sz w:val="23"/>
                <w:szCs w:val="23"/>
              </w:rPr>
              <w:t>glädje</w:t>
            </w:r>
          </w:p>
        </w:tc>
      </w:tr>
      <w:tr w:rsidR="00C45741">
        <w:tc>
          <w:tcPr>
            <w:tcW w:w="5103" w:type="dxa"/>
          </w:tcPr>
          <w:p w:rsidR="00C45741" w:rsidRDefault="00C65544">
            <w:pPr>
              <w:rPr>
                <w:sz w:val="23"/>
                <w:szCs w:val="23"/>
              </w:rPr>
            </w:pPr>
            <w:r>
              <w:rPr>
                <w:sz w:val="23"/>
                <w:szCs w:val="23"/>
              </w:rPr>
              <w:t>instant (m)</w:t>
            </w:r>
          </w:p>
        </w:tc>
        <w:tc>
          <w:tcPr>
            <w:tcW w:w="5103" w:type="dxa"/>
          </w:tcPr>
          <w:p w:rsidR="00C45741" w:rsidRDefault="00C65544">
            <w:pPr>
              <w:rPr>
                <w:sz w:val="23"/>
                <w:szCs w:val="23"/>
              </w:rPr>
            </w:pPr>
            <w:r>
              <w:rPr>
                <w:sz w:val="23"/>
                <w:szCs w:val="23"/>
              </w:rPr>
              <w:t>ögonblick</w:t>
            </w:r>
          </w:p>
        </w:tc>
      </w:tr>
      <w:tr w:rsidR="00C45741">
        <w:tc>
          <w:tcPr>
            <w:tcW w:w="5103" w:type="dxa"/>
          </w:tcPr>
          <w:p w:rsidR="00C45741" w:rsidRDefault="00C65544">
            <w:pPr>
              <w:rPr>
                <w:sz w:val="23"/>
                <w:szCs w:val="23"/>
              </w:rPr>
            </w:pPr>
            <w:r>
              <w:rPr>
                <w:sz w:val="23"/>
                <w:szCs w:val="23"/>
              </w:rPr>
              <w:t>toit (m)</w:t>
            </w:r>
          </w:p>
        </w:tc>
        <w:tc>
          <w:tcPr>
            <w:tcW w:w="5103" w:type="dxa"/>
          </w:tcPr>
          <w:p w:rsidR="00C45741" w:rsidRDefault="00C65544">
            <w:pPr>
              <w:rPr>
                <w:sz w:val="23"/>
                <w:szCs w:val="23"/>
              </w:rPr>
            </w:pPr>
            <w:r>
              <w:rPr>
                <w:sz w:val="23"/>
                <w:szCs w:val="23"/>
              </w:rPr>
              <w:t>tak</w:t>
            </w:r>
          </w:p>
        </w:tc>
      </w:tr>
      <w:tr w:rsidR="00C45741">
        <w:tc>
          <w:tcPr>
            <w:tcW w:w="5103" w:type="dxa"/>
          </w:tcPr>
          <w:p w:rsidR="00C45741" w:rsidRDefault="00C65544">
            <w:pPr>
              <w:rPr>
                <w:sz w:val="23"/>
                <w:szCs w:val="23"/>
              </w:rPr>
            </w:pPr>
            <w:r>
              <w:rPr>
                <w:sz w:val="23"/>
                <w:szCs w:val="23"/>
              </w:rPr>
              <w:t>avoir l'air de</w:t>
            </w:r>
          </w:p>
        </w:tc>
        <w:tc>
          <w:tcPr>
            <w:tcW w:w="5103" w:type="dxa"/>
          </w:tcPr>
          <w:p w:rsidR="00C45741" w:rsidRDefault="00C65544">
            <w:pPr>
              <w:rPr>
                <w:sz w:val="23"/>
                <w:szCs w:val="23"/>
              </w:rPr>
            </w:pPr>
            <w:r>
              <w:rPr>
                <w:sz w:val="23"/>
                <w:szCs w:val="23"/>
              </w:rPr>
              <w:t>se ut som</w:t>
            </w:r>
          </w:p>
        </w:tc>
      </w:tr>
      <w:tr w:rsidR="00C45741">
        <w:tc>
          <w:tcPr>
            <w:tcW w:w="5103" w:type="dxa"/>
          </w:tcPr>
          <w:p w:rsidR="00C45741" w:rsidRDefault="00C65544">
            <w:pPr>
              <w:rPr>
                <w:sz w:val="23"/>
                <w:szCs w:val="23"/>
              </w:rPr>
            </w:pPr>
            <w:r>
              <w:rPr>
                <w:sz w:val="23"/>
                <w:szCs w:val="23"/>
              </w:rPr>
              <w:t>flotter</w:t>
            </w:r>
          </w:p>
        </w:tc>
        <w:tc>
          <w:tcPr>
            <w:tcW w:w="5103" w:type="dxa"/>
          </w:tcPr>
          <w:p w:rsidR="00C45741" w:rsidRDefault="00C65544">
            <w:pPr>
              <w:rPr>
                <w:sz w:val="23"/>
                <w:szCs w:val="23"/>
              </w:rPr>
            </w:pPr>
            <w:r>
              <w:rPr>
                <w:sz w:val="23"/>
                <w:szCs w:val="23"/>
              </w:rPr>
              <w:t>flyta, sväva</w:t>
            </w:r>
          </w:p>
        </w:tc>
      </w:tr>
      <w:tr w:rsidR="00C45741">
        <w:tc>
          <w:tcPr>
            <w:tcW w:w="5103" w:type="dxa"/>
          </w:tcPr>
          <w:p w:rsidR="00C45741" w:rsidRDefault="00C65544">
            <w:pPr>
              <w:rPr>
                <w:sz w:val="23"/>
                <w:szCs w:val="23"/>
              </w:rPr>
            </w:pPr>
            <w:r>
              <w:rPr>
                <w:sz w:val="23"/>
                <w:szCs w:val="23"/>
              </w:rPr>
              <w:t>au-dessus de</w:t>
            </w:r>
          </w:p>
        </w:tc>
        <w:tc>
          <w:tcPr>
            <w:tcW w:w="5103" w:type="dxa"/>
          </w:tcPr>
          <w:p w:rsidR="00C45741" w:rsidRDefault="00C65544">
            <w:pPr>
              <w:rPr>
                <w:sz w:val="23"/>
                <w:szCs w:val="23"/>
              </w:rPr>
            </w:pPr>
            <w:r>
              <w:rPr>
                <w:sz w:val="23"/>
                <w:szCs w:val="23"/>
              </w:rPr>
              <w:t>ovanför</w:t>
            </w:r>
          </w:p>
        </w:tc>
      </w:tr>
      <w:tr w:rsidR="00C45741">
        <w:tc>
          <w:tcPr>
            <w:tcW w:w="5103" w:type="dxa"/>
          </w:tcPr>
          <w:p w:rsidR="00C45741" w:rsidRDefault="00C65544">
            <w:pPr>
              <w:rPr>
                <w:sz w:val="23"/>
                <w:szCs w:val="23"/>
              </w:rPr>
            </w:pPr>
            <w:r>
              <w:rPr>
                <w:sz w:val="23"/>
                <w:szCs w:val="23"/>
              </w:rPr>
              <w:t>pelouse (f)</w:t>
            </w:r>
          </w:p>
        </w:tc>
        <w:tc>
          <w:tcPr>
            <w:tcW w:w="5103" w:type="dxa"/>
          </w:tcPr>
          <w:p w:rsidR="00C45741" w:rsidRDefault="00C65544">
            <w:pPr>
              <w:rPr>
                <w:sz w:val="23"/>
                <w:szCs w:val="23"/>
              </w:rPr>
            </w:pPr>
            <w:r>
              <w:rPr>
                <w:sz w:val="23"/>
                <w:szCs w:val="23"/>
              </w:rPr>
              <w:t>gräsmatta</w:t>
            </w:r>
          </w:p>
        </w:tc>
      </w:tr>
      <w:tr w:rsidR="00C45741">
        <w:tc>
          <w:tcPr>
            <w:tcW w:w="5103" w:type="dxa"/>
          </w:tcPr>
          <w:p w:rsidR="00C45741" w:rsidRDefault="00C65544">
            <w:pPr>
              <w:rPr>
                <w:sz w:val="23"/>
                <w:szCs w:val="23"/>
              </w:rPr>
            </w:pPr>
            <w:r>
              <w:rPr>
                <w:sz w:val="23"/>
                <w:szCs w:val="23"/>
              </w:rPr>
              <w:t>d'ailleurs</w:t>
            </w:r>
          </w:p>
        </w:tc>
        <w:tc>
          <w:tcPr>
            <w:tcW w:w="5103" w:type="dxa"/>
          </w:tcPr>
          <w:p w:rsidR="00C45741" w:rsidRDefault="00C65544">
            <w:pPr>
              <w:rPr>
                <w:sz w:val="23"/>
                <w:szCs w:val="23"/>
              </w:rPr>
            </w:pPr>
            <w:r>
              <w:rPr>
                <w:sz w:val="23"/>
                <w:szCs w:val="23"/>
              </w:rPr>
              <w:t>för övrigt</w:t>
            </w:r>
          </w:p>
        </w:tc>
      </w:tr>
      <w:tr w:rsidR="00C45741">
        <w:tc>
          <w:tcPr>
            <w:tcW w:w="5103" w:type="dxa"/>
          </w:tcPr>
          <w:p w:rsidR="00C45741" w:rsidRDefault="00C65544">
            <w:pPr>
              <w:rPr>
                <w:sz w:val="23"/>
                <w:szCs w:val="23"/>
              </w:rPr>
            </w:pPr>
            <w:r>
              <w:rPr>
                <w:sz w:val="23"/>
                <w:szCs w:val="23"/>
              </w:rPr>
              <w:t>gazon (m)</w:t>
            </w:r>
          </w:p>
        </w:tc>
        <w:tc>
          <w:tcPr>
            <w:tcW w:w="5103" w:type="dxa"/>
          </w:tcPr>
          <w:p w:rsidR="00C45741" w:rsidRDefault="00C65544">
            <w:pPr>
              <w:rPr>
                <w:sz w:val="23"/>
                <w:szCs w:val="23"/>
              </w:rPr>
            </w:pPr>
            <w:r>
              <w:rPr>
                <w:sz w:val="23"/>
                <w:szCs w:val="23"/>
              </w:rPr>
              <w:t>gräs</w:t>
            </w:r>
          </w:p>
        </w:tc>
      </w:tr>
      <w:tr w:rsidR="00C45741">
        <w:tc>
          <w:tcPr>
            <w:tcW w:w="5103" w:type="dxa"/>
          </w:tcPr>
          <w:p w:rsidR="00C45741" w:rsidRDefault="00C65544">
            <w:pPr>
              <w:rPr>
                <w:sz w:val="23"/>
                <w:szCs w:val="23"/>
              </w:rPr>
            </w:pPr>
            <w:r>
              <w:rPr>
                <w:sz w:val="23"/>
                <w:szCs w:val="23"/>
              </w:rPr>
              <w:t>résistant</w:t>
            </w:r>
          </w:p>
        </w:tc>
        <w:tc>
          <w:tcPr>
            <w:tcW w:w="5103" w:type="dxa"/>
          </w:tcPr>
          <w:p w:rsidR="00C45741" w:rsidRDefault="00C65544">
            <w:pPr>
              <w:rPr>
                <w:sz w:val="23"/>
                <w:szCs w:val="23"/>
              </w:rPr>
            </w:pPr>
            <w:r>
              <w:rPr>
                <w:sz w:val="23"/>
                <w:szCs w:val="23"/>
              </w:rPr>
              <w:t>motståndskraftig</w:t>
            </w:r>
          </w:p>
        </w:tc>
      </w:tr>
      <w:tr w:rsidR="00C45741">
        <w:tc>
          <w:tcPr>
            <w:tcW w:w="5103" w:type="dxa"/>
          </w:tcPr>
          <w:p w:rsidR="00C45741" w:rsidRDefault="00C65544">
            <w:pPr>
              <w:rPr>
                <w:sz w:val="23"/>
                <w:szCs w:val="23"/>
              </w:rPr>
            </w:pPr>
            <w:r>
              <w:rPr>
                <w:sz w:val="23"/>
                <w:szCs w:val="23"/>
              </w:rPr>
              <w:t>rencontre (f)</w:t>
            </w:r>
          </w:p>
        </w:tc>
        <w:tc>
          <w:tcPr>
            <w:tcW w:w="5103" w:type="dxa"/>
          </w:tcPr>
          <w:p w:rsidR="00C45741" w:rsidRDefault="00C65544">
            <w:pPr>
              <w:rPr>
                <w:sz w:val="23"/>
                <w:szCs w:val="23"/>
              </w:rPr>
            </w:pPr>
            <w:r>
              <w:rPr>
                <w:sz w:val="23"/>
                <w:szCs w:val="23"/>
              </w:rPr>
              <w:t>möte</w:t>
            </w:r>
          </w:p>
        </w:tc>
      </w:tr>
      <w:tr w:rsidR="00C45741">
        <w:tc>
          <w:tcPr>
            <w:tcW w:w="5103" w:type="dxa"/>
          </w:tcPr>
          <w:p w:rsidR="00C45741" w:rsidRDefault="00C65544">
            <w:pPr>
              <w:rPr>
                <w:sz w:val="23"/>
                <w:szCs w:val="23"/>
              </w:rPr>
            </w:pPr>
            <w:r>
              <w:rPr>
                <w:sz w:val="23"/>
                <w:szCs w:val="23"/>
              </w:rPr>
              <w:t>dur</w:t>
            </w:r>
          </w:p>
        </w:tc>
        <w:tc>
          <w:tcPr>
            <w:tcW w:w="5103" w:type="dxa"/>
          </w:tcPr>
          <w:p w:rsidR="00C45741" w:rsidRDefault="00C65544">
            <w:pPr>
              <w:rPr>
                <w:sz w:val="23"/>
                <w:szCs w:val="23"/>
              </w:rPr>
            </w:pPr>
            <w:r>
              <w:rPr>
                <w:sz w:val="23"/>
                <w:szCs w:val="23"/>
              </w:rPr>
              <w:t>hård, svår</w:t>
            </w:r>
          </w:p>
        </w:tc>
      </w:tr>
      <w:tr w:rsidR="00C45741">
        <w:tc>
          <w:tcPr>
            <w:tcW w:w="5103" w:type="dxa"/>
          </w:tcPr>
          <w:p w:rsidR="00C45741" w:rsidRDefault="00C65544">
            <w:pPr>
              <w:rPr>
                <w:sz w:val="23"/>
                <w:szCs w:val="23"/>
              </w:rPr>
            </w:pPr>
            <w:r>
              <w:rPr>
                <w:sz w:val="23"/>
                <w:szCs w:val="23"/>
              </w:rPr>
              <w:t>même</w:t>
            </w:r>
          </w:p>
        </w:tc>
        <w:tc>
          <w:tcPr>
            <w:tcW w:w="5103" w:type="dxa"/>
          </w:tcPr>
          <w:p w:rsidR="00C45741" w:rsidRDefault="00C65544">
            <w:pPr>
              <w:rPr>
                <w:sz w:val="23"/>
                <w:szCs w:val="23"/>
              </w:rPr>
            </w:pPr>
            <w:r>
              <w:rPr>
                <w:sz w:val="23"/>
                <w:szCs w:val="23"/>
              </w:rPr>
              <w:t>samma</w:t>
            </w:r>
          </w:p>
        </w:tc>
      </w:tr>
      <w:tr w:rsidR="00C45741">
        <w:tc>
          <w:tcPr>
            <w:tcW w:w="5103" w:type="dxa"/>
          </w:tcPr>
          <w:p w:rsidR="00C45741" w:rsidRDefault="00C65544">
            <w:pPr>
              <w:rPr>
                <w:sz w:val="23"/>
                <w:szCs w:val="23"/>
              </w:rPr>
            </w:pPr>
            <w:r>
              <w:rPr>
                <w:sz w:val="23"/>
                <w:szCs w:val="23"/>
              </w:rPr>
              <w:t>tenir le coup</w:t>
            </w:r>
          </w:p>
        </w:tc>
        <w:tc>
          <w:tcPr>
            <w:tcW w:w="5103" w:type="dxa"/>
          </w:tcPr>
          <w:p w:rsidR="00C45741" w:rsidRDefault="00C65544">
            <w:pPr>
              <w:rPr>
                <w:sz w:val="23"/>
                <w:szCs w:val="23"/>
              </w:rPr>
            </w:pPr>
            <w:r>
              <w:rPr>
                <w:sz w:val="23"/>
                <w:szCs w:val="23"/>
              </w:rPr>
              <w:t>klara av</w:t>
            </w:r>
          </w:p>
        </w:tc>
      </w:tr>
      <w:tr w:rsidR="00C45741">
        <w:tc>
          <w:tcPr>
            <w:tcW w:w="5103" w:type="dxa"/>
          </w:tcPr>
          <w:p w:rsidR="00C45741" w:rsidRDefault="00C65544">
            <w:pPr>
              <w:rPr>
                <w:sz w:val="23"/>
                <w:szCs w:val="23"/>
              </w:rPr>
            </w:pPr>
            <w:r>
              <w:rPr>
                <w:sz w:val="23"/>
                <w:szCs w:val="23"/>
              </w:rPr>
              <w:t>tribune (f)</w:t>
            </w:r>
          </w:p>
        </w:tc>
        <w:tc>
          <w:tcPr>
            <w:tcW w:w="5103" w:type="dxa"/>
          </w:tcPr>
          <w:p w:rsidR="00C45741" w:rsidRDefault="00C65544">
            <w:pPr>
              <w:rPr>
                <w:sz w:val="23"/>
                <w:szCs w:val="23"/>
              </w:rPr>
            </w:pPr>
            <w:r>
              <w:rPr>
                <w:sz w:val="23"/>
                <w:szCs w:val="23"/>
              </w:rPr>
              <w:t>läktare</w:t>
            </w:r>
          </w:p>
        </w:tc>
      </w:tr>
      <w:tr w:rsidR="00C45741">
        <w:tc>
          <w:tcPr>
            <w:tcW w:w="5103" w:type="dxa"/>
          </w:tcPr>
          <w:p w:rsidR="00C45741" w:rsidRDefault="00C65544">
            <w:pPr>
              <w:rPr>
                <w:sz w:val="23"/>
                <w:szCs w:val="23"/>
              </w:rPr>
            </w:pPr>
            <w:r>
              <w:rPr>
                <w:sz w:val="23"/>
                <w:szCs w:val="23"/>
              </w:rPr>
              <w:t>bas, basse</w:t>
            </w:r>
          </w:p>
        </w:tc>
        <w:tc>
          <w:tcPr>
            <w:tcW w:w="5103" w:type="dxa"/>
          </w:tcPr>
          <w:p w:rsidR="00C45741" w:rsidRDefault="00C65544">
            <w:pPr>
              <w:rPr>
                <w:sz w:val="23"/>
                <w:szCs w:val="23"/>
              </w:rPr>
            </w:pPr>
            <w:r>
              <w:rPr>
                <w:sz w:val="23"/>
                <w:szCs w:val="23"/>
              </w:rPr>
              <w:t>låg</w:t>
            </w:r>
          </w:p>
        </w:tc>
      </w:tr>
      <w:tr w:rsidR="00C45741">
        <w:tc>
          <w:tcPr>
            <w:tcW w:w="5103" w:type="dxa"/>
          </w:tcPr>
          <w:p w:rsidR="00C45741" w:rsidRDefault="00C65544">
            <w:pPr>
              <w:rPr>
                <w:sz w:val="23"/>
                <w:szCs w:val="23"/>
              </w:rPr>
            </w:pPr>
            <w:r>
              <w:rPr>
                <w:sz w:val="23"/>
                <w:szCs w:val="23"/>
              </w:rPr>
              <w:t>c'est-à-dire</w:t>
            </w:r>
          </w:p>
        </w:tc>
        <w:tc>
          <w:tcPr>
            <w:tcW w:w="5103" w:type="dxa"/>
          </w:tcPr>
          <w:p w:rsidR="00C45741" w:rsidRDefault="00C65544">
            <w:pPr>
              <w:rPr>
                <w:sz w:val="23"/>
                <w:szCs w:val="23"/>
              </w:rPr>
            </w:pPr>
            <w:r>
              <w:rPr>
                <w:sz w:val="23"/>
                <w:szCs w:val="23"/>
              </w:rPr>
              <w:t>dvs</w:t>
            </w:r>
          </w:p>
        </w:tc>
      </w:tr>
      <w:tr w:rsidR="00C45741">
        <w:tc>
          <w:tcPr>
            <w:tcW w:w="5103" w:type="dxa"/>
          </w:tcPr>
          <w:p w:rsidR="00C45741" w:rsidRDefault="00C65544">
            <w:pPr>
              <w:rPr>
                <w:sz w:val="23"/>
                <w:szCs w:val="23"/>
              </w:rPr>
            </w:pPr>
            <w:r>
              <w:rPr>
                <w:sz w:val="23"/>
                <w:szCs w:val="23"/>
              </w:rPr>
              <w:t>proche</w:t>
            </w:r>
          </w:p>
        </w:tc>
        <w:tc>
          <w:tcPr>
            <w:tcW w:w="5103" w:type="dxa"/>
          </w:tcPr>
          <w:p w:rsidR="00C45741" w:rsidRDefault="00C65544">
            <w:pPr>
              <w:rPr>
                <w:sz w:val="23"/>
                <w:szCs w:val="23"/>
              </w:rPr>
            </w:pPr>
            <w:r>
              <w:rPr>
                <w:sz w:val="23"/>
                <w:szCs w:val="23"/>
              </w:rPr>
              <w:t>nära</w:t>
            </w:r>
          </w:p>
        </w:tc>
      </w:tr>
      <w:tr w:rsidR="00C45741">
        <w:tc>
          <w:tcPr>
            <w:tcW w:w="5103" w:type="dxa"/>
          </w:tcPr>
          <w:p w:rsidR="00C45741" w:rsidRDefault="00C65544">
            <w:pPr>
              <w:rPr>
                <w:sz w:val="23"/>
                <w:szCs w:val="23"/>
              </w:rPr>
            </w:pPr>
            <w:r>
              <w:rPr>
                <w:sz w:val="23"/>
                <w:szCs w:val="23"/>
              </w:rPr>
              <w:t>mobile</w:t>
            </w:r>
          </w:p>
        </w:tc>
        <w:tc>
          <w:tcPr>
            <w:tcW w:w="5103" w:type="dxa"/>
          </w:tcPr>
          <w:p w:rsidR="00C45741" w:rsidRDefault="00C65544">
            <w:pPr>
              <w:rPr>
                <w:sz w:val="23"/>
                <w:szCs w:val="23"/>
              </w:rPr>
            </w:pPr>
            <w:r>
              <w:rPr>
                <w:sz w:val="23"/>
                <w:szCs w:val="23"/>
              </w:rPr>
              <w:t>rörlig</w:t>
            </w:r>
          </w:p>
        </w:tc>
      </w:tr>
      <w:tr w:rsidR="00C45741">
        <w:tc>
          <w:tcPr>
            <w:tcW w:w="5103" w:type="dxa"/>
          </w:tcPr>
          <w:p w:rsidR="00C45741" w:rsidRDefault="00C65544">
            <w:pPr>
              <w:rPr>
                <w:sz w:val="23"/>
                <w:szCs w:val="23"/>
              </w:rPr>
            </w:pPr>
            <w:r>
              <w:rPr>
                <w:sz w:val="23"/>
                <w:szCs w:val="23"/>
              </w:rPr>
              <w:t>reculer</w:t>
            </w:r>
          </w:p>
        </w:tc>
        <w:tc>
          <w:tcPr>
            <w:tcW w:w="5103" w:type="dxa"/>
          </w:tcPr>
          <w:p w:rsidR="00C45741" w:rsidRDefault="00C65544">
            <w:pPr>
              <w:rPr>
                <w:sz w:val="23"/>
                <w:szCs w:val="23"/>
              </w:rPr>
            </w:pPr>
            <w:r>
              <w:rPr>
                <w:sz w:val="23"/>
                <w:szCs w:val="23"/>
              </w:rPr>
              <w:t>backa, ta tillbaka</w:t>
            </w:r>
          </w:p>
        </w:tc>
      </w:tr>
      <w:tr w:rsidR="00C45741">
        <w:tc>
          <w:tcPr>
            <w:tcW w:w="5103" w:type="dxa"/>
          </w:tcPr>
          <w:p w:rsidR="00C45741" w:rsidRDefault="00C65544">
            <w:pPr>
              <w:rPr>
                <w:sz w:val="23"/>
                <w:szCs w:val="23"/>
              </w:rPr>
            </w:pPr>
            <w:r>
              <w:rPr>
                <w:sz w:val="23"/>
                <w:szCs w:val="23"/>
              </w:rPr>
              <w:t>transformer</w:t>
            </w:r>
          </w:p>
        </w:tc>
        <w:tc>
          <w:tcPr>
            <w:tcW w:w="5103" w:type="dxa"/>
          </w:tcPr>
          <w:p w:rsidR="00C45741" w:rsidRDefault="00C65544">
            <w:pPr>
              <w:rPr>
                <w:sz w:val="23"/>
                <w:szCs w:val="23"/>
              </w:rPr>
            </w:pPr>
            <w:r>
              <w:rPr>
                <w:sz w:val="23"/>
                <w:szCs w:val="23"/>
              </w:rPr>
              <w:t>förvandla</w:t>
            </w:r>
          </w:p>
        </w:tc>
      </w:tr>
      <w:tr w:rsidR="00C45741">
        <w:tc>
          <w:tcPr>
            <w:tcW w:w="5103" w:type="dxa"/>
          </w:tcPr>
          <w:p w:rsidR="00C45741" w:rsidRDefault="00C65544">
            <w:pPr>
              <w:rPr>
                <w:sz w:val="23"/>
                <w:szCs w:val="23"/>
              </w:rPr>
            </w:pPr>
            <w:r>
              <w:rPr>
                <w:sz w:val="23"/>
                <w:szCs w:val="23"/>
              </w:rPr>
              <w:t>terrain (m)</w:t>
            </w:r>
          </w:p>
        </w:tc>
        <w:tc>
          <w:tcPr>
            <w:tcW w:w="5103" w:type="dxa"/>
          </w:tcPr>
          <w:p w:rsidR="00C45741" w:rsidRDefault="00C65544">
            <w:pPr>
              <w:rPr>
                <w:sz w:val="23"/>
                <w:szCs w:val="23"/>
              </w:rPr>
            </w:pPr>
            <w:r>
              <w:rPr>
                <w:sz w:val="23"/>
                <w:szCs w:val="23"/>
              </w:rPr>
              <w:t>terräng</w:t>
            </w:r>
          </w:p>
        </w:tc>
      </w:tr>
      <w:tr w:rsidR="00C45741">
        <w:tc>
          <w:tcPr>
            <w:tcW w:w="5103" w:type="dxa"/>
          </w:tcPr>
          <w:p w:rsidR="00C45741" w:rsidRDefault="00C65544">
            <w:pPr>
              <w:rPr>
                <w:sz w:val="23"/>
                <w:szCs w:val="23"/>
              </w:rPr>
            </w:pPr>
            <w:r>
              <w:rPr>
                <w:sz w:val="23"/>
                <w:szCs w:val="23"/>
              </w:rPr>
              <w:t>athlétisme (m)</w:t>
            </w:r>
          </w:p>
        </w:tc>
        <w:tc>
          <w:tcPr>
            <w:tcW w:w="5103" w:type="dxa"/>
          </w:tcPr>
          <w:p w:rsidR="00C45741" w:rsidRDefault="00C65544">
            <w:pPr>
              <w:rPr>
                <w:sz w:val="23"/>
                <w:szCs w:val="23"/>
              </w:rPr>
            </w:pPr>
            <w:r>
              <w:rPr>
                <w:sz w:val="23"/>
                <w:szCs w:val="23"/>
              </w:rPr>
              <w:t>friidrott</w:t>
            </w:r>
          </w:p>
        </w:tc>
      </w:tr>
      <w:tr w:rsidR="00C45741">
        <w:tc>
          <w:tcPr>
            <w:tcW w:w="5103" w:type="dxa"/>
          </w:tcPr>
          <w:p w:rsidR="00C45741" w:rsidRDefault="00C65544">
            <w:pPr>
              <w:rPr>
                <w:sz w:val="23"/>
                <w:szCs w:val="23"/>
              </w:rPr>
            </w:pPr>
            <w:r>
              <w:rPr>
                <w:sz w:val="23"/>
                <w:szCs w:val="23"/>
              </w:rPr>
              <w:t>inférieur</w:t>
            </w:r>
          </w:p>
        </w:tc>
        <w:tc>
          <w:tcPr>
            <w:tcW w:w="5103" w:type="dxa"/>
          </w:tcPr>
          <w:p w:rsidR="00C45741" w:rsidRDefault="00C65544">
            <w:pPr>
              <w:rPr>
                <w:sz w:val="23"/>
                <w:szCs w:val="23"/>
              </w:rPr>
            </w:pPr>
            <w:r>
              <w:rPr>
                <w:sz w:val="23"/>
                <w:szCs w:val="23"/>
              </w:rPr>
              <w:t>inre</w:t>
            </w:r>
          </w:p>
        </w:tc>
      </w:tr>
      <w:tr w:rsidR="00C45741">
        <w:tc>
          <w:tcPr>
            <w:tcW w:w="5103" w:type="dxa"/>
          </w:tcPr>
          <w:p w:rsidR="00C45741" w:rsidRDefault="00C65544">
            <w:pPr>
              <w:rPr>
                <w:sz w:val="23"/>
                <w:szCs w:val="23"/>
              </w:rPr>
            </w:pPr>
            <w:r>
              <w:rPr>
                <w:sz w:val="23"/>
                <w:szCs w:val="23"/>
              </w:rPr>
              <w:t>en effet</w:t>
            </w:r>
          </w:p>
        </w:tc>
        <w:tc>
          <w:tcPr>
            <w:tcW w:w="5103" w:type="dxa"/>
          </w:tcPr>
          <w:p w:rsidR="00C45741" w:rsidRDefault="00C65544">
            <w:pPr>
              <w:rPr>
                <w:sz w:val="23"/>
                <w:szCs w:val="23"/>
              </w:rPr>
            </w:pPr>
            <w:r>
              <w:rPr>
                <w:sz w:val="23"/>
                <w:szCs w:val="23"/>
              </w:rPr>
              <w:t>nämligen</w:t>
            </w:r>
          </w:p>
        </w:tc>
      </w:tr>
      <w:tr w:rsidR="00C45741">
        <w:tc>
          <w:tcPr>
            <w:tcW w:w="5103" w:type="dxa"/>
          </w:tcPr>
          <w:p w:rsidR="00C45741" w:rsidRDefault="00C65544">
            <w:pPr>
              <w:rPr>
                <w:sz w:val="23"/>
                <w:szCs w:val="23"/>
              </w:rPr>
            </w:pPr>
            <w:r>
              <w:rPr>
                <w:sz w:val="23"/>
                <w:szCs w:val="23"/>
              </w:rPr>
              <w:t>reposer</w:t>
            </w:r>
          </w:p>
        </w:tc>
        <w:tc>
          <w:tcPr>
            <w:tcW w:w="5103" w:type="dxa"/>
          </w:tcPr>
          <w:p w:rsidR="00C45741" w:rsidRDefault="00C65544">
            <w:pPr>
              <w:rPr>
                <w:sz w:val="23"/>
                <w:szCs w:val="23"/>
              </w:rPr>
            </w:pPr>
            <w:r>
              <w:rPr>
                <w:sz w:val="23"/>
                <w:szCs w:val="23"/>
              </w:rPr>
              <w:t>vila</w:t>
            </w:r>
          </w:p>
        </w:tc>
      </w:tr>
      <w:tr w:rsidR="00C45741">
        <w:tc>
          <w:tcPr>
            <w:tcW w:w="5103" w:type="dxa"/>
          </w:tcPr>
          <w:p w:rsidR="00C45741" w:rsidRDefault="00C65544">
            <w:pPr>
              <w:rPr>
                <w:sz w:val="23"/>
                <w:szCs w:val="23"/>
                <w:lang w:val="en-GB"/>
              </w:rPr>
            </w:pPr>
            <w:r>
              <w:rPr>
                <w:sz w:val="23"/>
                <w:szCs w:val="23"/>
                <w:lang w:val="en-GB"/>
              </w:rPr>
              <w:t>coussin gonflable (m)</w:t>
            </w:r>
          </w:p>
        </w:tc>
        <w:tc>
          <w:tcPr>
            <w:tcW w:w="5103" w:type="dxa"/>
          </w:tcPr>
          <w:p w:rsidR="00C45741" w:rsidRDefault="00C65544">
            <w:pPr>
              <w:rPr>
                <w:sz w:val="23"/>
                <w:szCs w:val="23"/>
                <w:lang w:val="en-GB"/>
              </w:rPr>
            </w:pPr>
            <w:r>
              <w:rPr>
                <w:sz w:val="23"/>
                <w:szCs w:val="23"/>
                <w:lang w:val="en-GB"/>
              </w:rPr>
              <w:t>uppblåsbar kudde</w:t>
            </w:r>
          </w:p>
        </w:tc>
      </w:tr>
      <w:tr w:rsidR="00C45741">
        <w:tc>
          <w:tcPr>
            <w:tcW w:w="5103" w:type="dxa"/>
          </w:tcPr>
          <w:p w:rsidR="00C45741" w:rsidRDefault="00C65544">
            <w:pPr>
              <w:rPr>
                <w:sz w:val="23"/>
                <w:szCs w:val="23"/>
                <w:lang w:val="en-GB"/>
              </w:rPr>
            </w:pPr>
            <w:r>
              <w:rPr>
                <w:sz w:val="23"/>
                <w:szCs w:val="23"/>
                <w:lang w:val="en-GB"/>
              </w:rPr>
              <w:t xml:space="preserve">aéroglisseur (m) </w:t>
            </w:r>
          </w:p>
        </w:tc>
        <w:tc>
          <w:tcPr>
            <w:tcW w:w="5103" w:type="dxa"/>
          </w:tcPr>
          <w:p w:rsidR="00C45741" w:rsidRDefault="00C65544">
            <w:pPr>
              <w:rPr>
                <w:sz w:val="23"/>
                <w:szCs w:val="23"/>
              </w:rPr>
            </w:pPr>
            <w:r>
              <w:rPr>
                <w:sz w:val="23"/>
                <w:szCs w:val="23"/>
              </w:rPr>
              <w:t>svävare</w:t>
            </w:r>
          </w:p>
        </w:tc>
      </w:tr>
      <w:tr w:rsidR="00C45741">
        <w:tc>
          <w:tcPr>
            <w:tcW w:w="5103" w:type="dxa"/>
          </w:tcPr>
          <w:p w:rsidR="00C45741" w:rsidRDefault="00C65544">
            <w:pPr>
              <w:rPr>
                <w:sz w:val="23"/>
                <w:szCs w:val="23"/>
              </w:rPr>
            </w:pPr>
            <w:r>
              <w:rPr>
                <w:sz w:val="23"/>
                <w:szCs w:val="23"/>
              </w:rPr>
              <w:t xml:space="preserve">tombe (f) </w:t>
            </w:r>
          </w:p>
        </w:tc>
        <w:tc>
          <w:tcPr>
            <w:tcW w:w="5103" w:type="dxa"/>
          </w:tcPr>
          <w:p w:rsidR="00C45741" w:rsidRDefault="00C65544">
            <w:pPr>
              <w:rPr>
                <w:sz w:val="23"/>
                <w:szCs w:val="23"/>
              </w:rPr>
            </w:pPr>
            <w:r>
              <w:rPr>
                <w:sz w:val="23"/>
                <w:szCs w:val="23"/>
              </w:rPr>
              <w:t>grav</w:t>
            </w:r>
          </w:p>
        </w:tc>
      </w:tr>
      <w:tr w:rsidR="00C45741">
        <w:tc>
          <w:tcPr>
            <w:tcW w:w="5103" w:type="dxa"/>
          </w:tcPr>
          <w:p w:rsidR="00C45741" w:rsidRDefault="00C65544">
            <w:pPr>
              <w:rPr>
                <w:sz w:val="23"/>
                <w:szCs w:val="23"/>
              </w:rPr>
            </w:pPr>
            <w:r>
              <w:rPr>
                <w:sz w:val="23"/>
                <w:szCs w:val="23"/>
              </w:rPr>
              <w:t xml:space="preserve">exploit (m) </w:t>
            </w:r>
          </w:p>
        </w:tc>
        <w:tc>
          <w:tcPr>
            <w:tcW w:w="5103" w:type="dxa"/>
          </w:tcPr>
          <w:p w:rsidR="00C45741" w:rsidRDefault="00C65544">
            <w:pPr>
              <w:rPr>
                <w:sz w:val="23"/>
                <w:szCs w:val="23"/>
              </w:rPr>
            </w:pPr>
            <w:r>
              <w:rPr>
                <w:sz w:val="23"/>
                <w:szCs w:val="23"/>
              </w:rPr>
              <w:t>bedrift, bragd</w:t>
            </w:r>
          </w:p>
        </w:tc>
      </w:tr>
    </w:tbl>
    <w:p w:rsidR="00C45741" w:rsidRDefault="00C45741"/>
    <w:p w:rsidR="00C45741" w:rsidRDefault="00C65544">
      <w:pPr>
        <w:rPr>
          <w:rFonts w:ascii="Century Schoolbook" w:hAnsi="Century Schoolbook"/>
          <w:lang w:val="fr-FR"/>
        </w:rPr>
      </w:pPr>
      <w:r>
        <w:rPr>
          <w:rFonts w:ascii="Century Schoolbook" w:hAnsi="Century Schoolbook"/>
          <w:lang w:val="fr-FR"/>
        </w:rPr>
        <w:lastRenderedPageBreak/>
        <w:t>5 exercices sur le texte Eiffel ; corrigé</w:t>
      </w:r>
    </w:p>
    <w:p w:rsidR="00C45741" w:rsidRDefault="00C45741">
      <w:pPr>
        <w:rPr>
          <w:rFonts w:ascii="Century Schoolbook" w:hAnsi="Century Schoolbook"/>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9680"/>
      </w:tblGrid>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var och när föddes Eiffel?</w:t>
            </w:r>
          </w:p>
          <w:p w:rsidR="00C45741" w:rsidRDefault="00C65544">
            <w:pPr>
              <w:rPr>
                <w:rFonts w:ascii="Century Schoolbook" w:hAnsi="Century Schoolbook"/>
                <w:lang w:val="fr-FR"/>
              </w:rPr>
            </w:pPr>
            <w:r>
              <w:rPr>
                <w:rFonts w:ascii="Century Schoolbook" w:hAnsi="Century Schoolbook"/>
                <w:lang w:val="fr-FR"/>
              </w:rPr>
              <w:t>il est né le 15 décembre 1832 à Dijon</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vilket var hans förnamn?</w:t>
            </w:r>
          </w:p>
          <w:p w:rsidR="00C45741" w:rsidRDefault="00C65544">
            <w:pPr>
              <w:rPr>
                <w:rFonts w:ascii="Century Schoolbook" w:hAnsi="Century Schoolbook"/>
              </w:rPr>
            </w:pPr>
            <w:r>
              <w:rPr>
                <w:rFonts w:ascii="Century Schoolbook" w:hAnsi="Century Schoolbook"/>
              </w:rPr>
              <w:t>son prénom était Gustave</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vilket var hans ursprungsyrke?</w:t>
            </w:r>
          </w:p>
          <w:p w:rsidR="00C45741" w:rsidRDefault="00C65544">
            <w:pPr>
              <w:rPr>
                <w:rFonts w:ascii="Century Schoolbook" w:hAnsi="Century Schoolbook"/>
                <w:lang w:val="fr-FR"/>
              </w:rPr>
            </w:pPr>
            <w:r>
              <w:rPr>
                <w:rFonts w:ascii="Century Schoolbook" w:hAnsi="Century Schoolbook"/>
                <w:lang w:val="fr-FR"/>
              </w:rPr>
              <w:t>il était chimiste mais il voulait devenir marchand de vinaigre</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vilket var hans fullständiga namn?</w:t>
            </w:r>
          </w:p>
          <w:p w:rsidR="00C45741" w:rsidRDefault="00C65544">
            <w:pPr>
              <w:rPr>
                <w:rFonts w:ascii="Century Schoolbook" w:hAnsi="Century Schoolbook"/>
                <w:lang w:val="fr-FR"/>
              </w:rPr>
            </w:pPr>
            <w:r>
              <w:rPr>
                <w:rFonts w:ascii="Century Schoolbook" w:hAnsi="Century Schoolbook"/>
                <w:lang w:val="fr-FR"/>
              </w:rPr>
              <w:t>son nom complet était Alexandre Gustave Boenickhausen-Eiffel</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innan Eiffeltornet, vad var Eiffel känd för?</w:t>
            </w:r>
          </w:p>
          <w:p w:rsidR="00C45741" w:rsidRDefault="00C65544">
            <w:pPr>
              <w:rPr>
                <w:rFonts w:ascii="Century Schoolbook" w:hAnsi="Century Schoolbook"/>
                <w:lang w:val="fr-FR"/>
              </w:rPr>
            </w:pPr>
            <w:r>
              <w:rPr>
                <w:rFonts w:ascii="Century Schoolbook" w:hAnsi="Century Schoolbook"/>
                <w:lang w:val="fr-FR"/>
              </w:rPr>
              <w:t>il était connu pour des ponts de chemin de fer</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vem var Jean-Baptiste Mollerat ?</w:t>
            </w:r>
          </w:p>
          <w:p w:rsidR="00C45741" w:rsidRDefault="00C65544">
            <w:pPr>
              <w:rPr>
                <w:rFonts w:ascii="Century Schoolbook" w:hAnsi="Century Schoolbook"/>
              </w:rPr>
            </w:pPr>
            <w:r>
              <w:rPr>
                <w:rFonts w:ascii="Century Schoolbook" w:hAnsi="Century Schoolbook"/>
              </w:rPr>
              <w:t>c’était son oncle</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vilket yrke var tänkt att Eiffel skulle göra?</w:t>
            </w:r>
          </w:p>
          <w:p w:rsidR="00C45741" w:rsidRDefault="00C65544">
            <w:pPr>
              <w:rPr>
                <w:rFonts w:ascii="Century Schoolbook" w:hAnsi="Century Schoolbook"/>
                <w:lang w:val="fr-FR"/>
              </w:rPr>
            </w:pPr>
            <w:r>
              <w:rPr>
                <w:rFonts w:ascii="Century Schoolbook" w:hAnsi="Century Schoolbook"/>
                <w:lang w:val="fr-FR"/>
              </w:rPr>
              <w:t>il devait faire carrière dans le vinaigre</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varför byter Eiffel yrke?</w:t>
            </w:r>
          </w:p>
          <w:p w:rsidR="00C45741" w:rsidRDefault="00C65544">
            <w:pPr>
              <w:rPr>
                <w:rFonts w:ascii="Century Schoolbook" w:hAnsi="Century Schoolbook"/>
                <w:lang w:val="fr-FR"/>
              </w:rPr>
            </w:pPr>
            <w:r>
              <w:rPr>
                <w:rFonts w:ascii="Century Schoolbook" w:hAnsi="Century Schoolbook"/>
                <w:lang w:val="fr-FR"/>
              </w:rPr>
              <w:t>les parents d’Eiffel se disputent avec la famille Mollerat / après une violente querelle politique, c’est la rupture entre les parents d’Eiffel et la famille Mollerat</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var ligger den mest imponerande bron av Eiffel?</w:t>
            </w:r>
          </w:p>
          <w:p w:rsidR="00C45741" w:rsidRDefault="00C65544">
            <w:pPr>
              <w:rPr>
                <w:rFonts w:ascii="Century Schoolbook" w:hAnsi="Century Schoolbook"/>
                <w:lang w:val="fr-FR"/>
              </w:rPr>
            </w:pPr>
            <w:r>
              <w:rPr>
                <w:rFonts w:ascii="Century Schoolbook" w:hAnsi="Century Schoolbook"/>
                <w:lang w:val="fr-FR"/>
              </w:rPr>
              <w:t>le pont le plus impressionnant de Gustave Eiffel se trouve près de Saint-Flour, en Auvergne, il s’appelle le Viaduc de Garabit</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när byggde han Eiffeltornet?</w:t>
            </w:r>
          </w:p>
          <w:p w:rsidR="00C45741" w:rsidRDefault="00C65544">
            <w:pPr>
              <w:rPr>
                <w:rFonts w:ascii="Century Schoolbook" w:hAnsi="Century Schoolbook"/>
                <w:lang w:val="fr-FR"/>
              </w:rPr>
            </w:pPr>
            <w:r>
              <w:rPr>
                <w:rFonts w:ascii="Century Schoolbook" w:hAnsi="Century Schoolbook"/>
                <w:lang w:val="fr-FR"/>
              </w:rPr>
              <w:t>il construit la Tour Eiffel entre 1887 et 1889</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vad kallade man Eiffel?</w:t>
            </w:r>
          </w:p>
          <w:p w:rsidR="00C45741" w:rsidRDefault="00C65544">
            <w:pPr>
              <w:rPr>
                <w:rFonts w:ascii="Century Schoolbook" w:hAnsi="Century Schoolbook"/>
              </w:rPr>
            </w:pPr>
            <w:r>
              <w:rPr>
                <w:rFonts w:ascii="Century Schoolbook" w:hAnsi="Century Schoolbook"/>
              </w:rPr>
              <w:t>on l’appelait le Magicien du fer</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vilket är Eiffeltornets andra namn?</w:t>
            </w:r>
          </w:p>
          <w:p w:rsidR="00C45741" w:rsidRDefault="00C65544">
            <w:pPr>
              <w:rPr>
                <w:rFonts w:ascii="Century Schoolbook" w:hAnsi="Century Schoolbook"/>
                <w:i/>
                <w:iCs/>
                <w:lang w:val="fr-FR"/>
              </w:rPr>
            </w:pPr>
            <w:r>
              <w:rPr>
                <w:rFonts w:ascii="Century Schoolbook" w:hAnsi="Century Schoolbook"/>
                <w:i/>
                <w:iCs/>
                <w:lang w:val="fr-FR"/>
              </w:rPr>
              <w:t>l’autre nom de la Tour Eiffel c’est la Tour de 300 mètres ou</w:t>
            </w:r>
          </w:p>
          <w:p w:rsidR="00C45741" w:rsidRDefault="00C65544">
            <w:pPr>
              <w:rPr>
                <w:rFonts w:ascii="Century Schoolbook" w:hAnsi="Century Schoolbook"/>
                <w:b/>
                <w:bCs/>
                <w:i/>
                <w:iCs/>
              </w:rPr>
            </w:pPr>
            <w:r>
              <w:rPr>
                <w:rFonts w:ascii="Century Schoolbook" w:hAnsi="Century Schoolbook"/>
                <w:b/>
                <w:bCs/>
                <w:i/>
                <w:iCs/>
              </w:rPr>
              <w:t>la Dame de Fer</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hur högt är Eiffeltornet?</w:t>
            </w:r>
          </w:p>
          <w:p w:rsidR="00C45741" w:rsidRDefault="00C65544">
            <w:pPr>
              <w:rPr>
                <w:rFonts w:ascii="Century Schoolbook" w:hAnsi="Century Schoolbook"/>
                <w:i/>
                <w:iCs/>
                <w:lang w:val="fr-FR"/>
              </w:rPr>
            </w:pPr>
            <w:r>
              <w:rPr>
                <w:rFonts w:ascii="Century Schoolbook" w:hAnsi="Century Schoolbook"/>
                <w:i/>
                <w:iCs/>
                <w:lang w:val="fr-FR"/>
              </w:rPr>
              <w:t>la hauteur est de 324 mètres ; elle est haute de 324 mètres/ elle mesure 324 mètres</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hur mycket väger Eiffeltornet?</w:t>
            </w:r>
          </w:p>
          <w:p w:rsidR="00C45741" w:rsidRDefault="00C65544">
            <w:pPr>
              <w:rPr>
                <w:rFonts w:ascii="Century Schoolbook" w:hAnsi="Century Schoolbook"/>
                <w:i/>
                <w:iCs/>
              </w:rPr>
            </w:pPr>
            <w:r>
              <w:rPr>
                <w:rFonts w:ascii="Century Schoolbook" w:hAnsi="Century Schoolbook"/>
                <w:i/>
                <w:iCs/>
              </w:rPr>
              <w:t>la Tour Eiffel pèse 10 000 tonnes</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varför byggde man Eiffeltornet?</w:t>
            </w:r>
          </w:p>
          <w:p w:rsidR="00C45741" w:rsidRDefault="00C65544">
            <w:pPr>
              <w:rPr>
                <w:rFonts w:ascii="Century Schoolbook" w:hAnsi="Century Schoolbook"/>
                <w:i/>
                <w:iCs/>
                <w:lang w:val="fr-FR"/>
              </w:rPr>
            </w:pPr>
            <w:r>
              <w:rPr>
                <w:rFonts w:ascii="Century Schoolbook" w:hAnsi="Century Schoolbook"/>
                <w:i/>
                <w:iCs/>
                <w:lang w:val="fr-FR"/>
              </w:rPr>
              <w:t>on construit la Tour Eiffel pour l’Exposition universelle de 1889 et pour le centenaire de la Révolution française</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vilken produkt är känd från Eiffels födelsestad?</w:t>
            </w:r>
          </w:p>
          <w:p w:rsidR="00C45741" w:rsidRDefault="00C65544">
            <w:pPr>
              <w:rPr>
                <w:rFonts w:ascii="Century Schoolbook" w:hAnsi="Century Schoolbook"/>
                <w:i/>
                <w:iCs/>
                <w:lang w:val="fr-FR"/>
              </w:rPr>
            </w:pPr>
            <w:r>
              <w:rPr>
                <w:rFonts w:ascii="Century Schoolbook" w:hAnsi="Century Schoolbook"/>
                <w:i/>
                <w:iCs/>
                <w:lang w:val="fr-FR"/>
              </w:rPr>
              <w:t>le produit célèbre de Dijon, c’est la moutarde</w:t>
            </w:r>
          </w:p>
        </w:tc>
      </w:tr>
      <w:tr w:rsidR="00C45741" w:rsidRPr="00992390">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nämn fler konstruktioner av Eiffel!</w:t>
            </w:r>
          </w:p>
          <w:p w:rsidR="00C45741" w:rsidRDefault="00C65544">
            <w:pPr>
              <w:rPr>
                <w:rFonts w:ascii="Century Schoolbook" w:hAnsi="Century Schoolbook"/>
                <w:i/>
                <w:iCs/>
                <w:lang w:val="fr-FR"/>
              </w:rPr>
            </w:pPr>
            <w:r>
              <w:rPr>
                <w:rFonts w:ascii="Century Schoolbook" w:hAnsi="Century Schoolbook"/>
                <w:i/>
                <w:iCs/>
                <w:lang w:val="fr-FR"/>
              </w:rPr>
              <w:t xml:space="preserve">il a fait l’intérieur de la statue de la Liberté ; le grand magasin Le Bon Marché, Le </w:t>
            </w:r>
            <w:hyperlink r:id="rId29" w:tooltip="Pont Maria Pia" w:history="1">
              <w:r>
                <w:rPr>
                  <w:rStyle w:val="Hyperlnk"/>
                  <w:rFonts w:ascii="Century Schoolbook" w:hAnsi="Century Schoolbook"/>
                  <w:i/>
                  <w:iCs/>
                  <w:color w:val="auto"/>
                  <w:u w:val="none"/>
                  <w:lang w:val="fr-FR"/>
                </w:rPr>
                <w:t>pont Maria Pia</w:t>
              </w:r>
            </w:hyperlink>
            <w:r>
              <w:rPr>
                <w:rFonts w:ascii="Century Schoolbook" w:hAnsi="Century Schoolbook"/>
                <w:i/>
                <w:iCs/>
                <w:lang w:val="fr-FR"/>
              </w:rPr>
              <w:t xml:space="preserve"> sur le Douro, plusieurs gares en Europe</w:t>
            </w:r>
          </w:p>
        </w:tc>
      </w:tr>
    </w:tbl>
    <w:p w:rsidR="00C45741" w:rsidRDefault="00BA1D67">
      <w:pPr>
        <w:rPr>
          <w:rFonts w:ascii="Century Schoolbook" w:hAnsi="Century Schoolbook"/>
          <w:lang w:val="fr-FR"/>
        </w:rPr>
      </w:pPr>
      <w:r>
        <w:rPr>
          <w:rFonts w:ascii="Century Schoolbook" w:hAnsi="Century Schoolbook"/>
          <w:noProof/>
        </w:rPr>
        <w:drawing>
          <wp:inline distT="0" distB="0" distL="0" distR="0">
            <wp:extent cx="3931920" cy="2326640"/>
            <wp:effectExtent l="0" t="0" r="0" b="0"/>
            <wp:docPr id="10" name="Bild 10" descr="petit-b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tit-bateau"/>
                    <pic:cNvPicPr>
                      <a:picLocks noChangeAspect="1" noChangeArrowheads="1"/>
                    </pic:cNvPicPr>
                  </pic:nvPicPr>
                  <pic:blipFill>
                    <a:blip r:embed="rId30">
                      <a:extLst>
                        <a:ext uri="{28A0092B-C50C-407E-A947-70E740481C1C}">
                          <a14:useLocalDpi xmlns:a14="http://schemas.microsoft.com/office/drawing/2010/main" val="0"/>
                        </a:ext>
                      </a:extLst>
                    </a:blip>
                    <a:srcRect b="11949"/>
                    <a:stretch>
                      <a:fillRect/>
                    </a:stretch>
                  </pic:blipFill>
                  <pic:spPr bwMode="auto">
                    <a:xfrm>
                      <a:off x="0" y="0"/>
                      <a:ext cx="3931920" cy="2326640"/>
                    </a:xfrm>
                    <a:prstGeom prst="rect">
                      <a:avLst/>
                    </a:prstGeom>
                    <a:noFill/>
                    <a:ln>
                      <a:noFill/>
                    </a:ln>
                  </pic:spPr>
                </pic:pic>
              </a:graphicData>
            </a:graphic>
          </wp:inline>
        </w:drawing>
      </w:r>
    </w:p>
    <w:p w:rsidR="00C45741" w:rsidRDefault="00C45741">
      <w:pPr>
        <w:rPr>
          <w:lang w:val="fr-FR"/>
        </w:rPr>
      </w:pPr>
    </w:p>
    <w:p w:rsidR="00C45741" w:rsidRDefault="00BA1D67">
      <w:pPr>
        <w:rPr>
          <w:sz w:val="21"/>
          <w:szCs w:val="21"/>
        </w:rPr>
      </w:pPr>
      <w:r>
        <w:rPr>
          <w:noProof/>
          <w:sz w:val="21"/>
          <w:szCs w:val="21"/>
        </w:rPr>
        <w:lastRenderedPageBreak/>
        <w:drawing>
          <wp:anchor distT="0" distB="0" distL="114300" distR="114300" simplePos="0" relativeHeight="251652608" behindDoc="1" locked="0" layoutInCell="1" allowOverlap="1">
            <wp:simplePos x="0" y="0"/>
            <wp:positionH relativeFrom="column">
              <wp:posOffset>5943600</wp:posOffset>
            </wp:positionH>
            <wp:positionV relativeFrom="paragraph">
              <wp:posOffset>0</wp:posOffset>
            </wp:positionV>
            <wp:extent cx="581025" cy="774700"/>
            <wp:effectExtent l="0" t="0" r="9525" b="6350"/>
            <wp:wrapTight wrapText="bothSides">
              <wp:wrapPolygon edited="0">
                <wp:start x="0" y="0"/>
                <wp:lineTo x="0" y="21246"/>
                <wp:lineTo x="21246" y="21246"/>
                <wp:lineTo x="21246" y="0"/>
                <wp:lineTo x="0" y="0"/>
              </wp:wrapPolygon>
            </wp:wrapTight>
            <wp:docPr id="14" name="Bild 14" descr="Piaf-gl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af-glam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02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sz w:val="21"/>
          <w:szCs w:val="21"/>
        </w:rPr>
        <w:t xml:space="preserve">DIALOGUE PIAF 1 </w:t>
      </w:r>
      <w:r w:rsidR="00C65544">
        <w:rPr>
          <w:b/>
          <w:sz w:val="21"/>
          <w:szCs w:val="21"/>
        </w:rPr>
        <w:t>corrigé</w:t>
      </w:r>
    </w:p>
    <w:p w:rsidR="00C45741" w:rsidRDefault="00C45741">
      <w:pPr>
        <w:rPr>
          <w:sz w:val="4"/>
          <w:szCs w:val="4"/>
        </w:rPr>
      </w:pPr>
    </w:p>
    <w:p w:rsidR="00C45741" w:rsidRDefault="00C65544">
      <w:pPr>
        <w:numPr>
          <w:ilvl w:val="0"/>
          <w:numId w:val="4"/>
        </w:numPr>
        <w:rPr>
          <w:b/>
          <w:sz w:val="21"/>
          <w:szCs w:val="21"/>
          <w:lang w:val="fr-FR"/>
        </w:rPr>
      </w:pPr>
      <w:r>
        <w:rPr>
          <w:sz w:val="21"/>
          <w:szCs w:val="21"/>
          <w:lang w:val="fr-FR"/>
        </w:rPr>
        <w:t xml:space="preserve">vem är det där?; </w:t>
      </w:r>
      <w:r>
        <w:rPr>
          <w:b/>
          <w:sz w:val="21"/>
          <w:szCs w:val="21"/>
          <w:lang w:val="fr-FR"/>
        </w:rPr>
        <w:t>qui est-ce? (qui est-ce ça?)</w:t>
      </w:r>
    </w:p>
    <w:p w:rsidR="00C45741" w:rsidRDefault="00C65544">
      <w:pPr>
        <w:numPr>
          <w:ilvl w:val="0"/>
          <w:numId w:val="4"/>
        </w:numPr>
        <w:rPr>
          <w:sz w:val="21"/>
          <w:szCs w:val="21"/>
        </w:rPr>
      </w:pPr>
      <w:r>
        <w:rPr>
          <w:sz w:val="21"/>
          <w:szCs w:val="21"/>
        </w:rPr>
        <w:t xml:space="preserve">det är en bild av Édith Piaf; </w:t>
      </w:r>
      <w:r>
        <w:rPr>
          <w:b/>
          <w:sz w:val="21"/>
          <w:szCs w:val="21"/>
        </w:rPr>
        <w:t>c’est une photo d’EP</w:t>
      </w:r>
    </w:p>
    <w:p w:rsidR="00C45741" w:rsidRPr="00992390" w:rsidRDefault="00C65544">
      <w:pPr>
        <w:numPr>
          <w:ilvl w:val="0"/>
          <w:numId w:val="4"/>
        </w:numPr>
        <w:rPr>
          <w:sz w:val="21"/>
          <w:szCs w:val="21"/>
          <w:lang w:val="fr-FR"/>
        </w:rPr>
      </w:pPr>
      <w:r w:rsidRPr="00992390">
        <w:rPr>
          <w:sz w:val="21"/>
          <w:szCs w:val="21"/>
          <w:lang w:val="fr-FR"/>
        </w:rPr>
        <w:t xml:space="preserve">är hon känd? – </w:t>
      </w:r>
      <w:r>
        <w:rPr>
          <w:b/>
          <w:sz w:val="21"/>
          <w:szCs w:val="21"/>
          <w:lang w:val="fr-FR"/>
        </w:rPr>
        <w:t>elle est connue?</w:t>
      </w:r>
    </w:p>
    <w:p w:rsidR="00C45741" w:rsidRDefault="00C65544">
      <w:pPr>
        <w:numPr>
          <w:ilvl w:val="0"/>
          <w:numId w:val="4"/>
        </w:numPr>
        <w:rPr>
          <w:b/>
          <w:sz w:val="21"/>
          <w:szCs w:val="21"/>
          <w:lang w:val="fr-FR"/>
        </w:rPr>
      </w:pPr>
      <w:r>
        <w:rPr>
          <w:sz w:val="21"/>
          <w:szCs w:val="21"/>
          <w:lang w:val="fr-FR"/>
        </w:rPr>
        <w:t xml:space="preserve">javisst, mycket känd, känner du inte till henne? </w:t>
      </w:r>
      <w:r>
        <w:rPr>
          <w:b/>
          <w:sz w:val="21"/>
          <w:szCs w:val="21"/>
          <w:lang w:val="fr-FR"/>
        </w:rPr>
        <w:t>bien sûr, très connue, tu ne la connais pas?</w:t>
      </w:r>
    </w:p>
    <w:p w:rsidR="00C45741" w:rsidRDefault="00C65544">
      <w:pPr>
        <w:numPr>
          <w:ilvl w:val="0"/>
          <w:numId w:val="4"/>
        </w:numPr>
        <w:rPr>
          <w:sz w:val="21"/>
          <w:szCs w:val="21"/>
        </w:rPr>
      </w:pPr>
      <w:r>
        <w:rPr>
          <w:sz w:val="21"/>
          <w:szCs w:val="21"/>
        </w:rPr>
        <w:t xml:space="preserve">nej, jag tror inte det; </w:t>
      </w:r>
      <w:r>
        <w:rPr>
          <w:b/>
          <w:sz w:val="21"/>
          <w:szCs w:val="21"/>
          <w:lang w:val="fr-FR"/>
        </w:rPr>
        <w:t>non, je ne crois pas</w:t>
      </w:r>
    </w:p>
    <w:p w:rsidR="00C45741" w:rsidRDefault="00C65544">
      <w:pPr>
        <w:numPr>
          <w:ilvl w:val="0"/>
          <w:numId w:val="4"/>
        </w:numPr>
        <w:rPr>
          <w:sz w:val="21"/>
          <w:szCs w:val="21"/>
        </w:rPr>
      </w:pPr>
      <w:r>
        <w:rPr>
          <w:sz w:val="21"/>
          <w:szCs w:val="21"/>
        </w:rPr>
        <w:t xml:space="preserve">hon är en fransk sångerska; </w:t>
      </w:r>
      <w:r>
        <w:rPr>
          <w:b/>
          <w:sz w:val="21"/>
          <w:szCs w:val="21"/>
          <w:lang w:val="fr-FR"/>
        </w:rPr>
        <w:t>elle est une chanteuse française</w:t>
      </w:r>
    </w:p>
    <w:p w:rsidR="00C45741" w:rsidRDefault="00C65544">
      <w:pPr>
        <w:numPr>
          <w:ilvl w:val="0"/>
          <w:numId w:val="4"/>
        </w:numPr>
        <w:rPr>
          <w:sz w:val="21"/>
          <w:szCs w:val="21"/>
          <w:lang w:val="fr-FR"/>
        </w:rPr>
      </w:pPr>
      <w:r>
        <w:rPr>
          <w:sz w:val="21"/>
          <w:szCs w:val="21"/>
          <w:lang w:val="fr-FR"/>
        </w:rPr>
        <w:t xml:space="preserve">när föddes hon? – </w:t>
      </w:r>
      <w:r>
        <w:rPr>
          <w:b/>
          <w:sz w:val="21"/>
          <w:szCs w:val="21"/>
          <w:lang w:val="fr-FR"/>
        </w:rPr>
        <w:t>quand est-elle née?</w:t>
      </w:r>
    </w:p>
    <w:p w:rsidR="00C45741" w:rsidRDefault="00C65544">
      <w:pPr>
        <w:numPr>
          <w:ilvl w:val="0"/>
          <w:numId w:val="4"/>
        </w:numPr>
        <w:rPr>
          <w:b/>
          <w:sz w:val="21"/>
          <w:szCs w:val="21"/>
          <w:lang w:val="fr-FR"/>
        </w:rPr>
      </w:pPr>
      <w:r>
        <w:rPr>
          <w:sz w:val="21"/>
          <w:szCs w:val="21"/>
          <w:lang w:val="fr-FR"/>
        </w:rPr>
        <w:t xml:space="preserve">hon föddes den 19/12/1915 på trottoaren på 72 rue de Belleville; </w:t>
      </w:r>
      <w:r>
        <w:rPr>
          <w:b/>
          <w:sz w:val="21"/>
          <w:szCs w:val="21"/>
          <w:lang w:val="fr-FR"/>
        </w:rPr>
        <w:t>elle est née le 19/12/1915 sur le trottoir du 72 rue de Belleville</w:t>
      </w:r>
    </w:p>
    <w:p w:rsidR="00C45741" w:rsidRDefault="00C65544">
      <w:pPr>
        <w:numPr>
          <w:ilvl w:val="0"/>
          <w:numId w:val="4"/>
        </w:numPr>
        <w:rPr>
          <w:sz w:val="21"/>
          <w:szCs w:val="21"/>
        </w:rPr>
      </w:pPr>
      <w:r>
        <w:rPr>
          <w:sz w:val="21"/>
          <w:szCs w:val="21"/>
        </w:rPr>
        <w:t xml:space="preserve">ok, historien om trottoaren är inte sant; </w:t>
      </w:r>
      <w:r>
        <w:rPr>
          <w:b/>
          <w:sz w:val="21"/>
          <w:szCs w:val="21"/>
          <w:lang w:val="fr-FR"/>
        </w:rPr>
        <w:t>d’accord, l’histoire du trottoir n’est pas vraie</w:t>
      </w:r>
    </w:p>
    <w:p w:rsidR="00C45741" w:rsidRDefault="00C65544">
      <w:pPr>
        <w:numPr>
          <w:ilvl w:val="0"/>
          <w:numId w:val="4"/>
        </w:numPr>
        <w:rPr>
          <w:sz w:val="21"/>
          <w:szCs w:val="21"/>
          <w:lang w:val="fr-FR"/>
        </w:rPr>
      </w:pPr>
      <w:r>
        <w:rPr>
          <w:sz w:val="21"/>
          <w:szCs w:val="21"/>
          <w:lang w:val="fr-FR"/>
        </w:rPr>
        <w:t xml:space="preserve">nej, säkert inte; </w:t>
      </w:r>
      <w:r>
        <w:rPr>
          <w:b/>
          <w:sz w:val="21"/>
          <w:szCs w:val="21"/>
          <w:lang w:val="fr-FR"/>
        </w:rPr>
        <w:t>non, certainement pas</w:t>
      </w:r>
    </w:p>
    <w:p w:rsidR="00C45741" w:rsidRDefault="00C65544">
      <w:pPr>
        <w:numPr>
          <w:ilvl w:val="0"/>
          <w:numId w:val="4"/>
        </w:numPr>
        <w:rPr>
          <w:sz w:val="21"/>
          <w:szCs w:val="21"/>
        </w:rPr>
      </w:pPr>
      <w:r>
        <w:rPr>
          <w:sz w:val="21"/>
          <w:szCs w:val="21"/>
        </w:rPr>
        <w:t xml:space="preserve">som ung är hon mycket fattig; </w:t>
      </w:r>
      <w:r>
        <w:rPr>
          <w:b/>
          <w:sz w:val="21"/>
          <w:szCs w:val="21"/>
        </w:rPr>
        <w:t>jeune, elle est très pauvre</w:t>
      </w:r>
    </w:p>
    <w:p w:rsidR="00C45741" w:rsidRDefault="00C65544">
      <w:pPr>
        <w:numPr>
          <w:ilvl w:val="0"/>
          <w:numId w:val="4"/>
        </w:numPr>
        <w:rPr>
          <w:sz w:val="21"/>
          <w:szCs w:val="21"/>
        </w:rPr>
      </w:pPr>
      <w:r>
        <w:rPr>
          <w:sz w:val="21"/>
          <w:szCs w:val="21"/>
        </w:rPr>
        <w:t xml:space="preserve">hon bor hos sin farmor som har en bordell; </w:t>
      </w:r>
      <w:r>
        <w:rPr>
          <w:b/>
          <w:sz w:val="21"/>
          <w:szCs w:val="21"/>
          <w:lang w:val="fr-FR"/>
        </w:rPr>
        <w:t>elle habite chez sa grand-mère qui a un bordel</w:t>
      </w:r>
    </w:p>
    <w:p w:rsidR="00C45741" w:rsidRDefault="00C65544">
      <w:pPr>
        <w:numPr>
          <w:ilvl w:val="0"/>
          <w:numId w:val="4"/>
        </w:numPr>
        <w:rPr>
          <w:sz w:val="21"/>
          <w:szCs w:val="21"/>
        </w:rPr>
      </w:pPr>
      <w:r>
        <w:rPr>
          <w:sz w:val="21"/>
          <w:szCs w:val="21"/>
        </w:rPr>
        <w:t xml:space="preserve">senare följer hon med sin pappa; </w:t>
      </w:r>
      <w:r>
        <w:rPr>
          <w:b/>
          <w:sz w:val="21"/>
          <w:szCs w:val="21"/>
          <w:lang w:val="fr-FR"/>
        </w:rPr>
        <w:t>plus tard elle accompagne son père</w:t>
      </w:r>
    </w:p>
    <w:p w:rsidR="00C45741" w:rsidRDefault="00C65544">
      <w:pPr>
        <w:numPr>
          <w:ilvl w:val="0"/>
          <w:numId w:val="4"/>
        </w:numPr>
        <w:rPr>
          <w:sz w:val="21"/>
          <w:szCs w:val="21"/>
          <w:lang w:val="fr-FR"/>
        </w:rPr>
      </w:pPr>
      <w:r>
        <w:rPr>
          <w:sz w:val="21"/>
          <w:szCs w:val="21"/>
          <w:lang w:val="fr-FR"/>
        </w:rPr>
        <w:t xml:space="preserve">vad gör hennes pappa? </w:t>
      </w:r>
      <w:r>
        <w:rPr>
          <w:b/>
          <w:sz w:val="21"/>
          <w:szCs w:val="21"/>
          <w:lang w:val="fr-FR"/>
        </w:rPr>
        <w:t>que fait son père? (qu’est-ce que son père fait?)</w:t>
      </w:r>
    </w:p>
    <w:p w:rsidR="00C45741" w:rsidRDefault="00C65544">
      <w:pPr>
        <w:numPr>
          <w:ilvl w:val="0"/>
          <w:numId w:val="4"/>
        </w:numPr>
        <w:rPr>
          <w:b/>
          <w:sz w:val="20"/>
          <w:szCs w:val="20"/>
        </w:rPr>
      </w:pPr>
      <w:r>
        <w:rPr>
          <w:sz w:val="20"/>
          <w:szCs w:val="20"/>
        </w:rPr>
        <w:t xml:space="preserve">han är cirkusartist; ”gummimannen” kallar man honom; </w:t>
      </w:r>
      <w:r>
        <w:rPr>
          <w:b/>
          <w:sz w:val="20"/>
          <w:szCs w:val="20"/>
        </w:rPr>
        <w:t>il est artiste de cirque; on l’appelle l’homme-caoutchouc</w:t>
      </w:r>
    </w:p>
    <w:p w:rsidR="00C45741" w:rsidRDefault="00C65544">
      <w:pPr>
        <w:numPr>
          <w:ilvl w:val="0"/>
          <w:numId w:val="4"/>
        </w:numPr>
        <w:rPr>
          <w:sz w:val="21"/>
          <w:szCs w:val="21"/>
        </w:rPr>
      </w:pPr>
      <w:r>
        <w:rPr>
          <w:sz w:val="21"/>
          <w:szCs w:val="21"/>
        </w:rPr>
        <w:t xml:space="preserve">Édith sjunger också; </w:t>
      </w:r>
      <w:r>
        <w:rPr>
          <w:b/>
          <w:sz w:val="21"/>
          <w:szCs w:val="21"/>
        </w:rPr>
        <w:t>Edith chante aussi</w:t>
      </w:r>
    </w:p>
    <w:p w:rsidR="00C45741" w:rsidRDefault="00C65544">
      <w:pPr>
        <w:numPr>
          <w:ilvl w:val="0"/>
          <w:numId w:val="4"/>
        </w:numPr>
        <w:rPr>
          <w:sz w:val="21"/>
          <w:szCs w:val="21"/>
        </w:rPr>
      </w:pPr>
      <w:r>
        <w:rPr>
          <w:sz w:val="21"/>
          <w:szCs w:val="21"/>
        </w:rPr>
        <w:t xml:space="preserve">man upptäcker hennes stora talang; </w:t>
      </w:r>
      <w:r>
        <w:rPr>
          <w:b/>
          <w:sz w:val="21"/>
          <w:szCs w:val="21"/>
        </w:rPr>
        <w:t>on découvre son grand talent</w:t>
      </w:r>
    </w:p>
    <w:p w:rsidR="00C45741" w:rsidRDefault="00C65544">
      <w:pPr>
        <w:numPr>
          <w:ilvl w:val="0"/>
          <w:numId w:val="4"/>
        </w:numPr>
        <w:rPr>
          <w:sz w:val="21"/>
          <w:szCs w:val="21"/>
          <w:lang w:val="fr-FR"/>
        </w:rPr>
      </w:pPr>
      <w:r>
        <w:rPr>
          <w:sz w:val="21"/>
          <w:szCs w:val="21"/>
          <w:lang w:val="fr-FR"/>
        </w:rPr>
        <w:t xml:space="preserve">1933 får hon ett barn, Marcelle, som dör 2 år senare; </w:t>
      </w:r>
      <w:r>
        <w:rPr>
          <w:b/>
          <w:sz w:val="21"/>
          <w:szCs w:val="21"/>
          <w:lang w:val="fr-FR"/>
        </w:rPr>
        <w:t>en 1933 elle a un enfant, Marcelle, qui meurt 2 ans plus tard</w:t>
      </w:r>
    </w:p>
    <w:p w:rsidR="00C45741" w:rsidRDefault="00C65544">
      <w:pPr>
        <w:numPr>
          <w:ilvl w:val="0"/>
          <w:numId w:val="4"/>
        </w:numPr>
        <w:rPr>
          <w:sz w:val="21"/>
          <w:szCs w:val="21"/>
        </w:rPr>
      </w:pPr>
      <w:r>
        <w:rPr>
          <w:sz w:val="21"/>
          <w:szCs w:val="21"/>
        </w:rPr>
        <w:t xml:space="preserve">Édith fortsätter att sjunga på gatorna i Paris; </w:t>
      </w:r>
      <w:r>
        <w:rPr>
          <w:b/>
          <w:sz w:val="21"/>
          <w:szCs w:val="21"/>
          <w:lang w:val="fr-FR"/>
        </w:rPr>
        <w:t>Edith continue à chanter dans les rues de Paris</w:t>
      </w:r>
    </w:p>
    <w:p w:rsidR="00C45741" w:rsidRDefault="00C65544">
      <w:pPr>
        <w:numPr>
          <w:ilvl w:val="0"/>
          <w:numId w:val="4"/>
        </w:numPr>
        <w:rPr>
          <w:sz w:val="21"/>
          <w:szCs w:val="21"/>
        </w:rPr>
      </w:pPr>
      <w:r>
        <w:rPr>
          <w:sz w:val="21"/>
          <w:szCs w:val="21"/>
        </w:rPr>
        <w:t xml:space="preserve">en dag när hon sjunger på gatan så passerar en herre; </w:t>
      </w:r>
      <w:r>
        <w:rPr>
          <w:b/>
          <w:sz w:val="21"/>
          <w:szCs w:val="21"/>
        </w:rPr>
        <w:t>un jour quand elle chante dans la rue un monsieur passe</w:t>
      </w:r>
    </w:p>
    <w:p w:rsidR="00C45741" w:rsidRDefault="00C65544">
      <w:pPr>
        <w:numPr>
          <w:ilvl w:val="0"/>
          <w:numId w:val="4"/>
        </w:numPr>
        <w:rPr>
          <w:sz w:val="21"/>
          <w:szCs w:val="21"/>
          <w:lang w:val="fr-FR"/>
        </w:rPr>
      </w:pPr>
      <w:r>
        <w:rPr>
          <w:sz w:val="21"/>
          <w:szCs w:val="21"/>
          <w:lang w:val="fr-FR"/>
        </w:rPr>
        <w:t xml:space="preserve">vem är denne man?; </w:t>
      </w:r>
      <w:r>
        <w:rPr>
          <w:b/>
          <w:sz w:val="21"/>
          <w:szCs w:val="21"/>
          <w:lang w:val="fr-FR"/>
        </w:rPr>
        <w:t>qui est cet homme?</w:t>
      </w:r>
    </w:p>
    <w:p w:rsidR="00C45741" w:rsidRDefault="00BA1D67">
      <w:pPr>
        <w:numPr>
          <w:ilvl w:val="0"/>
          <w:numId w:val="4"/>
        </w:numPr>
        <w:rPr>
          <w:b/>
          <w:sz w:val="21"/>
          <w:szCs w:val="21"/>
          <w:lang w:val="fr-FR"/>
        </w:rPr>
      </w:pPr>
      <w:r>
        <w:rPr>
          <w:noProof/>
          <w:sz w:val="21"/>
          <w:szCs w:val="21"/>
        </w:rPr>
        <w:drawing>
          <wp:anchor distT="0" distB="0" distL="114300" distR="114300" simplePos="0" relativeHeight="251653632" behindDoc="1" locked="0" layoutInCell="1" allowOverlap="1">
            <wp:simplePos x="0" y="0"/>
            <wp:positionH relativeFrom="column">
              <wp:posOffset>5791200</wp:posOffset>
            </wp:positionH>
            <wp:positionV relativeFrom="paragraph">
              <wp:posOffset>262890</wp:posOffset>
            </wp:positionV>
            <wp:extent cx="787400" cy="703580"/>
            <wp:effectExtent l="0" t="0" r="0" b="1270"/>
            <wp:wrapTight wrapText="bothSides">
              <wp:wrapPolygon edited="0">
                <wp:start x="0" y="0"/>
                <wp:lineTo x="0" y="21054"/>
                <wp:lineTo x="20903" y="21054"/>
                <wp:lineTo x="20903" y="0"/>
                <wp:lineTo x="0" y="0"/>
              </wp:wrapPolygon>
            </wp:wrapTight>
            <wp:docPr id="15" name="Bild 15" descr="LAmomeg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omegrde"/>
                    <pic:cNvPicPr>
                      <a:picLocks noChangeAspect="1" noChangeArrowheads="1"/>
                    </pic:cNvPicPr>
                  </pic:nvPicPr>
                  <pic:blipFill>
                    <a:blip r:embed="rId10">
                      <a:lum bright="6000"/>
                      <a:extLst>
                        <a:ext uri="{28A0092B-C50C-407E-A947-70E740481C1C}">
                          <a14:useLocalDpi xmlns:a14="http://schemas.microsoft.com/office/drawing/2010/main" val="0"/>
                        </a:ext>
                      </a:extLst>
                    </a:blip>
                    <a:srcRect l="25533"/>
                    <a:stretch>
                      <a:fillRect/>
                    </a:stretch>
                  </pic:blipFill>
                  <pic:spPr bwMode="auto">
                    <a:xfrm>
                      <a:off x="0" y="0"/>
                      <a:ext cx="78740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sz w:val="21"/>
          <w:szCs w:val="21"/>
          <w:lang w:val="fr-FR"/>
        </w:rPr>
        <w:t xml:space="preserve">jo, han heter Louis Leplée och han är direktör för en cabaré på Champs-Elysées; </w:t>
      </w:r>
      <w:r w:rsidR="00C65544">
        <w:rPr>
          <w:b/>
          <w:sz w:val="21"/>
          <w:szCs w:val="21"/>
          <w:lang w:val="fr-FR"/>
        </w:rPr>
        <w:t>il s’appelle LL et il est directeur d’un cabaret sur les Champs-Elysées</w:t>
      </w:r>
    </w:p>
    <w:p w:rsidR="00C45741" w:rsidRDefault="00C65544">
      <w:pPr>
        <w:numPr>
          <w:ilvl w:val="0"/>
          <w:numId w:val="4"/>
        </w:numPr>
        <w:rPr>
          <w:sz w:val="21"/>
          <w:szCs w:val="21"/>
        </w:rPr>
      </w:pPr>
      <w:r>
        <w:rPr>
          <w:sz w:val="21"/>
          <w:szCs w:val="21"/>
        </w:rPr>
        <w:t xml:space="preserve">hon börjar arbeta för honom; </w:t>
      </w:r>
      <w:r>
        <w:rPr>
          <w:b/>
          <w:sz w:val="21"/>
          <w:szCs w:val="21"/>
          <w:lang w:val="fr-FR"/>
        </w:rPr>
        <w:t>elle commence à travailler pour lui</w:t>
      </w:r>
    </w:p>
    <w:p w:rsidR="00C45741" w:rsidRDefault="00C65544">
      <w:pPr>
        <w:numPr>
          <w:ilvl w:val="0"/>
          <w:numId w:val="4"/>
        </w:numPr>
        <w:rPr>
          <w:sz w:val="21"/>
          <w:szCs w:val="21"/>
          <w:lang w:val="fr-FR"/>
        </w:rPr>
      </w:pPr>
      <w:r>
        <w:rPr>
          <w:sz w:val="21"/>
          <w:szCs w:val="21"/>
          <w:lang w:val="fr-FR"/>
        </w:rPr>
        <w:t xml:space="preserve">han ger Édith namnet Piaf; </w:t>
      </w:r>
      <w:r>
        <w:rPr>
          <w:b/>
          <w:sz w:val="21"/>
          <w:szCs w:val="21"/>
          <w:lang w:val="fr-FR"/>
        </w:rPr>
        <w:t>il donne à Édith le nom de Piaf</w:t>
      </w:r>
    </w:p>
    <w:p w:rsidR="00C45741" w:rsidRDefault="00C65544">
      <w:pPr>
        <w:numPr>
          <w:ilvl w:val="0"/>
          <w:numId w:val="4"/>
        </w:numPr>
        <w:rPr>
          <w:b/>
          <w:sz w:val="21"/>
          <w:szCs w:val="21"/>
          <w:lang w:val="fr-FR"/>
        </w:rPr>
      </w:pPr>
      <w:r>
        <w:rPr>
          <w:sz w:val="21"/>
          <w:szCs w:val="21"/>
          <w:lang w:val="fr-FR"/>
        </w:rPr>
        <w:t xml:space="preserve">vad betyder det?; </w:t>
      </w:r>
      <w:r>
        <w:rPr>
          <w:b/>
          <w:sz w:val="21"/>
          <w:szCs w:val="21"/>
          <w:lang w:val="fr-FR"/>
        </w:rPr>
        <w:t>qu’est-ce que ça veut dire?</w:t>
      </w:r>
    </w:p>
    <w:p w:rsidR="00C45741" w:rsidRDefault="00C65544">
      <w:pPr>
        <w:numPr>
          <w:ilvl w:val="0"/>
          <w:numId w:val="4"/>
        </w:numPr>
        <w:rPr>
          <w:b/>
          <w:sz w:val="21"/>
          <w:szCs w:val="21"/>
        </w:rPr>
      </w:pPr>
      <w:r>
        <w:rPr>
          <w:sz w:val="21"/>
          <w:szCs w:val="21"/>
        </w:rPr>
        <w:t xml:space="preserve">på slang är piaf en liten fågel, en sparv; </w:t>
      </w:r>
      <w:r>
        <w:rPr>
          <w:b/>
          <w:sz w:val="21"/>
          <w:szCs w:val="21"/>
        </w:rPr>
        <w:t>en argot piaf est un petit oiseau, un moineau</w:t>
      </w:r>
    </w:p>
    <w:p w:rsidR="00C45741" w:rsidRDefault="00C65544">
      <w:pPr>
        <w:numPr>
          <w:ilvl w:val="0"/>
          <w:numId w:val="4"/>
        </w:numPr>
        <w:rPr>
          <w:sz w:val="21"/>
          <w:szCs w:val="21"/>
          <w:lang w:val="fr-FR"/>
        </w:rPr>
      </w:pPr>
      <w:r>
        <w:rPr>
          <w:sz w:val="21"/>
          <w:szCs w:val="21"/>
          <w:lang w:val="fr-FR"/>
        </w:rPr>
        <w:t xml:space="preserve">Édith gör stor succé; </w:t>
      </w:r>
      <w:r>
        <w:rPr>
          <w:b/>
          <w:sz w:val="21"/>
          <w:szCs w:val="21"/>
          <w:lang w:val="fr-FR"/>
        </w:rPr>
        <w:t>Édith fait un grand succès</w:t>
      </w:r>
    </w:p>
    <w:p w:rsidR="00C45741" w:rsidRDefault="00C65544">
      <w:pPr>
        <w:numPr>
          <w:ilvl w:val="0"/>
          <w:numId w:val="4"/>
        </w:numPr>
        <w:rPr>
          <w:b/>
          <w:sz w:val="20"/>
          <w:szCs w:val="20"/>
        </w:rPr>
      </w:pPr>
      <w:r>
        <w:rPr>
          <w:sz w:val="20"/>
          <w:szCs w:val="20"/>
        </w:rPr>
        <w:t xml:space="preserve">men Leplée mördas 1936 och det är en stor skandal; </w:t>
      </w:r>
      <w:r>
        <w:rPr>
          <w:b/>
          <w:sz w:val="20"/>
          <w:szCs w:val="20"/>
        </w:rPr>
        <w:t>mais Leplée est assassiné en 1936 et c’est un grand scandale</w:t>
      </w:r>
    </w:p>
    <w:p w:rsidR="00C45741" w:rsidRDefault="00C65544">
      <w:pPr>
        <w:numPr>
          <w:ilvl w:val="0"/>
          <w:numId w:val="4"/>
        </w:numPr>
        <w:rPr>
          <w:sz w:val="21"/>
          <w:szCs w:val="21"/>
        </w:rPr>
      </w:pPr>
      <w:r>
        <w:rPr>
          <w:sz w:val="21"/>
          <w:szCs w:val="21"/>
        </w:rPr>
        <w:t xml:space="preserve">Piaf fortsätter att sjunga på gatorna; </w:t>
      </w:r>
      <w:r>
        <w:rPr>
          <w:b/>
          <w:sz w:val="21"/>
          <w:szCs w:val="21"/>
        </w:rPr>
        <w:t>Piaf continue à chanter dans les rues</w:t>
      </w:r>
    </w:p>
    <w:p w:rsidR="00C45741" w:rsidRDefault="00C65544">
      <w:pPr>
        <w:numPr>
          <w:ilvl w:val="0"/>
          <w:numId w:val="4"/>
        </w:numPr>
        <w:rPr>
          <w:sz w:val="21"/>
          <w:szCs w:val="21"/>
        </w:rPr>
      </w:pPr>
      <w:r>
        <w:rPr>
          <w:sz w:val="21"/>
          <w:szCs w:val="21"/>
        </w:rPr>
        <w:t xml:space="preserve">1937 tar hon kontakt med Raymond Asso som hjälper henne; </w:t>
      </w:r>
      <w:r>
        <w:rPr>
          <w:b/>
          <w:sz w:val="21"/>
          <w:szCs w:val="21"/>
        </w:rPr>
        <w:t>en 1937 elle prend contact avec RA qui l’aide</w:t>
      </w:r>
    </w:p>
    <w:p w:rsidR="00C45741" w:rsidRDefault="00C65544">
      <w:pPr>
        <w:numPr>
          <w:ilvl w:val="0"/>
          <w:numId w:val="4"/>
        </w:numPr>
        <w:rPr>
          <w:b/>
          <w:sz w:val="21"/>
          <w:szCs w:val="21"/>
        </w:rPr>
      </w:pPr>
      <w:r>
        <w:rPr>
          <w:sz w:val="21"/>
          <w:szCs w:val="21"/>
        </w:rPr>
        <w:t xml:space="preserve">nu blir Piaf en känd sångerska på music-hall i Paris; </w:t>
      </w:r>
      <w:r>
        <w:rPr>
          <w:b/>
          <w:sz w:val="21"/>
          <w:szCs w:val="21"/>
        </w:rPr>
        <w:t>maintenant Piaf devient une chanteuse connue dans les music-halls à Paris</w:t>
      </w:r>
    </w:p>
    <w:p w:rsidR="00C45741" w:rsidRDefault="00C65544">
      <w:pPr>
        <w:numPr>
          <w:ilvl w:val="0"/>
          <w:numId w:val="4"/>
        </w:numPr>
        <w:rPr>
          <w:sz w:val="21"/>
          <w:szCs w:val="21"/>
        </w:rPr>
      </w:pPr>
      <w:r>
        <w:rPr>
          <w:sz w:val="21"/>
          <w:szCs w:val="21"/>
        </w:rPr>
        <w:t xml:space="preserve">hon spelar teater också; </w:t>
      </w:r>
      <w:r>
        <w:rPr>
          <w:b/>
          <w:sz w:val="21"/>
          <w:szCs w:val="21"/>
        </w:rPr>
        <w:t>elle fait du théâtre aussi</w:t>
      </w:r>
    </w:p>
    <w:p w:rsidR="00C45741" w:rsidRDefault="00C65544">
      <w:pPr>
        <w:numPr>
          <w:ilvl w:val="0"/>
          <w:numId w:val="4"/>
        </w:numPr>
        <w:rPr>
          <w:sz w:val="20"/>
          <w:szCs w:val="20"/>
          <w:lang w:val="fr-FR"/>
        </w:rPr>
      </w:pPr>
      <w:r>
        <w:rPr>
          <w:sz w:val="20"/>
          <w:szCs w:val="20"/>
          <w:lang w:val="fr-FR"/>
        </w:rPr>
        <w:t xml:space="preserve">på teatern träffar hon Jean Cocteau, en fransk författare; </w:t>
      </w:r>
      <w:r>
        <w:rPr>
          <w:b/>
          <w:sz w:val="20"/>
          <w:szCs w:val="20"/>
          <w:lang w:val="fr-FR"/>
        </w:rPr>
        <w:t>au théâtre elle rencontre JC, un écrivain français</w:t>
      </w:r>
    </w:p>
    <w:p w:rsidR="00C45741" w:rsidRDefault="00C65544">
      <w:pPr>
        <w:numPr>
          <w:ilvl w:val="0"/>
          <w:numId w:val="4"/>
        </w:numPr>
        <w:rPr>
          <w:sz w:val="20"/>
          <w:szCs w:val="20"/>
          <w:lang w:val="fr-FR"/>
        </w:rPr>
      </w:pPr>
      <w:r>
        <w:rPr>
          <w:sz w:val="20"/>
          <w:szCs w:val="20"/>
          <w:lang w:val="fr-FR"/>
        </w:rPr>
        <w:t xml:space="preserve">Jean Cocteau och Édith Piaf är bästa vänner; </w:t>
      </w:r>
      <w:r>
        <w:rPr>
          <w:b/>
          <w:sz w:val="20"/>
          <w:szCs w:val="20"/>
          <w:lang w:val="fr-FR"/>
        </w:rPr>
        <w:t>JC et EP sont meilleurs amis</w:t>
      </w:r>
    </w:p>
    <w:p w:rsidR="00C45741" w:rsidRDefault="00C65544">
      <w:pPr>
        <w:numPr>
          <w:ilvl w:val="0"/>
          <w:numId w:val="4"/>
        </w:numPr>
        <w:rPr>
          <w:sz w:val="21"/>
          <w:szCs w:val="21"/>
        </w:rPr>
      </w:pPr>
      <w:r>
        <w:rPr>
          <w:sz w:val="21"/>
          <w:szCs w:val="21"/>
        </w:rPr>
        <w:t xml:space="preserve">hennes pappa dör 1944 och hennes mamma dör 1945; </w:t>
      </w:r>
      <w:r>
        <w:rPr>
          <w:b/>
          <w:sz w:val="21"/>
          <w:szCs w:val="21"/>
        </w:rPr>
        <w:t>son père meurt en 1944 et sa mère meurt en 1945</w:t>
      </w:r>
    </w:p>
    <w:p w:rsidR="00C45741" w:rsidRDefault="00C65544">
      <w:pPr>
        <w:numPr>
          <w:ilvl w:val="0"/>
          <w:numId w:val="4"/>
        </w:numPr>
        <w:rPr>
          <w:b/>
          <w:sz w:val="21"/>
          <w:szCs w:val="21"/>
        </w:rPr>
      </w:pPr>
      <w:r>
        <w:rPr>
          <w:sz w:val="21"/>
          <w:szCs w:val="21"/>
        </w:rPr>
        <w:t xml:space="preserve">1945 skriver hon sin första sång ”Livet i rosa”; </w:t>
      </w:r>
      <w:r>
        <w:rPr>
          <w:b/>
          <w:sz w:val="21"/>
          <w:szCs w:val="21"/>
        </w:rPr>
        <w:t>en 1945 elle écrit sa première chanson: La vie en rose</w:t>
      </w:r>
    </w:p>
    <w:p w:rsidR="00C45741" w:rsidRDefault="00BA1D67">
      <w:pPr>
        <w:numPr>
          <w:ilvl w:val="0"/>
          <w:numId w:val="4"/>
        </w:numPr>
        <w:rPr>
          <w:b/>
          <w:sz w:val="21"/>
          <w:szCs w:val="21"/>
          <w:lang w:val="fr-FR"/>
        </w:rPr>
      </w:pPr>
      <w:r>
        <w:rPr>
          <w:noProof/>
          <w:sz w:val="21"/>
          <w:szCs w:val="21"/>
        </w:rPr>
        <w:drawing>
          <wp:anchor distT="0" distB="0" distL="114300" distR="114300" simplePos="0" relativeHeight="251654656" behindDoc="1" locked="0" layoutInCell="1" allowOverlap="1">
            <wp:simplePos x="0" y="0"/>
            <wp:positionH relativeFrom="column">
              <wp:posOffset>6096000</wp:posOffset>
            </wp:positionH>
            <wp:positionV relativeFrom="paragraph">
              <wp:posOffset>257175</wp:posOffset>
            </wp:positionV>
            <wp:extent cx="596900" cy="451485"/>
            <wp:effectExtent l="0" t="0" r="0" b="5715"/>
            <wp:wrapTight wrapText="bothSides">
              <wp:wrapPolygon edited="0">
                <wp:start x="0" y="0"/>
                <wp:lineTo x="0" y="20962"/>
                <wp:lineTo x="20681" y="20962"/>
                <wp:lineTo x="20681" y="0"/>
                <wp:lineTo x="0" y="0"/>
              </wp:wrapPolygon>
            </wp:wrapTight>
            <wp:docPr id="16" name="Bild 16" descr="135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557_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90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sz w:val="21"/>
          <w:szCs w:val="21"/>
          <w:lang w:val="fr-FR"/>
        </w:rPr>
        <w:t xml:space="preserve">1947 gör hon stor succé i USA och träffar boxaren Marcel Cerdan; </w:t>
      </w:r>
      <w:r w:rsidR="00C65544">
        <w:rPr>
          <w:b/>
          <w:sz w:val="21"/>
          <w:szCs w:val="21"/>
          <w:lang w:val="fr-FR"/>
        </w:rPr>
        <w:t>en 1947 elle fait un grand succès aux États-Unis et rencontre le boxeur MC</w:t>
      </w:r>
    </w:p>
    <w:p w:rsidR="00C45741" w:rsidRDefault="00C65544">
      <w:pPr>
        <w:numPr>
          <w:ilvl w:val="0"/>
          <w:numId w:val="4"/>
        </w:numPr>
        <w:rPr>
          <w:sz w:val="21"/>
          <w:szCs w:val="21"/>
          <w:lang w:val="fr-FR"/>
        </w:rPr>
      </w:pPr>
      <w:r>
        <w:rPr>
          <w:sz w:val="21"/>
          <w:szCs w:val="21"/>
          <w:lang w:val="fr-FR"/>
        </w:rPr>
        <w:t xml:space="preserve">Marcel Cerdan dör i en flygolycka 28/10/1949; </w:t>
      </w:r>
      <w:r>
        <w:rPr>
          <w:b/>
          <w:sz w:val="21"/>
          <w:szCs w:val="21"/>
          <w:lang w:val="fr-FR"/>
        </w:rPr>
        <w:t>MC meurt dans un accident d’avion le 28/10/1949</w:t>
      </w:r>
    </w:p>
    <w:p w:rsidR="00C45741" w:rsidRDefault="00C65544">
      <w:pPr>
        <w:numPr>
          <w:ilvl w:val="0"/>
          <w:numId w:val="4"/>
        </w:numPr>
        <w:rPr>
          <w:sz w:val="21"/>
          <w:szCs w:val="21"/>
          <w:lang w:val="fr-FR"/>
        </w:rPr>
      </w:pPr>
      <w:r>
        <w:rPr>
          <w:sz w:val="21"/>
          <w:szCs w:val="21"/>
          <w:lang w:val="fr-FR"/>
        </w:rPr>
        <w:t xml:space="preserve">Édith Piaf är förkrossad och börjar ta droger; </w:t>
      </w:r>
      <w:r>
        <w:rPr>
          <w:b/>
          <w:sz w:val="21"/>
          <w:szCs w:val="21"/>
          <w:lang w:val="fr-FR"/>
        </w:rPr>
        <w:t>EP est navrée et commence à prendre des drogues</w:t>
      </w:r>
    </w:p>
    <w:p w:rsidR="00C45741" w:rsidRDefault="00C65544">
      <w:pPr>
        <w:numPr>
          <w:ilvl w:val="0"/>
          <w:numId w:val="4"/>
        </w:numPr>
        <w:rPr>
          <w:sz w:val="21"/>
          <w:szCs w:val="21"/>
        </w:rPr>
      </w:pPr>
      <w:r>
        <w:rPr>
          <w:sz w:val="21"/>
          <w:szCs w:val="21"/>
        </w:rPr>
        <w:t xml:space="preserve">hon gifter sig 1952 med Jacques Pills; </w:t>
      </w:r>
      <w:r>
        <w:rPr>
          <w:b/>
          <w:sz w:val="21"/>
          <w:szCs w:val="21"/>
        </w:rPr>
        <w:t>elle se marie en 1952 avec JP</w:t>
      </w:r>
    </w:p>
    <w:p w:rsidR="00C45741" w:rsidRDefault="00C65544">
      <w:pPr>
        <w:numPr>
          <w:ilvl w:val="0"/>
          <w:numId w:val="4"/>
        </w:numPr>
        <w:rPr>
          <w:sz w:val="21"/>
          <w:szCs w:val="21"/>
        </w:rPr>
      </w:pPr>
      <w:r>
        <w:rPr>
          <w:sz w:val="21"/>
          <w:szCs w:val="21"/>
        </w:rPr>
        <w:t xml:space="preserve">efter många succéer i USA och i hela världen är hennes hälsa ömtålig; </w:t>
      </w:r>
      <w:r>
        <w:rPr>
          <w:b/>
          <w:sz w:val="21"/>
          <w:szCs w:val="21"/>
        </w:rPr>
        <w:t>après plusieurs succès aux États-Unis et dans le monde entier sa santé est fragile</w:t>
      </w:r>
    </w:p>
    <w:p w:rsidR="00C45741" w:rsidRPr="00992390" w:rsidRDefault="00C65544">
      <w:pPr>
        <w:numPr>
          <w:ilvl w:val="0"/>
          <w:numId w:val="4"/>
        </w:numPr>
        <w:rPr>
          <w:sz w:val="21"/>
          <w:szCs w:val="21"/>
          <w:lang w:val="fr-FR"/>
        </w:rPr>
      </w:pPr>
      <w:r w:rsidRPr="00992390">
        <w:rPr>
          <w:sz w:val="21"/>
          <w:szCs w:val="21"/>
          <w:lang w:val="fr-FR"/>
        </w:rPr>
        <w:t xml:space="preserve">1959 ramlar hon på scen i New York; </w:t>
      </w:r>
      <w:r w:rsidRPr="00992390">
        <w:rPr>
          <w:b/>
          <w:sz w:val="21"/>
          <w:szCs w:val="21"/>
          <w:lang w:val="fr-FR"/>
        </w:rPr>
        <w:t>en 1959 elle tombe sur scène à New York</w:t>
      </w:r>
    </w:p>
    <w:p w:rsidR="00C45741" w:rsidRDefault="00C65544">
      <w:pPr>
        <w:numPr>
          <w:ilvl w:val="0"/>
          <w:numId w:val="4"/>
        </w:numPr>
        <w:rPr>
          <w:sz w:val="21"/>
          <w:szCs w:val="21"/>
        </w:rPr>
      </w:pPr>
      <w:r>
        <w:rPr>
          <w:sz w:val="21"/>
          <w:szCs w:val="21"/>
        </w:rPr>
        <w:t xml:space="preserve">hon återkommer till Paris och sjunger på Olympia; </w:t>
      </w:r>
      <w:r>
        <w:rPr>
          <w:b/>
          <w:sz w:val="21"/>
          <w:szCs w:val="21"/>
        </w:rPr>
        <w:t>elle revient à Paris et chante à l’Olympia</w:t>
      </w:r>
    </w:p>
    <w:p w:rsidR="00C45741" w:rsidRDefault="00C65544">
      <w:pPr>
        <w:numPr>
          <w:ilvl w:val="0"/>
          <w:numId w:val="4"/>
        </w:numPr>
        <w:rPr>
          <w:b/>
          <w:sz w:val="21"/>
          <w:szCs w:val="21"/>
        </w:rPr>
      </w:pPr>
      <w:r>
        <w:rPr>
          <w:sz w:val="21"/>
          <w:szCs w:val="21"/>
        </w:rPr>
        <w:t xml:space="preserve">Charles Dumont skriver ”Nej, jag ångrar ingenting”, som Piaf sjunger; </w:t>
      </w:r>
      <w:r>
        <w:rPr>
          <w:b/>
          <w:sz w:val="21"/>
          <w:szCs w:val="21"/>
        </w:rPr>
        <w:t>Charles Dumont écrit ”Non, je ne regrette rien” que Piaf chante</w:t>
      </w:r>
    </w:p>
    <w:p w:rsidR="00C45741" w:rsidRDefault="00C65544">
      <w:pPr>
        <w:numPr>
          <w:ilvl w:val="0"/>
          <w:numId w:val="4"/>
        </w:numPr>
        <w:rPr>
          <w:b/>
          <w:sz w:val="20"/>
          <w:szCs w:val="20"/>
        </w:rPr>
      </w:pPr>
      <w:r>
        <w:rPr>
          <w:sz w:val="20"/>
          <w:szCs w:val="20"/>
        </w:rPr>
        <w:t xml:space="preserve">hon träffar Théophanis Lamboukas som hon kallar Sarapo som betyder ”jag älskar dig” på grekiska; </w:t>
      </w:r>
      <w:r>
        <w:rPr>
          <w:b/>
          <w:sz w:val="20"/>
          <w:szCs w:val="20"/>
        </w:rPr>
        <w:t>elle rencontre TL qu’elle appelle Sarapo qui veut dire ”je t’aime” en grec</w:t>
      </w:r>
    </w:p>
    <w:p w:rsidR="00C45741" w:rsidRDefault="00C65544">
      <w:pPr>
        <w:numPr>
          <w:ilvl w:val="0"/>
          <w:numId w:val="4"/>
        </w:numPr>
        <w:rPr>
          <w:sz w:val="20"/>
          <w:szCs w:val="20"/>
        </w:rPr>
      </w:pPr>
      <w:r>
        <w:rPr>
          <w:sz w:val="20"/>
          <w:szCs w:val="20"/>
        </w:rPr>
        <w:t xml:space="preserve">de gifter sig den 9:e oktober 1962; </w:t>
      </w:r>
      <w:r>
        <w:rPr>
          <w:b/>
          <w:sz w:val="20"/>
          <w:szCs w:val="20"/>
        </w:rPr>
        <w:t>ils se marient le 9 octobre 1962</w:t>
      </w:r>
    </w:p>
    <w:p w:rsidR="00C45741" w:rsidRDefault="00C65544">
      <w:pPr>
        <w:numPr>
          <w:ilvl w:val="0"/>
          <w:numId w:val="4"/>
        </w:numPr>
        <w:rPr>
          <w:b/>
          <w:sz w:val="20"/>
          <w:szCs w:val="20"/>
          <w:lang w:val="fr-FR"/>
        </w:rPr>
      </w:pPr>
      <w:r>
        <w:rPr>
          <w:sz w:val="20"/>
          <w:szCs w:val="20"/>
          <w:lang w:val="fr-FR"/>
        </w:rPr>
        <w:t xml:space="preserve">klockan 13h10 den 10 oktober 1963 dör Édith Piaf i Plascassier, nära Grasse; </w:t>
      </w:r>
      <w:r>
        <w:rPr>
          <w:b/>
          <w:sz w:val="20"/>
          <w:szCs w:val="20"/>
          <w:lang w:val="fr-FR"/>
        </w:rPr>
        <w:t>à 13h10 le 10 octobre 1963 EP meurt (est morte) à Plascassier, près de Grasse</w:t>
      </w:r>
    </w:p>
    <w:p w:rsidR="00C45741" w:rsidRDefault="00C65544">
      <w:pPr>
        <w:numPr>
          <w:ilvl w:val="0"/>
          <w:numId w:val="4"/>
        </w:numPr>
        <w:rPr>
          <w:b/>
          <w:sz w:val="20"/>
          <w:szCs w:val="20"/>
          <w:lang w:val="fr-FR"/>
        </w:rPr>
      </w:pPr>
      <w:r>
        <w:rPr>
          <w:sz w:val="20"/>
          <w:szCs w:val="20"/>
          <w:lang w:val="fr-FR"/>
        </w:rPr>
        <w:t xml:space="preserve">hon är begravd på Père-Lachaisekyrkogården i Paris; </w:t>
      </w:r>
      <w:r>
        <w:rPr>
          <w:b/>
          <w:sz w:val="20"/>
          <w:szCs w:val="20"/>
          <w:lang w:val="fr-FR"/>
        </w:rPr>
        <w:t>elle est enterrée au cimetière du Père-Lachaise à Paris</w:t>
      </w:r>
    </w:p>
    <w:p w:rsidR="00C45741" w:rsidRDefault="00BA1D67">
      <w:r>
        <w:rPr>
          <w:noProof/>
        </w:rPr>
        <w:lastRenderedPageBreak/>
        <w:drawing>
          <wp:anchor distT="0" distB="0" distL="114300" distR="114300" simplePos="0" relativeHeight="251655680" behindDoc="1" locked="0" layoutInCell="1" allowOverlap="1">
            <wp:simplePos x="0" y="0"/>
            <wp:positionH relativeFrom="column">
              <wp:posOffset>4876800</wp:posOffset>
            </wp:positionH>
            <wp:positionV relativeFrom="paragraph">
              <wp:posOffset>-114300</wp:posOffset>
            </wp:positionV>
            <wp:extent cx="1625600" cy="1625600"/>
            <wp:effectExtent l="0" t="0" r="0" b="0"/>
            <wp:wrapTight wrapText="bothSides">
              <wp:wrapPolygon edited="0">
                <wp:start x="0" y="0"/>
                <wp:lineTo x="0" y="21263"/>
                <wp:lineTo x="21263" y="21263"/>
                <wp:lineTo x="21263" y="0"/>
                <wp:lineTo x="0" y="0"/>
              </wp:wrapPolygon>
            </wp:wrapTight>
            <wp:docPr id="17" name="Bild 17" descr="pi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af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 xml:space="preserve">DIALOGUE PIAF 2 </w:t>
      </w:r>
      <w:r w:rsidR="00C65544">
        <w:rPr>
          <w:b/>
        </w:rPr>
        <w:t>corrigé</w:t>
      </w:r>
    </w:p>
    <w:p w:rsidR="00C45741" w:rsidRDefault="00C45741">
      <w:pPr>
        <w:rPr>
          <w:sz w:val="4"/>
          <w:szCs w:val="4"/>
        </w:rPr>
      </w:pPr>
    </w:p>
    <w:p w:rsidR="00C45741" w:rsidRDefault="00C65544">
      <w:pPr>
        <w:numPr>
          <w:ilvl w:val="0"/>
          <w:numId w:val="5"/>
        </w:numPr>
      </w:pPr>
      <w:r>
        <w:t xml:space="preserve">känner du till Édith Gassion? </w:t>
      </w:r>
      <w:r>
        <w:rPr>
          <w:b/>
        </w:rPr>
        <w:t>Tu connais EG?</w:t>
      </w:r>
    </w:p>
    <w:p w:rsidR="00C45741" w:rsidRDefault="00C65544">
      <w:pPr>
        <w:numPr>
          <w:ilvl w:val="0"/>
          <w:numId w:val="5"/>
        </w:numPr>
      </w:pPr>
      <w:r>
        <w:t xml:space="preserve">ja, det är Édith Piaf </w:t>
      </w:r>
      <w:r>
        <w:rPr>
          <w:b/>
        </w:rPr>
        <w:t>Oui, c’est EP</w:t>
      </w:r>
    </w:p>
    <w:p w:rsidR="00C45741" w:rsidRDefault="00C65544">
      <w:pPr>
        <w:numPr>
          <w:ilvl w:val="0"/>
          <w:numId w:val="5"/>
        </w:numPr>
      </w:pPr>
      <w:r>
        <w:t xml:space="preserve">just det, det är hennes riktiga namn; </w:t>
      </w:r>
      <w:r>
        <w:rPr>
          <w:b/>
        </w:rPr>
        <w:t>c’est ça, c’est son vrai nom</w:t>
      </w:r>
    </w:p>
    <w:p w:rsidR="00C45741" w:rsidRDefault="00C65544">
      <w:pPr>
        <w:numPr>
          <w:ilvl w:val="0"/>
          <w:numId w:val="5"/>
        </w:numPr>
      </w:pPr>
      <w:r>
        <w:t xml:space="preserve">piaf betydder liten fågel på slang; </w:t>
      </w:r>
      <w:r>
        <w:rPr>
          <w:b/>
        </w:rPr>
        <w:t>piaf veut dire petit oiseau en argot</w:t>
      </w:r>
    </w:p>
    <w:p w:rsidR="00C45741" w:rsidRDefault="00C65544">
      <w:pPr>
        <w:numPr>
          <w:ilvl w:val="0"/>
          <w:numId w:val="5"/>
        </w:numPr>
      </w:pPr>
      <w:r>
        <w:t xml:space="preserve">Piaf är en mycket känd sångerska; </w:t>
      </w:r>
      <w:r>
        <w:rPr>
          <w:b/>
        </w:rPr>
        <w:t>Piaf est une chanteuse très connue</w:t>
      </w:r>
    </w:p>
    <w:p w:rsidR="00C45741" w:rsidRDefault="00C65544">
      <w:pPr>
        <w:numPr>
          <w:ilvl w:val="0"/>
          <w:numId w:val="5"/>
        </w:numPr>
        <w:rPr>
          <w:lang w:val="fr-FR"/>
        </w:rPr>
      </w:pPr>
      <w:r>
        <w:rPr>
          <w:lang w:val="fr-FR"/>
        </w:rPr>
        <w:t xml:space="preserve">hon var fattig som barn; </w:t>
      </w:r>
      <w:r>
        <w:rPr>
          <w:b/>
          <w:lang w:val="fr-FR"/>
        </w:rPr>
        <w:t>elle était pauvre comme enfant (quand elle était enfant)</w:t>
      </w:r>
    </w:p>
    <w:p w:rsidR="00C45741" w:rsidRDefault="00C65544">
      <w:pPr>
        <w:numPr>
          <w:ilvl w:val="0"/>
          <w:numId w:val="5"/>
        </w:numPr>
      </w:pPr>
      <w:r>
        <w:t xml:space="preserve">hon sjunger på gatorna; </w:t>
      </w:r>
      <w:r>
        <w:rPr>
          <w:b/>
        </w:rPr>
        <w:t>elle chante dans les rues</w:t>
      </w:r>
    </w:p>
    <w:p w:rsidR="00C45741" w:rsidRDefault="00C65544">
      <w:pPr>
        <w:numPr>
          <w:ilvl w:val="0"/>
          <w:numId w:val="5"/>
        </w:numPr>
        <w:rPr>
          <w:lang w:val="fr-FR"/>
        </w:rPr>
      </w:pPr>
      <w:r>
        <w:rPr>
          <w:lang w:val="fr-FR"/>
        </w:rPr>
        <w:t xml:space="preserve">hennes pappa arbetar på cirkus; </w:t>
      </w:r>
      <w:r>
        <w:rPr>
          <w:b/>
          <w:lang w:val="fr-FR"/>
        </w:rPr>
        <w:t>son père travaille dans un cirque</w:t>
      </w:r>
    </w:p>
    <w:p w:rsidR="00C45741" w:rsidRDefault="00C65544">
      <w:pPr>
        <w:numPr>
          <w:ilvl w:val="0"/>
          <w:numId w:val="5"/>
        </w:numPr>
        <w:rPr>
          <w:lang w:val="fr-FR"/>
        </w:rPr>
      </w:pPr>
      <w:r>
        <w:rPr>
          <w:lang w:val="fr-FR"/>
        </w:rPr>
        <w:t xml:space="preserve">hon bor hos sin farmor som har en bordell; </w:t>
      </w:r>
      <w:r>
        <w:rPr>
          <w:b/>
          <w:lang w:val="fr-FR"/>
        </w:rPr>
        <w:t>elle habite chez sa grand-mère qui a (tient) un bordel</w:t>
      </w:r>
    </w:p>
    <w:p w:rsidR="00C45741" w:rsidRDefault="00BA1D67">
      <w:pPr>
        <w:numPr>
          <w:ilvl w:val="0"/>
          <w:numId w:val="5"/>
        </w:numPr>
      </w:pPr>
      <w:r>
        <w:rPr>
          <w:noProof/>
        </w:rPr>
        <w:drawing>
          <wp:anchor distT="0" distB="0" distL="114300" distR="114300" simplePos="0" relativeHeight="251656704" behindDoc="1" locked="0" layoutInCell="1" allowOverlap="1">
            <wp:simplePos x="0" y="0"/>
            <wp:positionH relativeFrom="column">
              <wp:posOffset>5334000</wp:posOffset>
            </wp:positionH>
            <wp:positionV relativeFrom="paragraph">
              <wp:posOffset>204470</wp:posOffset>
            </wp:positionV>
            <wp:extent cx="1240155" cy="1270000"/>
            <wp:effectExtent l="0" t="0" r="0" b="6350"/>
            <wp:wrapTight wrapText="bothSides">
              <wp:wrapPolygon edited="0">
                <wp:start x="0" y="0"/>
                <wp:lineTo x="0" y="21384"/>
                <wp:lineTo x="21235" y="21384"/>
                <wp:lineTo x="21235" y="0"/>
                <wp:lineTo x="0" y="0"/>
              </wp:wrapPolygon>
            </wp:wrapTight>
            <wp:docPr id="18" name="Bild 18" descr="pi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af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15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 xml:space="preserve">hon får ett barn 1933; </w:t>
      </w:r>
      <w:r w:rsidR="00C65544">
        <w:rPr>
          <w:b/>
        </w:rPr>
        <w:t>elle a un enfant en 1933</w:t>
      </w:r>
    </w:p>
    <w:p w:rsidR="00C45741" w:rsidRDefault="00C65544">
      <w:pPr>
        <w:numPr>
          <w:ilvl w:val="0"/>
          <w:numId w:val="5"/>
        </w:numPr>
      </w:pPr>
      <w:r>
        <w:t xml:space="preserve">vad heter barnet?; </w:t>
      </w:r>
      <w:r>
        <w:rPr>
          <w:b/>
        </w:rPr>
        <w:t>comment s’appelle l’enfant?</w:t>
      </w:r>
    </w:p>
    <w:p w:rsidR="00C45741" w:rsidRDefault="00C65544">
      <w:pPr>
        <w:numPr>
          <w:ilvl w:val="0"/>
          <w:numId w:val="5"/>
        </w:numPr>
        <w:rPr>
          <w:lang w:val="fr-FR"/>
        </w:rPr>
      </w:pPr>
      <w:r>
        <w:rPr>
          <w:lang w:val="fr-FR"/>
        </w:rPr>
        <w:t xml:space="preserve">Marcelle men hon dör vid 2 års ålder; </w:t>
      </w:r>
      <w:r>
        <w:rPr>
          <w:b/>
          <w:sz w:val="22"/>
          <w:szCs w:val="22"/>
          <w:lang w:val="fr-FR"/>
        </w:rPr>
        <w:t>Marcelle mais elle meurt à l’âge de 2 ans</w:t>
      </w:r>
    </w:p>
    <w:p w:rsidR="00C45741" w:rsidRDefault="00C65544">
      <w:pPr>
        <w:numPr>
          <w:ilvl w:val="0"/>
          <w:numId w:val="5"/>
        </w:numPr>
        <w:rPr>
          <w:b/>
        </w:rPr>
      </w:pPr>
      <w:r>
        <w:t xml:space="preserve">Piaf sjunger många kända franska sånger; </w:t>
      </w:r>
      <w:r>
        <w:rPr>
          <w:b/>
        </w:rPr>
        <w:t>Piaf chante beaucoup de chansons françaises connues</w:t>
      </w:r>
    </w:p>
    <w:p w:rsidR="00C45741" w:rsidRDefault="00C65544">
      <w:pPr>
        <w:numPr>
          <w:ilvl w:val="0"/>
          <w:numId w:val="5"/>
        </w:numPr>
      </w:pPr>
      <w:r>
        <w:t xml:space="preserve">t.ex. ”Livet i rosa”; </w:t>
      </w:r>
      <w:r>
        <w:rPr>
          <w:b/>
        </w:rPr>
        <w:t>par exemple ”La vie en rose”</w:t>
      </w:r>
    </w:p>
    <w:p w:rsidR="00C45741" w:rsidRDefault="00C65544">
      <w:pPr>
        <w:numPr>
          <w:ilvl w:val="0"/>
          <w:numId w:val="5"/>
        </w:numPr>
      </w:pPr>
      <w:r>
        <w:t>”Nej, jag ångrar ingenting” ”</w:t>
      </w:r>
      <w:r>
        <w:rPr>
          <w:b/>
        </w:rPr>
        <w:t>Non, je ne regrette rien”</w:t>
      </w:r>
    </w:p>
    <w:p w:rsidR="00C45741" w:rsidRDefault="00C65544">
      <w:pPr>
        <w:numPr>
          <w:ilvl w:val="0"/>
          <w:numId w:val="5"/>
        </w:numPr>
      </w:pPr>
      <w:r>
        <w:t xml:space="preserve">”min legionär” </w:t>
      </w:r>
      <w:r>
        <w:rPr>
          <w:b/>
        </w:rPr>
        <w:t>”Mon légionnaire”</w:t>
      </w:r>
    </w:p>
    <w:p w:rsidR="00C45741" w:rsidRDefault="00C65544">
      <w:pPr>
        <w:numPr>
          <w:ilvl w:val="0"/>
          <w:numId w:val="5"/>
        </w:numPr>
      </w:pPr>
      <w:r>
        <w:t xml:space="preserve">hon gifter sig flera gånger; </w:t>
      </w:r>
      <w:r>
        <w:rPr>
          <w:b/>
        </w:rPr>
        <w:t>elle se marie plusieurs fois</w:t>
      </w:r>
    </w:p>
    <w:p w:rsidR="00C45741" w:rsidRDefault="00C65544">
      <w:pPr>
        <w:numPr>
          <w:ilvl w:val="0"/>
          <w:numId w:val="5"/>
        </w:numPr>
        <w:rPr>
          <w:b/>
          <w:sz w:val="22"/>
          <w:szCs w:val="22"/>
        </w:rPr>
      </w:pPr>
      <w:r>
        <w:t xml:space="preserve">hon har en intensiv kärlekshistoria med Marcel Cerdan; </w:t>
      </w:r>
      <w:r>
        <w:rPr>
          <w:b/>
          <w:sz w:val="22"/>
          <w:szCs w:val="22"/>
        </w:rPr>
        <w:t>elle a une histoire d’amour intense avec MC</w:t>
      </w:r>
    </w:p>
    <w:p w:rsidR="00C45741" w:rsidRDefault="00C65544">
      <w:pPr>
        <w:numPr>
          <w:ilvl w:val="0"/>
          <w:numId w:val="5"/>
        </w:numPr>
        <w:rPr>
          <w:lang w:val="fr-FR"/>
        </w:rPr>
      </w:pPr>
      <w:r>
        <w:rPr>
          <w:lang w:val="fr-FR"/>
        </w:rPr>
        <w:t xml:space="preserve">vem då? </w:t>
      </w:r>
      <w:r>
        <w:rPr>
          <w:b/>
          <w:lang w:val="fr-FR"/>
        </w:rPr>
        <w:t>qui (qui ça – qui donc?)</w:t>
      </w:r>
    </w:p>
    <w:p w:rsidR="00C45741" w:rsidRDefault="00C65544">
      <w:pPr>
        <w:numPr>
          <w:ilvl w:val="0"/>
          <w:numId w:val="5"/>
        </w:numPr>
      </w:pPr>
      <w:r>
        <w:t xml:space="preserve">Marcel Cerdan, världsmästare i boxning 1949; </w:t>
      </w:r>
      <w:r>
        <w:rPr>
          <w:b/>
        </w:rPr>
        <w:t>MC, champion du monde de boxe</w:t>
      </w:r>
    </w:p>
    <w:p w:rsidR="00C45741" w:rsidRDefault="00C65544">
      <w:pPr>
        <w:numPr>
          <w:ilvl w:val="0"/>
          <w:numId w:val="5"/>
        </w:numPr>
        <w:rPr>
          <w:lang w:val="fr-FR"/>
        </w:rPr>
      </w:pPr>
      <w:r>
        <w:rPr>
          <w:lang w:val="fr-FR"/>
        </w:rPr>
        <w:t xml:space="preserve">han dör i en flygolycka; </w:t>
      </w:r>
      <w:r>
        <w:rPr>
          <w:b/>
          <w:lang w:val="fr-FR"/>
        </w:rPr>
        <w:t>il meurt (il est mort) dans un accident d’avion</w:t>
      </w:r>
      <w:r>
        <w:rPr>
          <w:lang w:val="fr-FR"/>
        </w:rPr>
        <w:t xml:space="preserve"> </w:t>
      </w:r>
    </w:p>
    <w:p w:rsidR="00C45741" w:rsidRDefault="00C65544">
      <w:pPr>
        <w:numPr>
          <w:ilvl w:val="0"/>
          <w:numId w:val="5"/>
        </w:numPr>
      </w:pPr>
      <w:r>
        <w:t xml:space="preserve">Piaf är en ömtålig person; </w:t>
      </w:r>
      <w:r>
        <w:rPr>
          <w:b/>
        </w:rPr>
        <w:t>Piaf est une personne fragile</w:t>
      </w:r>
    </w:p>
    <w:p w:rsidR="00C45741" w:rsidRDefault="00C65544">
      <w:pPr>
        <w:numPr>
          <w:ilvl w:val="0"/>
          <w:numId w:val="5"/>
        </w:numPr>
        <w:rPr>
          <w:lang w:val="fr-FR"/>
        </w:rPr>
      </w:pPr>
      <w:r>
        <w:rPr>
          <w:lang w:val="fr-FR"/>
        </w:rPr>
        <w:t xml:space="preserve">hon tar droger, särskilt morfin; </w:t>
      </w:r>
      <w:r>
        <w:rPr>
          <w:b/>
          <w:lang w:val="fr-FR"/>
        </w:rPr>
        <w:t>elle prend des drogues, surtout de la morphine</w:t>
      </w:r>
    </w:p>
    <w:p w:rsidR="00C45741" w:rsidRDefault="00BA1D67">
      <w:pPr>
        <w:numPr>
          <w:ilvl w:val="0"/>
          <w:numId w:val="5"/>
        </w:numPr>
        <w:rPr>
          <w:b/>
          <w:sz w:val="22"/>
          <w:szCs w:val="22"/>
        </w:rPr>
      </w:pPr>
      <w:r>
        <w:rPr>
          <w:noProof/>
        </w:rPr>
        <w:drawing>
          <wp:anchor distT="0" distB="0" distL="114300" distR="114300" simplePos="0" relativeHeight="251657728" behindDoc="1" locked="0" layoutInCell="1" allowOverlap="1">
            <wp:simplePos x="0" y="0"/>
            <wp:positionH relativeFrom="column">
              <wp:posOffset>5029200</wp:posOffset>
            </wp:positionH>
            <wp:positionV relativeFrom="paragraph">
              <wp:posOffset>374650</wp:posOffset>
            </wp:positionV>
            <wp:extent cx="1460500" cy="1097915"/>
            <wp:effectExtent l="0" t="0" r="6350" b="6985"/>
            <wp:wrapTight wrapText="bothSides">
              <wp:wrapPolygon edited="0">
                <wp:start x="0" y="0"/>
                <wp:lineTo x="0" y="21363"/>
                <wp:lineTo x="21412" y="21363"/>
                <wp:lineTo x="21412" y="0"/>
                <wp:lineTo x="0" y="0"/>
              </wp:wrapPolygon>
            </wp:wrapTight>
            <wp:docPr id="19" name="Bild 19" descr="135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557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 xml:space="preserve">1962 träffar hon en grekisk sångare som bor i Frankrike; </w:t>
      </w:r>
      <w:r w:rsidR="00C65544">
        <w:rPr>
          <w:b/>
          <w:sz w:val="22"/>
          <w:szCs w:val="22"/>
        </w:rPr>
        <w:t>en 1962 elle rencontre un chanteur grec qui habite en France</w:t>
      </w:r>
    </w:p>
    <w:p w:rsidR="00C45741" w:rsidRDefault="00C65544">
      <w:pPr>
        <w:numPr>
          <w:ilvl w:val="0"/>
          <w:numId w:val="5"/>
        </w:numPr>
      </w:pPr>
      <w:r>
        <w:t xml:space="preserve">vad heter han?; </w:t>
      </w:r>
      <w:r>
        <w:rPr>
          <w:b/>
        </w:rPr>
        <w:t>comment s’appelle-t-il?</w:t>
      </w:r>
    </w:p>
    <w:p w:rsidR="00C45741" w:rsidRDefault="00C65544">
      <w:pPr>
        <w:numPr>
          <w:ilvl w:val="0"/>
          <w:numId w:val="5"/>
        </w:numPr>
      </w:pPr>
      <w:r>
        <w:t xml:space="preserve">han heter Théophanis Lamboukas; </w:t>
      </w:r>
      <w:r>
        <w:rPr>
          <w:b/>
        </w:rPr>
        <w:t>il s’appelle TL</w:t>
      </w:r>
    </w:p>
    <w:p w:rsidR="00C45741" w:rsidRDefault="00C65544">
      <w:pPr>
        <w:numPr>
          <w:ilvl w:val="0"/>
          <w:numId w:val="5"/>
        </w:numPr>
        <w:rPr>
          <w:b/>
        </w:rPr>
      </w:pPr>
      <w:r>
        <w:t xml:space="preserve">ha, vilket lustigt namn!; </w:t>
      </w:r>
      <w:r>
        <w:rPr>
          <w:b/>
        </w:rPr>
        <w:t>ha, quel nom drôle!</w:t>
      </w:r>
    </w:p>
    <w:p w:rsidR="00C45741" w:rsidRDefault="00C65544">
      <w:pPr>
        <w:numPr>
          <w:ilvl w:val="0"/>
          <w:numId w:val="5"/>
        </w:numPr>
        <w:rPr>
          <w:b/>
        </w:rPr>
      </w:pPr>
      <w:r>
        <w:t xml:space="preserve">ja, det säger Piaf också; hon ändrar hans namn till Théo Sarapo; </w:t>
      </w:r>
      <w:r>
        <w:rPr>
          <w:b/>
        </w:rPr>
        <w:t>oui, Piaf le dit aussi; elle change son nom en Théo Sarapo</w:t>
      </w:r>
    </w:p>
    <w:p w:rsidR="00C45741" w:rsidRDefault="00C65544">
      <w:pPr>
        <w:numPr>
          <w:ilvl w:val="0"/>
          <w:numId w:val="5"/>
        </w:numPr>
      </w:pPr>
      <w:r>
        <w:t xml:space="preserve">Sarapo betyder Jag älskar dig på grekiska; </w:t>
      </w:r>
      <w:r>
        <w:rPr>
          <w:b/>
        </w:rPr>
        <w:t>Sarapo veut dire Je t’aime en grec</w:t>
      </w:r>
    </w:p>
    <w:p w:rsidR="00C45741" w:rsidRDefault="00C65544">
      <w:pPr>
        <w:numPr>
          <w:ilvl w:val="0"/>
          <w:numId w:val="5"/>
        </w:numPr>
      </w:pPr>
      <w:r>
        <w:t xml:space="preserve">de gifter sig den 9:e oktober 1962; </w:t>
      </w:r>
      <w:r>
        <w:rPr>
          <w:b/>
        </w:rPr>
        <w:t>ils se marient le 9 octobre 1962</w:t>
      </w:r>
    </w:p>
    <w:p w:rsidR="00C45741" w:rsidRDefault="00C65544">
      <w:pPr>
        <w:numPr>
          <w:ilvl w:val="0"/>
          <w:numId w:val="5"/>
        </w:numPr>
        <w:rPr>
          <w:b/>
          <w:lang w:val="fr-FR"/>
        </w:rPr>
      </w:pPr>
      <w:r>
        <w:rPr>
          <w:lang w:val="fr-FR"/>
        </w:rPr>
        <w:t xml:space="preserve">Édith Piaf dör den 10 oktober 1963 nära staden Grasse; </w:t>
      </w:r>
      <w:r>
        <w:rPr>
          <w:b/>
          <w:lang w:val="fr-FR"/>
        </w:rPr>
        <w:t>EP meurt (est morte) le 10 octobre 1963 près de la ville de Grasse</w:t>
      </w:r>
    </w:p>
    <w:p w:rsidR="00C45741" w:rsidRDefault="00C65544">
      <w:pPr>
        <w:numPr>
          <w:ilvl w:val="0"/>
          <w:numId w:val="5"/>
        </w:numPr>
        <w:rPr>
          <w:lang w:val="fr-FR"/>
        </w:rPr>
      </w:pPr>
      <w:r>
        <w:rPr>
          <w:lang w:val="fr-FR"/>
        </w:rPr>
        <w:t xml:space="preserve">hennes bästa vän, Jean Cocteau, dör dagen efter; </w:t>
      </w:r>
      <w:r>
        <w:rPr>
          <w:b/>
          <w:lang w:val="fr-FR"/>
        </w:rPr>
        <w:t>son meilleur ami, JC, meurt le jour suivant (après)</w:t>
      </w:r>
    </w:p>
    <w:p w:rsidR="00C45741" w:rsidRDefault="00C65544">
      <w:pPr>
        <w:numPr>
          <w:ilvl w:val="0"/>
          <w:numId w:val="5"/>
        </w:numPr>
        <w:rPr>
          <w:sz w:val="22"/>
          <w:szCs w:val="22"/>
          <w:lang w:val="fr-FR"/>
        </w:rPr>
      </w:pPr>
      <w:r>
        <w:rPr>
          <w:lang w:val="fr-FR"/>
        </w:rPr>
        <w:t xml:space="preserve">Édith Piaf vilar på Père-Lachaisekyrkogården i Paris; </w:t>
      </w:r>
      <w:r>
        <w:rPr>
          <w:b/>
          <w:sz w:val="22"/>
          <w:szCs w:val="22"/>
          <w:lang w:val="fr-FR"/>
        </w:rPr>
        <w:t>EP repose au cimetière du Père-Lachaise à Paris</w:t>
      </w:r>
    </w:p>
    <w:p w:rsidR="00C45741" w:rsidRDefault="00C65544">
      <w:pPr>
        <w:rPr>
          <w:rFonts w:ascii="Century Schoolbook" w:hAnsi="Century Schoolbook"/>
        </w:rPr>
      </w:pPr>
      <w:r>
        <w:rPr>
          <w:rFonts w:ascii="Century Schoolbook" w:hAnsi="Century Schoolbook"/>
        </w:rPr>
        <w:lastRenderedPageBreak/>
        <w:t>6 exercices sur le texte Vermine</w:t>
      </w:r>
    </w:p>
    <w:p w:rsidR="00C45741" w:rsidRDefault="00C45741">
      <w:pPr>
        <w:rPr>
          <w:rFonts w:ascii="Century Schoolbook" w:hAnsi="Century Schoolbook"/>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7"/>
        <w:gridCol w:w="5287"/>
        <w:gridCol w:w="4592"/>
      </w:tblGrid>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que c’est la « vermine »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ce sont des parasites ; des animaux dangereux</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rPr>
            </w:pPr>
            <w:r>
              <w:rPr>
                <w:rFonts w:ascii="Century Schoolbook" w:hAnsi="Century Schoolbook"/>
              </w:rPr>
              <w:t>qui était Léonard Autier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c’était un coiffeur à la mode vers la révolution française</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quelle était la mode dans les années 1770 et 1780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la mode c’était des coiffures énormes</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combien ces coiffures pouvaient-elles mesurer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elles pouvaient mesurer jusqu’à 1m30 (ou même 2 mètres)</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combien de temps est-ce qu’on portait ces coiffures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portait ces coiffures au moins 3 semaines</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comment est-ce que les femmes dormaient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les femmes dormaient assises ou à moitié assises</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quel était le danger la nuit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le danger la nuit c’était les rongeurs</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qu’on faisait pour se protéger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pouvait mettre des souricières pour se protéger ou être accompagné d’un chat</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dans quel liquide est-ce qu’on trempait les cheveux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trempait les cheveux dans la graisse de boeuf</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pourquoi mettait-on de la farine dans les cheveux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mettait la farine pour cacher la graisse</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comment pouvait-on décorer ces coiffures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pouvait les décorer avec des plumes gigantesques, avec des fruits, avec des paysages entiers, avec des petits bateaux ou avec des cages avec des oiseaux</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que c’est qu’un rongeur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un rongeur est un rat ou une souris ; un petit animal</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rPr>
            </w:pPr>
            <w:r>
              <w:rPr>
                <w:rFonts w:ascii="Century Schoolbook" w:hAnsi="Century Schoolbook"/>
              </w:rPr>
              <w:t>qui était Marie-Antoinette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c’était la reine de France</w:t>
            </w:r>
          </w:p>
        </w:tc>
      </w:tr>
      <w:tr w:rsidR="00C45741">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 se passera-t-il avec Léonard Autier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Autier s’enfuit en Russie</w:t>
            </w:r>
          </w:p>
        </w:tc>
      </w:tr>
      <w:tr w:rsidR="00C45741" w:rsidRPr="00992390">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expliquez comment on fabriquait ces coiffures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mettait une armature métallique avec de la gaze enroulée, puis on trempait les cheveux dans la graisse de boeuf</w:t>
            </w:r>
          </w:p>
        </w:tc>
      </w:tr>
    </w:tbl>
    <w:p w:rsidR="00C65544" w:rsidRDefault="00BA1D67">
      <w:pPr>
        <w:rPr>
          <w:rFonts w:ascii="Century Schoolbook" w:hAnsi="Century Schoolbook"/>
          <w:lang w:val="fr-FR"/>
        </w:rPr>
      </w:pPr>
      <w:r>
        <w:rPr>
          <w:rFonts w:ascii="Century Schoolbook" w:hAnsi="Century Schoolbook"/>
          <w:noProof/>
        </w:rPr>
        <w:drawing>
          <wp:inline distT="0" distB="0" distL="0" distR="0">
            <wp:extent cx="5638800" cy="3657600"/>
            <wp:effectExtent l="0" t="0" r="0" b="0"/>
            <wp:docPr id="11" name="Bild 11" descr="bigoud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ouden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3657600"/>
                    </a:xfrm>
                    <a:prstGeom prst="rect">
                      <a:avLst/>
                    </a:prstGeom>
                    <a:noFill/>
                    <a:ln>
                      <a:noFill/>
                    </a:ln>
                  </pic:spPr>
                </pic:pic>
              </a:graphicData>
            </a:graphic>
          </wp:inline>
        </w:drawing>
      </w:r>
    </w:p>
    <w:sectPr w:rsidR="00C65544">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A8A"/>
    <w:multiLevelType w:val="multilevel"/>
    <w:tmpl w:val="8822FCB8"/>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6B707D"/>
    <w:multiLevelType w:val="hybridMultilevel"/>
    <w:tmpl w:val="8822FCB8"/>
    <w:lvl w:ilvl="0" w:tplc="EBDCD972">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41425F6"/>
    <w:multiLevelType w:val="multilevel"/>
    <w:tmpl w:val="8C50722C"/>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6BD4056"/>
    <w:multiLevelType w:val="hybridMultilevel"/>
    <w:tmpl w:val="B9965702"/>
    <w:lvl w:ilvl="0" w:tplc="65EECD9A">
      <w:start w:val="1"/>
      <w:numFmt w:val="decimal"/>
      <w:lvlText w:val="%1"/>
      <w:lvlJc w:val="left"/>
      <w:pPr>
        <w:tabs>
          <w:tab w:val="num" w:pos="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BF20180"/>
    <w:multiLevelType w:val="multilevel"/>
    <w:tmpl w:val="F8E400E2"/>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FFA0CD0"/>
    <w:multiLevelType w:val="multilevel"/>
    <w:tmpl w:val="8CC00CA6"/>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2101511"/>
    <w:multiLevelType w:val="hybridMultilevel"/>
    <w:tmpl w:val="8C50722C"/>
    <w:lvl w:ilvl="0" w:tplc="A18ABF8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13000B20"/>
    <w:multiLevelType w:val="hybridMultilevel"/>
    <w:tmpl w:val="14C2CDBC"/>
    <w:lvl w:ilvl="0" w:tplc="3E547DF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nsid w:val="14262DFE"/>
    <w:multiLevelType w:val="hybridMultilevel"/>
    <w:tmpl w:val="5F12B60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16520C27"/>
    <w:multiLevelType w:val="hybridMultilevel"/>
    <w:tmpl w:val="AC22419C"/>
    <w:lvl w:ilvl="0" w:tplc="68C6C96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17531050"/>
    <w:multiLevelType w:val="hybridMultilevel"/>
    <w:tmpl w:val="F276378C"/>
    <w:lvl w:ilvl="0" w:tplc="A18ABF8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1D3107F3"/>
    <w:multiLevelType w:val="multilevel"/>
    <w:tmpl w:val="85B4CF98"/>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6814C11"/>
    <w:multiLevelType w:val="singleLevel"/>
    <w:tmpl w:val="041D000F"/>
    <w:lvl w:ilvl="0">
      <w:start w:val="1"/>
      <w:numFmt w:val="decimal"/>
      <w:lvlText w:val="%1."/>
      <w:lvlJc w:val="left"/>
      <w:pPr>
        <w:tabs>
          <w:tab w:val="num" w:pos="360"/>
        </w:tabs>
        <w:ind w:left="360" w:hanging="360"/>
      </w:pPr>
    </w:lvl>
  </w:abstractNum>
  <w:abstractNum w:abstractNumId="13">
    <w:nsid w:val="26AC4303"/>
    <w:multiLevelType w:val="hybridMultilevel"/>
    <w:tmpl w:val="21BC6F58"/>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nsid w:val="2B980ED5"/>
    <w:multiLevelType w:val="hybridMultilevel"/>
    <w:tmpl w:val="89D08766"/>
    <w:lvl w:ilvl="0" w:tplc="A18ABF8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nsid w:val="35E24EBC"/>
    <w:multiLevelType w:val="hybridMultilevel"/>
    <w:tmpl w:val="85B4CF98"/>
    <w:lvl w:ilvl="0" w:tplc="A18ABF8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39B1037D"/>
    <w:multiLevelType w:val="hybridMultilevel"/>
    <w:tmpl w:val="EE1435EA"/>
    <w:lvl w:ilvl="0" w:tplc="EBDCD972">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nsid w:val="3D1809A3"/>
    <w:multiLevelType w:val="hybridMultilevel"/>
    <w:tmpl w:val="A440A37A"/>
    <w:lvl w:ilvl="0" w:tplc="A86E2AF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45F74B6A"/>
    <w:multiLevelType w:val="hybridMultilevel"/>
    <w:tmpl w:val="8362AAE4"/>
    <w:lvl w:ilvl="0" w:tplc="65EECD9A">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nsid w:val="47AC63C9"/>
    <w:multiLevelType w:val="multilevel"/>
    <w:tmpl w:val="2C38BEEE"/>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89B1F6F"/>
    <w:multiLevelType w:val="hybridMultilevel"/>
    <w:tmpl w:val="2C38BEEE"/>
    <w:lvl w:ilvl="0" w:tplc="644E94B0">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4D533EB3"/>
    <w:multiLevelType w:val="hybridMultilevel"/>
    <w:tmpl w:val="9AF63EE0"/>
    <w:lvl w:ilvl="0" w:tplc="3E547DF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nsid w:val="4E9F6491"/>
    <w:multiLevelType w:val="multilevel"/>
    <w:tmpl w:val="4C62A510"/>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3971EDA"/>
    <w:multiLevelType w:val="hybridMultilevel"/>
    <w:tmpl w:val="AA0AE374"/>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57341F6A"/>
    <w:multiLevelType w:val="hybridMultilevel"/>
    <w:tmpl w:val="AD44A018"/>
    <w:lvl w:ilvl="0" w:tplc="644E94B0">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nsid w:val="61FE1BBD"/>
    <w:multiLevelType w:val="hybridMultilevel"/>
    <w:tmpl w:val="CAFA5058"/>
    <w:lvl w:ilvl="0" w:tplc="A86E2AFC">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nsid w:val="65361849"/>
    <w:multiLevelType w:val="hybridMultilevel"/>
    <w:tmpl w:val="D49ACC62"/>
    <w:lvl w:ilvl="0" w:tplc="DA64DC9E">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7">
    <w:nsid w:val="67527109"/>
    <w:multiLevelType w:val="hybridMultilevel"/>
    <w:tmpl w:val="4E72F01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8">
    <w:nsid w:val="67B95E82"/>
    <w:multiLevelType w:val="singleLevel"/>
    <w:tmpl w:val="EA4A9926"/>
    <w:lvl w:ilvl="0">
      <w:start w:val="11"/>
      <w:numFmt w:val="decimal"/>
      <w:lvlText w:val="%1."/>
      <w:lvlJc w:val="left"/>
      <w:pPr>
        <w:tabs>
          <w:tab w:val="num" w:pos="360"/>
        </w:tabs>
        <w:ind w:left="360" w:hanging="360"/>
      </w:pPr>
    </w:lvl>
  </w:abstractNum>
  <w:abstractNum w:abstractNumId="29">
    <w:nsid w:val="6BA85799"/>
    <w:multiLevelType w:val="hybridMultilevel"/>
    <w:tmpl w:val="99249BB4"/>
    <w:lvl w:ilvl="0" w:tplc="A8A8A8AA">
      <w:start w:val="11"/>
      <w:numFmt w:val="decimal"/>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nsid w:val="6CDE44EE"/>
    <w:multiLevelType w:val="multilevel"/>
    <w:tmpl w:val="F8E400E2"/>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72E51491"/>
    <w:multiLevelType w:val="hybridMultilevel"/>
    <w:tmpl w:val="A350C3E2"/>
    <w:lvl w:ilvl="0" w:tplc="9D8230C2">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2">
    <w:nsid w:val="7A10100A"/>
    <w:multiLevelType w:val="multilevel"/>
    <w:tmpl w:val="9AF63EE0"/>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BC74E3C"/>
    <w:multiLevelType w:val="hybridMultilevel"/>
    <w:tmpl w:val="4C62A510"/>
    <w:lvl w:ilvl="0" w:tplc="A86E2AF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8"/>
  </w:num>
  <w:num w:numId="2">
    <w:abstractNumId w:val="17"/>
  </w:num>
  <w:num w:numId="3">
    <w:abstractNumId w:val="27"/>
  </w:num>
  <w:num w:numId="4">
    <w:abstractNumId w:val="8"/>
  </w:num>
  <w:num w:numId="5">
    <w:abstractNumId w:val="23"/>
  </w:num>
  <w:num w:numId="6">
    <w:abstractNumId w:val="33"/>
  </w:num>
  <w:num w:numId="7">
    <w:abstractNumId w:val="21"/>
  </w:num>
  <w:num w:numId="8">
    <w:abstractNumId w:val="32"/>
  </w:num>
  <w:num w:numId="9">
    <w:abstractNumId w:val="7"/>
  </w:num>
  <w:num w:numId="10">
    <w:abstractNumId w:val="22"/>
  </w:num>
  <w:num w:numId="11">
    <w:abstractNumId w:val="25"/>
  </w:num>
  <w:num w:numId="12">
    <w:abstractNumId w:val="20"/>
  </w:num>
  <w:num w:numId="13">
    <w:abstractNumId w:val="6"/>
  </w:num>
  <w:num w:numId="14">
    <w:abstractNumId w:val="15"/>
  </w:num>
  <w:num w:numId="15">
    <w:abstractNumId w:val="31"/>
  </w:num>
  <w:num w:numId="16">
    <w:abstractNumId w:val="26"/>
  </w:num>
  <w:num w:numId="17">
    <w:abstractNumId w:val="19"/>
  </w:num>
  <w:num w:numId="18">
    <w:abstractNumId w:val="24"/>
  </w:num>
  <w:num w:numId="19">
    <w:abstractNumId w:val="11"/>
  </w:num>
  <w:num w:numId="20">
    <w:abstractNumId w:val="14"/>
  </w:num>
  <w:num w:numId="21">
    <w:abstractNumId w:val="2"/>
  </w:num>
  <w:num w:numId="22">
    <w:abstractNumId w:val="10"/>
  </w:num>
  <w:num w:numId="23">
    <w:abstractNumId w:val="30"/>
  </w:num>
  <w:num w:numId="24">
    <w:abstractNumId w:val="4"/>
  </w:num>
  <w:num w:numId="25">
    <w:abstractNumId w:val="12"/>
  </w:num>
  <w:num w:numId="26">
    <w:abstractNumId w:val="28"/>
  </w:num>
  <w:num w:numId="27">
    <w:abstractNumId w:val="1"/>
  </w:num>
  <w:num w:numId="28">
    <w:abstractNumId w:val="13"/>
  </w:num>
  <w:num w:numId="29">
    <w:abstractNumId w:val="29"/>
  </w:num>
  <w:num w:numId="30">
    <w:abstractNumId w:val="5"/>
  </w:num>
  <w:num w:numId="31">
    <w:abstractNumId w:val="0"/>
  </w:num>
  <w:num w:numId="32">
    <w:abstractNumId w:val="16"/>
  </w:num>
  <w:num w:numId="33">
    <w:abstractNumId w:val="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1304"/>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D67"/>
    <w:rsid w:val="00992390"/>
    <w:rsid w:val="00BA1D67"/>
    <w:rsid w:val="00C45741"/>
    <w:rsid w:val="00C65544"/>
    <w:rsid w:val="00F330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semiHidden/>
    <w:rPr>
      <w:color w:val="0000FF"/>
      <w:u w:val="single"/>
    </w:rPr>
  </w:style>
  <w:style w:type="paragraph" w:styleId="Ballongtext">
    <w:name w:val="Balloon Text"/>
    <w:basedOn w:val="Normal"/>
    <w:semiHidden/>
    <w:rPr>
      <w:rFonts w:ascii="Tahoma" w:hAnsi="Tahoma" w:cs="Tahoma"/>
      <w:sz w:val="16"/>
      <w:szCs w:val="16"/>
    </w:rPr>
  </w:style>
  <w:style w:type="paragraph" w:styleId="Normalwebb">
    <w:name w:val="Normal (Web)"/>
    <w:aliases w:val=" webb"/>
    <w:basedOn w:val="Normal"/>
    <w:semiHidden/>
    <w:pPr>
      <w:spacing w:before="100" w:beforeAutospacing="1" w:after="100" w:afterAutospacing="1"/>
    </w:pPr>
    <w:rPr>
      <w:rFonts w:ascii="Times New Roman" w:hAnsi="Times New Roman"/>
      <w:lang w:val="fr-FR" w:eastAsia="fr-FR"/>
    </w:rPr>
  </w:style>
  <w:style w:type="character" w:styleId="Stark">
    <w:name w:val="Strong"/>
    <w:basedOn w:val="Standardstycketeckensnitt"/>
    <w:qFormat/>
    <w:rPr>
      <w:b/>
      <w:bCs/>
    </w:rPr>
  </w:style>
  <w:style w:type="character" w:styleId="Betoning">
    <w:name w:val="Emphasis"/>
    <w:basedOn w:val="Standardstycketeckensnitt"/>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semiHidden/>
    <w:rPr>
      <w:color w:val="0000FF"/>
      <w:u w:val="single"/>
    </w:rPr>
  </w:style>
  <w:style w:type="paragraph" w:styleId="Ballongtext">
    <w:name w:val="Balloon Text"/>
    <w:basedOn w:val="Normal"/>
    <w:semiHidden/>
    <w:rPr>
      <w:rFonts w:ascii="Tahoma" w:hAnsi="Tahoma" w:cs="Tahoma"/>
      <w:sz w:val="16"/>
      <w:szCs w:val="16"/>
    </w:rPr>
  </w:style>
  <w:style w:type="paragraph" w:styleId="Normalwebb">
    <w:name w:val="Normal (Web)"/>
    <w:aliases w:val=" webb"/>
    <w:basedOn w:val="Normal"/>
    <w:semiHidden/>
    <w:pPr>
      <w:spacing w:before="100" w:beforeAutospacing="1" w:after="100" w:afterAutospacing="1"/>
    </w:pPr>
    <w:rPr>
      <w:rFonts w:ascii="Times New Roman" w:hAnsi="Times New Roman"/>
      <w:lang w:val="fr-FR" w:eastAsia="fr-FR"/>
    </w:rPr>
  </w:style>
  <w:style w:type="character" w:styleId="Stark">
    <w:name w:val="Strong"/>
    <w:basedOn w:val="Standardstycketeckensnitt"/>
    <w:qFormat/>
    <w:rPr>
      <w:b/>
      <w:bCs/>
    </w:rPr>
  </w:style>
  <w:style w:type="character" w:styleId="Betoning">
    <w:name w:val="Emphasis"/>
    <w:basedOn w:val="Standardstycketeckensnitt"/>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fr.wikipedia.org/w/index.php?title=Pont_Maria_Pia&amp;action=edi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26</Pages>
  <Words>5060</Words>
  <Characters>23428</Characters>
  <Application>Microsoft Office Word</Application>
  <DocSecurity>0</DocSecurity>
  <Lines>195</Lines>
  <Paragraphs>56</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
      <vt:lpstr> </vt:lpstr>
    </vt:vector>
  </TitlesOfParts>
  <Company>Årjängs kommun</Company>
  <LinksUpToDate>false</LinksUpToDate>
  <CharactersWithSpaces>28432</CharactersWithSpaces>
  <SharedDoc>false</SharedDoc>
  <HLinks>
    <vt:vector size="186" baseType="variant">
      <vt:variant>
        <vt:i4>5898316</vt:i4>
      </vt:variant>
      <vt:variant>
        <vt:i4>3</vt:i4>
      </vt:variant>
      <vt:variant>
        <vt:i4>0</vt:i4>
      </vt:variant>
      <vt:variant>
        <vt:i4>5</vt:i4>
      </vt:variant>
      <vt:variant>
        <vt:lpwstr>http://fr.wikipedia.org/w/index.php?title=Pont_Maria_Pia&amp;action=edit</vt:lpwstr>
      </vt:variant>
      <vt:variant>
        <vt:lpwstr/>
      </vt:variant>
      <vt:variant>
        <vt:i4>5439562</vt:i4>
      </vt:variant>
      <vt:variant>
        <vt:i4>1030</vt:i4>
      </vt:variant>
      <vt:variant>
        <vt:i4>1026</vt:i4>
      </vt:variant>
      <vt:variant>
        <vt:i4>1</vt:i4>
      </vt:variant>
      <vt:variant>
        <vt:lpwstr>chiot_affame_coince</vt:lpwstr>
      </vt:variant>
      <vt:variant>
        <vt:lpwstr/>
      </vt:variant>
      <vt:variant>
        <vt:i4>2687083</vt:i4>
      </vt:variant>
      <vt:variant>
        <vt:i4>3521</vt:i4>
      </vt:variant>
      <vt:variant>
        <vt:i4>1028</vt:i4>
      </vt:variant>
      <vt:variant>
        <vt:i4>1</vt:i4>
      </vt:variant>
      <vt:variant>
        <vt:lpwstr>hamster-goinfre</vt:lpwstr>
      </vt:variant>
      <vt:variant>
        <vt:lpwstr/>
      </vt:variant>
      <vt:variant>
        <vt:i4>9175100</vt:i4>
      </vt:variant>
      <vt:variant>
        <vt:i4>16644</vt:i4>
      </vt:variant>
      <vt:variant>
        <vt:i4>1034</vt:i4>
      </vt:variant>
      <vt:variant>
        <vt:i4>1</vt:i4>
      </vt:variant>
      <vt:variant>
        <vt:lpwstr>..\Stéphane\caalorstextes\romanpolicier1.jpg</vt:lpwstr>
      </vt:variant>
      <vt:variant>
        <vt:lpwstr/>
      </vt:variant>
      <vt:variant>
        <vt:i4>9371708</vt:i4>
      </vt:variant>
      <vt:variant>
        <vt:i4>16653</vt:i4>
      </vt:variant>
      <vt:variant>
        <vt:i4>1035</vt:i4>
      </vt:variant>
      <vt:variant>
        <vt:i4>1</vt:i4>
      </vt:variant>
      <vt:variant>
        <vt:lpwstr>..\Stéphane\caalorstextes\romanpolicier2.jpg</vt:lpwstr>
      </vt:variant>
      <vt:variant>
        <vt:lpwstr/>
      </vt:variant>
      <vt:variant>
        <vt:i4>3932171</vt:i4>
      </vt:variant>
      <vt:variant>
        <vt:i4>16657</vt:i4>
      </vt:variant>
      <vt:variant>
        <vt:i4>1029</vt:i4>
      </vt:variant>
      <vt:variant>
        <vt:i4>1</vt:i4>
      </vt:variant>
      <vt:variant>
        <vt:lpwstr>singe_turquie</vt:lpwstr>
      </vt:variant>
      <vt:variant>
        <vt:lpwstr/>
      </vt:variant>
      <vt:variant>
        <vt:i4>5242887</vt:i4>
      </vt:variant>
      <vt:variant>
        <vt:i4>21564</vt:i4>
      </vt:variant>
      <vt:variant>
        <vt:i4>1030</vt:i4>
      </vt:variant>
      <vt:variant>
        <vt:i4>1</vt:i4>
      </vt:variant>
      <vt:variant>
        <vt:lpwstr>petit-bateau</vt:lpwstr>
      </vt:variant>
      <vt:variant>
        <vt:lpwstr/>
      </vt:variant>
      <vt:variant>
        <vt:i4>8323184</vt:i4>
      </vt:variant>
      <vt:variant>
        <vt:i4>29693</vt:i4>
      </vt:variant>
      <vt:variant>
        <vt:i4>1031</vt:i4>
      </vt:variant>
      <vt:variant>
        <vt:i4>1</vt:i4>
      </vt:variant>
      <vt:variant>
        <vt:lpwstr>bigoudenes</vt:lpwstr>
      </vt:variant>
      <vt:variant>
        <vt:lpwstr/>
      </vt:variant>
      <vt:variant>
        <vt:i4>6684733</vt:i4>
      </vt:variant>
      <vt:variant>
        <vt:i4>-1</vt:i4>
      </vt:variant>
      <vt:variant>
        <vt:i4>1026</vt:i4>
      </vt:variant>
      <vt:variant>
        <vt:i4>1</vt:i4>
      </vt:variant>
      <vt:variant>
        <vt:lpwstr>Piaf-glamor</vt:lpwstr>
      </vt:variant>
      <vt:variant>
        <vt:lpwstr/>
      </vt:variant>
      <vt:variant>
        <vt:i4>8126575</vt:i4>
      </vt:variant>
      <vt:variant>
        <vt:i4>-1</vt:i4>
      </vt:variant>
      <vt:variant>
        <vt:i4>1027</vt:i4>
      </vt:variant>
      <vt:variant>
        <vt:i4>1</vt:i4>
      </vt:variant>
      <vt:variant>
        <vt:lpwstr>LAmomegrde</vt:lpwstr>
      </vt:variant>
      <vt:variant>
        <vt:lpwstr/>
      </vt:variant>
      <vt:variant>
        <vt:i4>5832755</vt:i4>
      </vt:variant>
      <vt:variant>
        <vt:i4>-1</vt:i4>
      </vt:variant>
      <vt:variant>
        <vt:i4>1028</vt:i4>
      </vt:variant>
      <vt:variant>
        <vt:i4>1</vt:i4>
      </vt:variant>
      <vt:variant>
        <vt:lpwstr>13557_2</vt:lpwstr>
      </vt:variant>
      <vt:variant>
        <vt:lpwstr/>
      </vt:variant>
      <vt:variant>
        <vt:i4>983057</vt:i4>
      </vt:variant>
      <vt:variant>
        <vt:i4>-1</vt:i4>
      </vt:variant>
      <vt:variant>
        <vt:i4>1032</vt:i4>
      </vt:variant>
      <vt:variant>
        <vt:i4>1</vt:i4>
      </vt:variant>
      <vt:variant>
        <vt:lpwstr>piaf6</vt:lpwstr>
      </vt:variant>
      <vt:variant>
        <vt:lpwstr/>
      </vt:variant>
      <vt:variant>
        <vt:i4>983057</vt:i4>
      </vt:variant>
      <vt:variant>
        <vt:i4>-1</vt:i4>
      </vt:variant>
      <vt:variant>
        <vt:i4>1033</vt:i4>
      </vt:variant>
      <vt:variant>
        <vt:i4>1</vt:i4>
      </vt:variant>
      <vt:variant>
        <vt:lpwstr>piaf7</vt:lpwstr>
      </vt:variant>
      <vt:variant>
        <vt:lpwstr/>
      </vt:variant>
      <vt:variant>
        <vt:i4>5832755</vt:i4>
      </vt:variant>
      <vt:variant>
        <vt:i4>-1</vt:i4>
      </vt:variant>
      <vt:variant>
        <vt:i4>1034</vt:i4>
      </vt:variant>
      <vt:variant>
        <vt:i4>1</vt:i4>
      </vt:variant>
      <vt:variant>
        <vt:lpwstr>13557_2</vt:lpwstr>
      </vt:variant>
      <vt:variant>
        <vt:lpwstr/>
      </vt:variant>
      <vt:variant>
        <vt:i4>6684733</vt:i4>
      </vt:variant>
      <vt:variant>
        <vt:i4>-1</vt:i4>
      </vt:variant>
      <vt:variant>
        <vt:i4>1038</vt:i4>
      </vt:variant>
      <vt:variant>
        <vt:i4>1</vt:i4>
      </vt:variant>
      <vt:variant>
        <vt:lpwstr>Piaf-glamor</vt:lpwstr>
      </vt:variant>
      <vt:variant>
        <vt:lpwstr/>
      </vt:variant>
      <vt:variant>
        <vt:i4>8126575</vt:i4>
      </vt:variant>
      <vt:variant>
        <vt:i4>-1</vt:i4>
      </vt:variant>
      <vt:variant>
        <vt:i4>1039</vt:i4>
      </vt:variant>
      <vt:variant>
        <vt:i4>1</vt:i4>
      </vt:variant>
      <vt:variant>
        <vt:lpwstr>LAmomegrde</vt:lpwstr>
      </vt:variant>
      <vt:variant>
        <vt:lpwstr/>
      </vt:variant>
      <vt:variant>
        <vt:i4>5832755</vt:i4>
      </vt:variant>
      <vt:variant>
        <vt:i4>-1</vt:i4>
      </vt:variant>
      <vt:variant>
        <vt:i4>1040</vt:i4>
      </vt:variant>
      <vt:variant>
        <vt:i4>1</vt:i4>
      </vt:variant>
      <vt:variant>
        <vt:lpwstr>13557_2</vt:lpwstr>
      </vt:variant>
      <vt:variant>
        <vt:lpwstr/>
      </vt:variant>
      <vt:variant>
        <vt:i4>983057</vt:i4>
      </vt:variant>
      <vt:variant>
        <vt:i4>-1</vt:i4>
      </vt:variant>
      <vt:variant>
        <vt:i4>1041</vt:i4>
      </vt:variant>
      <vt:variant>
        <vt:i4>1</vt:i4>
      </vt:variant>
      <vt:variant>
        <vt:lpwstr>piaf6</vt:lpwstr>
      </vt:variant>
      <vt:variant>
        <vt:lpwstr/>
      </vt:variant>
      <vt:variant>
        <vt:i4>983057</vt:i4>
      </vt:variant>
      <vt:variant>
        <vt:i4>-1</vt:i4>
      </vt:variant>
      <vt:variant>
        <vt:i4>1042</vt:i4>
      </vt:variant>
      <vt:variant>
        <vt:i4>1</vt:i4>
      </vt:variant>
      <vt:variant>
        <vt:lpwstr>piaf7</vt:lpwstr>
      </vt:variant>
      <vt:variant>
        <vt:lpwstr/>
      </vt:variant>
      <vt:variant>
        <vt:i4>5832755</vt:i4>
      </vt:variant>
      <vt:variant>
        <vt:i4>-1</vt:i4>
      </vt:variant>
      <vt:variant>
        <vt:i4>1043</vt:i4>
      </vt:variant>
      <vt:variant>
        <vt:i4>1</vt:i4>
      </vt:variant>
      <vt:variant>
        <vt:lpwstr>13557_2</vt:lpwstr>
      </vt:variant>
      <vt:variant>
        <vt:lpwstr/>
      </vt:variant>
      <vt:variant>
        <vt:i4>7864431</vt:i4>
      </vt:variant>
      <vt:variant>
        <vt:i4>-1</vt:i4>
      </vt:variant>
      <vt:variant>
        <vt:i4>1044</vt:i4>
      </vt:variant>
      <vt:variant>
        <vt:i4>1</vt:i4>
      </vt:variant>
      <vt:variant>
        <vt:lpwstr>balzac</vt:lpwstr>
      </vt:variant>
      <vt:variant>
        <vt:lpwstr/>
      </vt:variant>
      <vt:variant>
        <vt:i4>7536749</vt:i4>
      </vt:variant>
      <vt:variant>
        <vt:i4>-1</vt:i4>
      </vt:variant>
      <vt:variant>
        <vt:i4>1045</vt:i4>
      </vt:variant>
      <vt:variant>
        <vt:i4>1</vt:i4>
      </vt:variant>
      <vt:variant>
        <vt:lpwstr>HANSKA2</vt:lpwstr>
      </vt:variant>
      <vt:variant>
        <vt:lpwstr/>
      </vt:variant>
      <vt:variant>
        <vt:i4>2818108</vt:i4>
      </vt:variant>
      <vt:variant>
        <vt:i4>-1</vt:i4>
      </vt:variant>
      <vt:variant>
        <vt:i4>1046</vt:i4>
      </vt:variant>
      <vt:variant>
        <vt:i4>1</vt:i4>
      </vt:variant>
      <vt:variant>
        <vt:lpwstr>Balz20</vt:lpwstr>
      </vt:variant>
      <vt:variant>
        <vt:lpwstr/>
      </vt:variant>
      <vt:variant>
        <vt:i4>7929973</vt:i4>
      </vt:variant>
      <vt:variant>
        <vt:i4>-1</vt:i4>
      </vt:variant>
      <vt:variant>
        <vt:i4>1047</vt:i4>
      </vt:variant>
      <vt:variant>
        <vt:i4>1</vt:i4>
      </vt:variant>
      <vt:variant>
        <vt:lpwstr>sachep</vt:lpwstr>
      </vt:variant>
      <vt:variant>
        <vt:lpwstr/>
      </vt:variant>
      <vt:variant>
        <vt:i4>524311</vt:i4>
      </vt:variant>
      <vt:variant>
        <vt:i4>-1</vt:i4>
      </vt:variant>
      <vt:variant>
        <vt:i4>1048</vt:i4>
      </vt:variant>
      <vt:variant>
        <vt:i4>1</vt:i4>
      </vt:variant>
      <vt:variant>
        <vt:lpwstr>flaubert</vt:lpwstr>
      </vt:variant>
      <vt:variant>
        <vt:lpwstr/>
      </vt:variant>
      <vt:variant>
        <vt:i4>1179661</vt:i4>
      </vt:variant>
      <vt:variant>
        <vt:i4>-1</vt:i4>
      </vt:variant>
      <vt:variant>
        <vt:i4>1049</vt:i4>
      </vt:variant>
      <vt:variant>
        <vt:i4>1</vt:i4>
      </vt:variant>
      <vt:variant>
        <vt:lpwstr>lettreGF</vt:lpwstr>
      </vt:variant>
      <vt:variant>
        <vt:lpwstr/>
      </vt:variant>
      <vt:variant>
        <vt:i4>3211391</vt:i4>
      </vt:variant>
      <vt:variant>
        <vt:i4>-1</vt:i4>
      </vt:variant>
      <vt:variant>
        <vt:i4>1050</vt:i4>
      </vt:variant>
      <vt:variant>
        <vt:i4>1</vt:i4>
      </vt:variant>
      <vt:variant>
        <vt:lpwstr>madame%20bovary</vt:lpwstr>
      </vt:variant>
      <vt:variant>
        <vt:lpwstr/>
      </vt:variant>
      <vt:variant>
        <vt:i4>917526</vt:i4>
      </vt:variant>
      <vt:variant>
        <vt:i4>-1</vt:i4>
      </vt:variant>
      <vt:variant>
        <vt:i4>1051</vt:i4>
      </vt:variant>
      <vt:variant>
        <vt:i4>1</vt:i4>
      </vt:variant>
      <vt:variant>
        <vt:lpwstr>zolag</vt:lpwstr>
      </vt:variant>
      <vt:variant>
        <vt:lpwstr/>
      </vt:variant>
      <vt:variant>
        <vt:i4>7536753</vt:i4>
      </vt:variant>
      <vt:variant>
        <vt:i4>-1</vt:i4>
      </vt:variant>
      <vt:variant>
        <vt:i4>1052</vt:i4>
      </vt:variant>
      <vt:variant>
        <vt:i4>1</vt:i4>
      </vt:variant>
      <vt:variant>
        <vt:lpwstr>accuse</vt:lpwstr>
      </vt:variant>
      <vt:variant>
        <vt:lpwstr/>
      </vt:variant>
      <vt:variant>
        <vt:i4>917526</vt:i4>
      </vt:variant>
      <vt:variant>
        <vt:i4>-1</vt:i4>
      </vt:variant>
      <vt:variant>
        <vt:i4>1053</vt:i4>
      </vt:variant>
      <vt:variant>
        <vt:i4>1</vt:i4>
      </vt:variant>
      <vt:variant>
        <vt:lpwstr>zolas</vt:lpwstr>
      </vt:variant>
      <vt:variant>
        <vt:lpwstr/>
      </vt:variant>
      <vt:variant>
        <vt:i4>917526</vt:i4>
      </vt:variant>
      <vt:variant>
        <vt:i4>-1</vt:i4>
      </vt:variant>
      <vt:variant>
        <vt:i4>1054</vt:i4>
      </vt:variant>
      <vt:variant>
        <vt:i4>1</vt:i4>
      </vt:variant>
      <vt:variant>
        <vt:lpwstr>zolac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Stefan</cp:lastModifiedBy>
  <cp:revision>3</cp:revision>
  <cp:lastPrinted>2015-10-20T03:42:00Z</cp:lastPrinted>
  <dcterms:created xsi:type="dcterms:W3CDTF">2015-10-17T16:08:00Z</dcterms:created>
  <dcterms:modified xsi:type="dcterms:W3CDTF">2015-10-20T03:42:00Z</dcterms:modified>
</cp:coreProperties>
</file>