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27" w:rsidRDefault="00927727">
      <w:r>
        <w:t>code</w:t>
      </w:r>
      <w:r w:rsidR="003978D4">
        <w:t>niveau 2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15"/>
        <w:gridCol w:w="2551"/>
        <w:gridCol w:w="369"/>
        <w:gridCol w:w="2551"/>
        <w:gridCol w:w="369"/>
        <w:gridCol w:w="2551"/>
      </w:tblGrid>
      <w:tr w:rsidR="008B5641" w:rsidRPr="00122DF2" w:rsidTr="00122DF2">
        <w:tc>
          <w:tcPr>
            <w:tcW w:w="10206" w:type="dxa"/>
            <w:gridSpan w:val="6"/>
            <w:shd w:val="clear" w:color="auto" w:fill="D9D9D9" w:themeFill="background1" w:themeFillShade="D9"/>
          </w:tcPr>
          <w:p w:rsidR="008B5641" w:rsidRPr="009A1298" w:rsidRDefault="008B5641" w:rsidP="008B564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period 1</w:t>
            </w:r>
          </w:p>
        </w:tc>
      </w:tr>
      <w:tr w:rsidR="00E1653F" w:rsidRPr="009A1298" w:rsidTr="009A1298">
        <w:tc>
          <w:tcPr>
            <w:tcW w:w="1815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1653F" w:rsidRPr="009A1298" w:rsidRDefault="00E1653F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E1653F" w:rsidTr="00E1653F">
        <w:trPr>
          <w:trHeight w:val="170"/>
        </w:trPr>
        <w:tc>
          <w:tcPr>
            <w:tcW w:w="10206" w:type="dxa"/>
            <w:gridSpan w:val="6"/>
          </w:tcPr>
          <w:p w:rsidR="00E1653F" w:rsidRPr="009A1298" w:rsidRDefault="00E1653F" w:rsidP="00E1653F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9A1298">
              <w:rPr>
                <w:b/>
                <w:sz w:val="20"/>
                <w:szCs w:val="20"/>
              </w:rPr>
              <w:t>repetition moment steg 1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presentation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enkel presentation av sig själv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utförlig och varierande presentation av sig själv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siffror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siffror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de franska talen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klockan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lite av klockan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förståelse för klockan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klockan mycket bra på franska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färger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några färger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färgerna på franska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färger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saker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enkla beskrivningar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utförliga beskrivningar av saker och ting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regelbundna verb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-erverben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i presens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böja </w:t>
            </w:r>
          </w:p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-erverben i presens och har-formen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textförståelse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förståelse av en fransk text och kunna hitta översättningar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hörförståelse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uppfatta och förstå ord och meningar ur franska medier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uttal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någorlunda begripligt uttal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relativt gott uttal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bra uttal och bra språkligt flyt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min, mitt, din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possessiva pronomen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förstå olika possessiva pronomen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inte-form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inte-form i franskan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fransk inte-form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beskriva vägen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göra kortare vägbeskrivningar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vägen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vägbeskrivningar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sitt rum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sitt rum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sitt rum ganska noga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fyllig beskrivning av sitt rum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sina intressen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säga något om sina intressen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om olika intressen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utförligt om sina intressen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 om en annan person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 utförlig beskrivning av en annan person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dagar, månader, datum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dagar, månader och datum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vädret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säga något om vädret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väderuttrycken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 flesta väderuttrycken bra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ställa frågor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enklare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ställa många olika typer av frågor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besvara frågor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enklare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besvara många olika frågor på franska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egen produktion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ett kortare arbete på ett franskt tema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glosor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#1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#2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#3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#4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franskans vanligaste ord #5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verben ”vara” + ”ha”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uttrycka jag har – jag är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verben ha och vara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realia</w:t>
            </w: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typiska franska företeelser såsom mat, sport, teveserier, politik, kultur, litteratur, skola, samhälle</w:t>
            </w:r>
          </w:p>
        </w:tc>
      </w:tr>
      <w:tr w:rsidR="00E1653F" w:rsidTr="00E1653F">
        <w:tc>
          <w:tcPr>
            <w:tcW w:w="1815" w:type="dxa"/>
          </w:tcPr>
          <w:p w:rsidR="00E1653F" w:rsidRPr="009A1298" w:rsidRDefault="00E1653F" w:rsidP="00DF3296">
            <w:pPr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texter och textövningar</w:t>
            </w:r>
          </w:p>
        </w:tc>
        <w:tc>
          <w:tcPr>
            <w:tcW w:w="8391" w:type="dxa"/>
            <w:gridSpan w:val="5"/>
            <w:vAlign w:val="center"/>
          </w:tcPr>
          <w:p w:rsidR="00E1653F" w:rsidRPr="009A1298" w:rsidRDefault="00E1653F" w:rsidP="00DF329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arbeta med de utvalda texterna, skriva av glosor, hitta översättningar i texten, läsa texterna, lära sig glosorna</w:t>
            </w:r>
          </w:p>
        </w:tc>
      </w:tr>
    </w:tbl>
    <w:p w:rsidR="00E1653F" w:rsidRDefault="00E1653F"/>
    <w:p w:rsidR="009A1298" w:rsidRDefault="009A129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621DA8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621DA8" w:rsidTr="00E1653F">
        <w:trPr>
          <w:trHeight w:val="1191"/>
        </w:trPr>
        <w:tc>
          <w:tcPr>
            <w:tcW w:w="1327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formulera enkla frågor och svar någorlunda begripligt också delvis kunna förstå frågor och svar </w:t>
            </w:r>
          </w:p>
        </w:tc>
        <w:tc>
          <w:tcPr>
            <w:tcW w:w="1394" w:type="dxa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621DA8" w:rsidRPr="009A1298" w:rsidRDefault="00E1653F" w:rsidP="00621DA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formulera frågor och svar på ett mycket korrekt sätt; kunna förstå frågor och svar mycket bra</w:t>
            </w:r>
          </w:p>
        </w:tc>
        <w:tc>
          <w:tcPr>
            <w:tcW w:w="1394" w:type="dxa"/>
            <w:vAlign w:val="center"/>
          </w:tcPr>
          <w:p w:rsidR="00621DA8" w:rsidRPr="009A1298" w:rsidRDefault="00621DA8" w:rsidP="00621DA8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621DA8" w:rsidRPr="009A1298" w:rsidRDefault="00E1653F" w:rsidP="00E1653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konstruktion av frågor och svar med ett mycket korrekt språkbruk; också kunna förstå frågor och svar i olika situationer                              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berätta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någorlunda begripligt och sammanhängande kunna säga vad man gör och vad man har gjort t.ex. i helgen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berätta på korrekt franska vad man gör och vad man har gjort genom att använda bl.a. verb i presens och dåtid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utförligt kunna berätta vad man gör och vad man har gjort (i helgen, under sommaren etc) med hjälp av verb i presens och dåtid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adjektiv och adverb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några enklare adjektiv och adverb, till viss del kunna böja dem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många adjektiv och adverb och kunna använda dessa korrekt i skriftliga och muntliga situationer; förstå och kunna böja adjektiven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adjektiv och adverb i franskan, kunna använda dessa varierat i muntliga och skriftliga sammanhang, behärska adjektivens böjning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jämförelser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enklare jämförelser på franska på ett någorlunda korrekt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olika typer av jämförelser på franska på ett korrekt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varierande och utförliga jämförelser i muntliga och skriftliga situationer och med ett mycket korrekt språkbruk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basordförråd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öva, repetera, befästa och lära sig nytt basvokabulär</w:t>
            </w:r>
          </w:p>
        </w:tc>
      </w:tr>
      <w:tr w:rsidR="00122DF2" w:rsidTr="00410366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 restaurangen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järnvägs</w:t>
            </w:r>
            <w:r w:rsidR="009A1298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stationen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lastRenderedPageBreak/>
              <w:t>fråga efter vägen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fraser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med vardagliga fraser i olika sammanhang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förstådd med vardagliga fraser och med ett korrekt språkbruk i olika sammanhang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vardagliga fraser såväl muntligt som skriftligt med ett mycket korrekt språkbruk i olika sammanhang, kunna använda ett varierat språkbruk</w:t>
            </w:r>
          </w:p>
        </w:tc>
      </w:tr>
      <w:tr w:rsidR="00122DF2" w:rsidTr="00E1653F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D001F6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122DF2" w:rsidRPr="009A1298" w:rsidRDefault="00122DF2" w:rsidP="00122DF2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</w:tbl>
    <w:p w:rsidR="00621DA8" w:rsidRDefault="00621DA8"/>
    <w:p w:rsidR="00621DA8" w:rsidRDefault="00621DA8"/>
    <w:p w:rsidR="008B5641" w:rsidRDefault="008B5641"/>
    <w:p w:rsidR="008B5641" w:rsidRDefault="008B5641"/>
    <w:p w:rsidR="008B5641" w:rsidRDefault="008B5641"/>
    <w:p w:rsidR="008B5641" w:rsidRDefault="008B5641"/>
    <w:p w:rsidR="008B5641" w:rsidRDefault="008B5641"/>
    <w:p w:rsidR="008B5641" w:rsidRDefault="008B5641"/>
    <w:p w:rsidR="009A1298" w:rsidRDefault="009A1298"/>
    <w:p w:rsidR="009A1298" w:rsidRDefault="009A1298"/>
    <w:p w:rsidR="009A1298" w:rsidRDefault="009A1298"/>
    <w:p w:rsidR="008B5641" w:rsidRDefault="008B564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8B5641" w:rsidRPr="009A1298" w:rsidTr="009A1298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8B5641" w:rsidRPr="009A1298" w:rsidRDefault="008B5641" w:rsidP="008B5641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lastRenderedPageBreak/>
              <w:t>period 2</w:t>
            </w:r>
          </w:p>
        </w:tc>
      </w:tr>
      <w:tr w:rsidR="00172E0A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172E0A" w:rsidRPr="009A1298" w:rsidRDefault="00172E0A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122DF2" w:rsidTr="00410366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B34BB5" w:rsidTr="00CB4EFF">
        <w:trPr>
          <w:trHeight w:val="1191"/>
        </w:trPr>
        <w:tc>
          <w:tcPr>
            <w:tcW w:w="1327" w:type="dxa"/>
            <w:vAlign w:val="center"/>
          </w:tcPr>
          <w:p w:rsidR="00B34BB5" w:rsidRPr="009A1298" w:rsidRDefault="00B34BB5" w:rsidP="00B34BB5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beskriva bilder och berätta</w:t>
            </w:r>
          </w:p>
        </w:tc>
        <w:tc>
          <w:tcPr>
            <w:tcW w:w="1797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ett enkelt sätt kunna beskriva bilder och berätta vad man ser på dessa genom att använda ett någorlunda begripligt språk</w:t>
            </w:r>
          </w:p>
        </w:tc>
        <w:tc>
          <w:tcPr>
            <w:tcW w:w="1394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beskriva och berätta till bilder såväl muntligt som skriftligt och genom att använda ett mycket korrekt språkbruk</w:t>
            </w:r>
          </w:p>
        </w:tc>
        <w:tc>
          <w:tcPr>
            <w:tcW w:w="1394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B34BB5" w:rsidRPr="009A1298" w:rsidRDefault="00B34BB5" w:rsidP="00B34BB5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med ett mycket korrekt och varierat språkbruk kunna beskriva och berätta till bilder såväl muntligt som skriftligt </w:t>
            </w:r>
          </w:p>
        </w:tc>
      </w:tr>
      <w:tr w:rsidR="00CB4EFF" w:rsidTr="00410366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CB4EF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på marknaden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 på ett enkelt men ganska begripligt språk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muntligt och skriftligt med ett mycket korrekt och varierat språkbruk; kunna konstruera egna formuleringar och svar</w:t>
            </w:r>
          </w:p>
        </w:tc>
      </w:tr>
      <w:tr w:rsidR="00CB4EFF" w:rsidTr="00410366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(floristen, banken, teatern, flygplatsen, klädbutiken m.m.)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CB4EFF" w:rsidTr="00410366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form och partitiv artikel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förståelse  för form och partitiv artikeln i franskan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</w:t>
            </w:r>
            <w:r w:rsidR="00D001F6">
              <w:rPr>
                <w:sz w:val="20"/>
                <w:szCs w:val="20"/>
              </w:rPr>
              <w:t>skans väsentligaste grammatikmo</w:t>
            </w:r>
            <w:r w:rsidRPr="009A1298">
              <w:rPr>
                <w:sz w:val="20"/>
                <w:szCs w:val="20"/>
              </w:rPr>
              <w:t>ment</w:t>
            </w:r>
          </w:p>
        </w:tc>
      </w:tr>
      <w:tr w:rsidR="00CB4EFF" w:rsidTr="00410366">
        <w:trPr>
          <w:trHeight w:val="1191"/>
        </w:trPr>
        <w:tc>
          <w:tcPr>
            <w:tcW w:w="1327" w:type="dxa"/>
            <w:vAlign w:val="center"/>
          </w:tcPr>
          <w:p w:rsidR="00CB4EFF" w:rsidRPr="009A1298" w:rsidRDefault="00CB4EFF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B4EFF" w:rsidRPr="009A1298" w:rsidRDefault="00CB4EFF" w:rsidP="00CB4EF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form och partitiv artikel med ett korrekt språkbruk</w:t>
            </w:r>
          </w:p>
        </w:tc>
        <w:tc>
          <w:tcPr>
            <w:tcW w:w="1394" w:type="dxa"/>
            <w:vAlign w:val="center"/>
          </w:tcPr>
          <w:p w:rsidR="00CB4EFF" w:rsidRPr="009A1298" w:rsidRDefault="00CB4EF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B4EFF" w:rsidRPr="009A1298" w:rsidRDefault="00CB4EFF" w:rsidP="00CB4EF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form och partitiv artikel i franskan i olika vardagliga situationer såväl muntligt som skriftligt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</w:t>
            </w:r>
            <w:r w:rsidRPr="009A1298">
              <w:rPr>
                <w:sz w:val="20"/>
                <w:szCs w:val="20"/>
              </w:rPr>
              <w:lastRenderedPageBreak/>
              <w:t xml:space="preserve">mycket korrekt franska 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lastRenderedPageBreak/>
              <w:t>kunna läsa franska tidningstexter och utifrån dessa besvara frågor på mycket korrekt franska och klara av att formulera egna frågor och svar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glosor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ett korrekt sätt i olika meningskonstruktioner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skriftliga uppgifter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172E0A" w:rsidTr="00CB4EFF">
        <w:trPr>
          <w:trHeight w:val="1191"/>
        </w:trPr>
        <w:tc>
          <w:tcPr>
            <w:tcW w:w="1327" w:type="dxa"/>
            <w:vAlign w:val="center"/>
          </w:tcPr>
          <w:p w:rsidR="00172E0A" w:rsidRPr="009A1298" w:rsidRDefault="00172E0A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172E0A" w:rsidRPr="009A1298" w:rsidRDefault="00172E0A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172E0A" w:rsidRPr="009A1298" w:rsidRDefault="00172E0A" w:rsidP="00D001F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mycket gott franskt uttal som </w:t>
            </w:r>
            <w:r w:rsidR="00D001F6">
              <w:rPr>
                <w:sz w:val="20"/>
                <w:szCs w:val="20"/>
              </w:rPr>
              <w:t>bevisligen</w:t>
            </w:r>
            <w:r w:rsidRPr="009A1298">
              <w:rPr>
                <w:sz w:val="20"/>
                <w:szCs w:val="20"/>
              </w:rPr>
              <w:t xml:space="preserve"> kan användas i olika situationer</w:t>
            </w:r>
          </w:p>
        </w:tc>
      </w:tr>
      <w:tr w:rsidR="00C65C2F" w:rsidTr="00C65C2F">
        <w:trPr>
          <w:trHeight w:val="1191"/>
        </w:trPr>
        <w:tc>
          <w:tcPr>
            <w:tcW w:w="1327" w:type="dxa"/>
            <w:vAlign w:val="center"/>
          </w:tcPr>
          <w:p w:rsidR="00C65C2F" w:rsidRPr="009A1298" w:rsidRDefault="00C65C2F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C65C2F" w:rsidRPr="009A1298" w:rsidRDefault="00C65C2F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vanligaste oregelbundna verben och kunna använda dessa någorlunda begripligt i tal och skrift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de oregelbundna verben och kunna använda dessa begripligt i tal och skrift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65C2F" w:rsidRPr="009A1298" w:rsidRDefault="00C65C2F" w:rsidP="00D001F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användningen av de oregelbund</w:t>
            </w:r>
            <w:r w:rsidR="00D001F6">
              <w:rPr>
                <w:sz w:val="20"/>
                <w:szCs w:val="20"/>
              </w:rPr>
              <w:t>n</w:t>
            </w:r>
            <w:r w:rsidRPr="009A1298">
              <w:rPr>
                <w:sz w:val="20"/>
                <w:szCs w:val="20"/>
              </w:rPr>
              <w:t>a</w:t>
            </w:r>
            <w:r w:rsidR="00D001F6">
              <w:rPr>
                <w:sz w:val="20"/>
                <w:szCs w:val="20"/>
              </w:rPr>
              <w:t xml:space="preserve"> </w:t>
            </w:r>
            <w:r w:rsidRPr="009A1298">
              <w:rPr>
                <w:sz w:val="20"/>
                <w:szCs w:val="20"/>
              </w:rPr>
              <w:t>verben i franskan, kunna använda och förstå  dessa i olika situationer på ett mycket korrekt språk</w:t>
            </w:r>
          </w:p>
        </w:tc>
      </w:tr>
    </w:tbl>
    <w:p w:rsidR="00CB4EFF" w:rsidRDefault="00CB4EFF"/>
    <w:p w:rsidR="009A1298" w:rsidRDefault="009A1298"/>
    <w:p w:rsidR="009A1298" w:rsidRDefault="009A1298"/>
    <w:p w:rsidR="00B03BE6" w:rsidRDefault="00B03BE6"/>
    <w:p w:rsidR="00B03BE6" w:rsidRDefault="00B03BE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8B5641" w:rsidRPr="009A1298" w:rsidTr="009A1298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8B5641" w:rsidRPr="009A1298" w:rsidRDefault="008B5641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lastRenderedPageBreak/>
              <w:t>period 3</w:t>
            </w:r>
          </w:p>
        </w:tc>
      </w:tr>
      <w:tr w:rsidR="00621DA8" w:rsidRPr="009A1298" w:rsidTr="009A1298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621DA8" w:rsidRPr="009A1298" w:rsidRDefault="00621DA8" w:rsidP="009A1298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122DF2" w:rsidTr="00410366">
        <w:trPr>
          <w:trHeight w:val="1191"/>
        </w:trPr>
        <w:tc>
          <w:tcPr>
            <w:tcW w:w="1327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122DF2" w:rsidRPr="009A1298" w:rsidRDefault="00122DF2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C65C2F" w:rsidTr="009A1298">
        <w:tc>
          <w:tcPr>
            <w:tcW w:w="1327" w:type="dxa"/>
            <w:vAlign w:val="center"/>
          </w:tcPr>
          <w:p w:rsidR="00C65C2F" w:rsidRPr="009A1298" w:rsidRDefault="00C65C2F" w:rsidP="00C65C2F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vardagliga situationer (gå och handla, på hotellet, intervjua någon, på flygplatsen, på museum, ringa samtal m.m.)</w:t>
            </w:r>
          </w:p>
        </w:tc>
        <w:tc>
          <w:tcPr>
            <w:tcW w:w="1797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65C2F" w:rsidRPr="009A1298" w:rsidRDefault="00C65C2F" w:rsidP="00C65C2F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9A1298" w:rsidTr="009A1298">
        <w:tc>
          <w:tcPr>
            <w:tcW w:w="1327" w:type="dxa"/>
            <w:vAlign w:val="center"/>
          </w:tcPr>
          <w:p w:rsidR="009A1298" w:rsidRPr="009A1298" w:rsidRDefault="009A1298" w:rsidP="009A1298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bilddialoger i olika vardagliga situationer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dessa situationer på ett enkelt men ganska begripligt språk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dessa situationer såväl muntligt som skriftligt med hjälp av ett korrekt språkbruk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dessa situationer muntligt och skriftligt med ett mycket korrekt och varierat språkbruk; kunna konstruera egna formuleringar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texter om Paris, Parisrealia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läsa enklare texter om Paris, förstå dessa till viss del och på ett enkelt språk kunna berätta om Paris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D001F6" w:rsidP="00D00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</w:t>
            </w:r>
            <w:r w:rsidR="009A1298" w:rsidRPr="009A1298">
              <w:rPr>
                <w:sz w:val="20"/>
                <w:szCs w:val="20"/>
              </w:rPr>
              <w:t>äsa enklare texter om Paris, förstå dessa och på ett enkelt men korrekt språk kunna berätta om Paris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enklare och mer avancerade texter om Paris, behärska dess innehåll och kunna redogöra för olika företeelser i Paris med ett mycket korrekt språkbruk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glosor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inhämta, använda, förstå och framför allt kunna använda glosor på ett korrekt sätt i olika </w:t>
            </w:r>
            <w:r w:rsidRPr="009A1298">
              <w:rPr>
                <w:sz w:val="20"/>
                <w:szCs w:val="20"/>
              </w:rPr>
              <w:lastRenderedPageBreak/>
              <w:t>meningskonstruktioner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lastRenderedPageBreak/>
              <w:t>kunna inhämta, använda, förstå och framför allt kunna använda glosor på mycket god franska i olika meningskonstruktioner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inhämta, använda, förstå och framför allt kunna använda glosor på felfri franska i olika </w:t>
            </w:r>
            <w:r w:rsidRPr="009A1298">
              <w:rPr>
                <w:sz w:val="20"/>
                <w:szCs w:val="20"/>
              </w:rPr>
              <w:lastRenderedPageBreak/>
              <w:t>meningskonstruktioner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lastRenderedPageBreak/>
              <w:t>kunna använda och variera sitt ordförråd genom olika glosor; kunna sätta in dessa i olika sammanhang och på ett felfritt språkbruk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skriftliga uppgifter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merparten av de skriftliga uppgifterna (i form av läxor, prov, skriftliga lektionsövningar)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godkänt på större delen av de skriftliga uppgifterna (i form av läxor, prov, skriftliga lektionsövningar)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skriftliga uppgifter i form av läxor, prov, anteckningsuppgifter samt övriga skriftliga produktioner på ett mycket korrekt språkbruk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samtliga skriftliga uppgifter med mycket bra resultat (minst 14)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skriftliga uppgifter och klarat dessa med minst 15,5 i resultat och kunna visa att det skrivna språket är mycket korrekt använt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hörövningar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muntlig produktion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ett korrekt franskt uttal och visat detta under lektionstid i form av muntliga förhör och genomgångar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gott uttal </w:t>
            </w: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vara muntligt mycket korrekt i det franska språket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fritt kunna använda det franska språket i olika situationer</w:t>
            </w:r>
          </w:p>
        </w:tc>
        <w:tc>
          <w:tcPr>
            <w:tcW w:w="2052" w:type="dxa"/>
            <w:vAlign w:val="center"/>
          </w:tcPr>
          <w:p w:rsidR="009A1298" w:rsidRPr="009A1298" w:rsidRDefault="009A1298" w:rsidP="00D001F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ha ett mycket gott franskt uttal som </w:t>
            </w:r>
            <w:r w:rsidR="00D001F6">
              <w:rPr>
                <w:sz w:val="20"/>
                <w:szCs w:val="20"/>
              </w:rPr>
              <w:t>bevisligen</w:t>
            </w:r>
            <w:r w:rsidRPr="009A1298">
              <w:rPr>
                <w:sz w:val="20"/>
                <w:szCs w:val="20"/>
              </w:rPr>
              <w:t xml:space="preserve"> kan användas i olika situationer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shopping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bageriet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tåget, på järnvägsstationen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skolresa, frågor och svar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tunnelbanan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på restaurangen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lastRenderedPageBreak/>
              <w:t>negationer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rätt och fel, missta sig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sjukdom, värk, apotek, läkare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göra sig någorlunda förstådd i denna situation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klara denna situation på ett korrekt sätt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behärska denna situation mycket bra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</w:t>
            </w:r>
            <w:r w:rsidR="00D001F6">
              <w:rPr>
                <w:sz w:val="20"/>
                <w:szCs w:val="20"/>
              </w:rPr>
              <w:t>skans väsentligaste grammatikmo</w:t>
            </w:r>
            <w:r w:rsidRPr="009A1298">
              <w:rPr>
                <w:sz w:val="20"/>
                <w:szCs w:val="20"/>
              </w:rPr>
              <w:t>ment</w:t>
            </w:r>
          </w:p>
        </w:tc>
      </w:tr>
      <w:tr w:rsidR="009A1298" w:rsidTr="009A1298">
        <w:trPr>
          <w:trHeight w:val="1191"/>
        </w:trPr>
        <w:tc>
          <w:tcPr>
            <w:tcW w:w="1327" w:type="dxa"/>
            <w:vAlign w:val="center"/>
          </w:tcPr>
          <w:p w:rsidR="009A1298" w:rsidRPr="009A1298" w:rsidRDefault="009A1298" w:rsidP="009A1298">
            <w:pPr>
              <w:jc w:val="center"/>
              <w:rPr>
                <w:b/>
                <w:bCs/>
                <w:sz w:val="20"/>
                <w:szCs w:val="20"/>
              </w:rPr>
            </w:pPr>
            <w:r w:rsidRPr="009A1298">
              <w:rPr>
                <w:b/>
                <w:bCs/>
                <w:sz w:val="20"/>
                <w:szCs w:val="20"/>
              </w:rPr>
              <w:t>ordförståelse, härleda ord</w:t>
            </w:r>
          </w:p>
        </w:tc>
        <w:tc>
          <w:tcPr>
            <w:tcW w:w="1797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9A1298" w:rsidRPr="009A1298" w:rsidRDefault="009A1298" w:rsidP="009A1298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</w:tbl>
    <w:p w:rsidR="00B03BE6" w:rsidRDefault="00B03BE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410366" w:rsidRPr="009A1298" w:rsidTr="00410366"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410366" w:rsidRPr="009A1298" w:rsidRDefault="00C224F2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period 4</w:t>
            </w:r>
          </w:p>
        </w:tc>
      </w:tr>
      <w:tr w:rsidR="00410366" w:rsidRPr="009A1298" w:rsidTr="00410366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410366" w:rsidRPr="009A1298" w:rsidRDefault="00410366" w:rsidP="0041036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personbeskrivningar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personbeskrivningar med ett någorlunda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personbeskrivningar med ett mycket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personbeskrivningar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bildbeskrivningar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enklare bildbeskrivningar med ett någorlunda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utförligare bildbeskrivningar med ett mycket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nyanserade, välformulerade och språkligt mycket korrekta bildbeskrivningar</w:t>
            </w:r>
          </w:p>
        </w:tc>
      </w:tr>
      <w:tr w:rsidR="00C224F2" w:rsidTr="00240549">
        <w:trPr>
          <w:trHeight w:val="1191"/>
        </w:trPr>
        <w:tc>
          <w:tcPr>
            <w:tcW w:w="1327" w:type="dxa"/>
            <w:vAlign w:val="center"/>
          </w:tcPr>
          <w:p w:rsidR="00C224F2" w:rsidRPr="00A631EE" w:rsidRDefault="00C224F2" w:rsidP="00240549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enklare dialoger</w:t>
            </w:r>
          </w:p>
        </w:tc>
        <w:tc>
          <w:tcPr>
            <w:tcW w:w="1797" w:type="dxa"/>
            <w:vAlign w:val="center"/>
          </w:tcPr>
          <w:p w:rsidR="00C224F2" w:rsidRPr="009A1298" w:rsidRDefault="00C224F2" w:rsidP="00240549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läsa, förstå och använda enklare dialoger på ett ganska begripligt sätt</w:t>
            </w:r>
          </w:p>
        </w:tc>
        <w:tc>
          <w:tcPr>
            <w:tcW w:w="1394" w:type="dxa"/>
            <w:vAlign w:val="center"/>
          </w:tcPr>
          <w:p w:rsidR="00C224F2" w:rsidRPr="009A1298" w:rsidRDefault="00C224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C224F2" w:rsidRPr="009A1298" w:rsidRDefault="00C224F2" w:rsidP="00240549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använda, förstå och läsa enklare dialoger på ett mycket begripligt sätt</w:t>
            </w:r>
          </w:p>
        </w:tc>
        <w:tc>
          <w:tcPr>
            <w:tcW w:w="1394" w:type="dxa"/>
            <w:vAlign w:val="center"/>
          </w:tcPr>
          <w:p w:rsidR="00C224F2" w:rsidRPr="009A1298" w:rsidRDefault="00C224F2" w:rsidP="00240549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C224F2" w:rsidRPr="009A1298" w:rsidRDefault="00C224F2" w:rsidP="00240549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behärska enklare dialoger såväl muntligt som skriftligt med ett mycket korrekt språkbruk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lastRenderedPageBreak/>
              <w:t>repetera verb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de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de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de franska verben, kunna använda dessa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oregelbundna verb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de oregelbundna franska verben och kunna använda dessa på ett ganska begripligt sätt i vardagsspråket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de oregelbundna franska verben, kunna använda dessa med ett mycket korrekt språkbruk i olika situationer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de oregelbundna franska verben, kunna använda dessa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smånotiser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korrekt franska</w:t>
            </w: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och klara av att formulera egna frågor och svar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textläsning (Idealpalatset, Cannes, deckare, Berthillon, métro, Bibendum, Molière m.m.)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vardagssituationer (restaurang, post, bank, olika affärer)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D001F6">
              <w:rPr>
                <w:sz w:val="20"/>
                <w:szCs w:val="20"/>
              </w:rPr>
              <w:t>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vardagssituationer (snabbköp, storkmarknad, bokhandel, slakteri, bageri, musikaffär, IT, tvättstugan etc)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D001F6">
              <w:rPr>
                <w:sz w:val="20"/>
                <w:szCs w:val="20"/>
              </w:rPr>
              <w:t>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frågor och svar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enklare frågor och besvara olika enklare frågor med ett ganska begripligt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många olika typer av frågor och kunna besvara olika frågor med ett mycket begripligt språkbruk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frågeställningar, frågekonstruktioner och svarsformuleringar på franska, kunna använda språket i dessa situationer på ett mycket korrekt sätt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lastRenderedPageBreak/>
              <w:t>textläsning (ohyra, gula tröjan, Eiffel, Tatin, Wallace, Guilbert)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vardagssituationer (apoteket, hos doktorn, tandläkarbesök, äta ute, på polisstation</w:t>
            </w:r>
            <w:r w:rsidR="00D001F6">
              <w:rPr>
                <w:b/>
                <w:sz w:val="20"/>
                <w:szCs w:val="20"/>
              </w:rPr>
              <w:t>-</w:t>
            </w:r>
            <w:r w:rsidRPr="00A631EE">
              <w:rPr>
                <w:b/>
                <w:sz w:val="20"/>
                <w:szCs w:val="20"/>
              </w:rPr>
              <w:t>en</w:t>
            </w:r>
            <w:bookmarkStart w:id="0" w:name="_GoBack"/>
            <w:bookmarkEnd w:id="0"/>
            <w:r w:rsidR="00D001F6">
              <w:rPr>
                <w:b/>
                <w:sz w:val="20"/>
                <w:szCs w:val="20"/>
              </w:rPr>
              <w:t xml:space="preserve">, </w:t>
            </w:r>
            <w:r w:rsidRPr="00A631EE">
              <w:rPr>
                <w:b/>
                <w:sz w:val="20"/>
                <w:szCs w:val="20"/>
              </w:rPr>
              <w:t>taxi, resebyrå etc)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någorlunda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 ganska begripliga ord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 xml:space="preserve">, använda ett varierat och korrekt språkbruk, kunna formulera och konstruera egna frågor, svar och meningar utifrån dessa </w:t>
            </w:r>
            <w:r w:rsidR="00D001F6">
              <w:rPr>
                <w:sz w:val="20"/>
                <w:szCs w:val="20"/>
              </w:rPr>
              <w:t>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bokläsning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lärarstöd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ganska självständigt med med viss lärarhjälp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läst ett skönlitterärt verk med stor självständighet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vardagsfraser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vardagsfraser i olika situationer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vardagsfraser i olika situationer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vardagsfraser i olika situationer och kunna använda dessa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genitiv, olika pronomen, konjunktioner och prepositioner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genitiv, olika pronomen, konjunktioner och prepositioner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genitiv, olika pronomen, konjunktioner och prepositioner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genitiv, olika pronomen, konjunktioner och prepositioner och kunna använda dessa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konjunktiv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konjunktiv och kunna använda denna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konjunktiv och kunna använda denna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konjunktiv i det franska språket och kunna använda denna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A631EE" w:rsidRDefault="00410366" w:rsidP="00410366">
            <w:pPr>
              <w:pStyle w:val="Ingetavstnd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olika tidsformer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olika tidsformer och kunna använda dessa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olika tidsformer och kunna använda dessa med ett mycket korrekt språkbruk i olika situationer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366" w:rsidRPr="009A1298" w:rsidRDefault="00410366" w:rsidP="0041036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tidsformer och kunna använda dessa mycket korrekt och varierat i olika muntliga och skriftliga situationer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A631EE">
              <w:rPr>
                <w:b/>
                <w:bCs/>
                <w:sz w:val="20"/>
                <w:szCs w:val="20"/>
              </w:rPr>
              <w:t>repetitions-grammatik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känna till grunderna i den franska grammatiken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och kunna använda den franska grammatiken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D001F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mycket väl behärska och kunna använda franskans väsentligaste grammatikmoment</w:t>
            </w:r>
          </w:p>
        </w:tc>
      </w:tr>
      <w:tr w:rsidR="00410366" w:rsidRPr="009A1298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jc w:val="center"/>
              <w:rPr>
                <w:b/>
                <w:bCs/>
                <w:sz w:val="20"/>
                <w:szCs w:val="20"/>
              </w:rPr>
            </w:pPr>
            <w:r w:rsidRPr="00A631EE">
              <w:rPr>
                <w:b/>
                <w:bCs/>
                <w:sz w:val="20"/>
                <w:szCs w:val="20"/>
              </w:rPr>
              <w:lastRenderedPageBreak/>
              <w:t>ordförståelse, härleda ord</w:t>
            </w:r>
          </w:p>
        </w:tc>
        <w:tc>
          <w:tcPr>
            <w:tcW w:w="1797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förstå ords betydelse och ursprung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härleda okända franska ord och förstå dess betydelse</w:t>
            </w:r>
          </w:p>
        </w:tc>
        <w:tc>
          <w:tcPr>
            <w:tcW w:w="1394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410366" w:rsidRPr="009A1298" w:rsidRDefault="00410366" w:rsidP="0041036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stor kunskap i ords ursprung och betydelse</w:t>
            </w:r>
          </w:p>
        </w:tc>
      </w:tr>
      <w:tr w:rsidR="00410366" w:rsidRPr="00D23364" w:rsidTr="00410366">
        <w:trPr>
          <w:trHeight w:val="1191"/>
        </w:trPr>
        <w:tc>
          <w:tcPr>
            <w:tcW w:w="1327" w:type="dxa"/>
            <w:vAlign w:val="center"/>
          </w:tcPr>
          <w:p w:rsidR="00410366" w:rsidRPr="00A631EE" w:rsidRDefault="00410366" w:rsidP="00410366">
            <w:pPr>
              <w:jc w:val="center"/>
              <w:rPr>
                <w:b/>
                <w:sz w:val="20"/>
                <w:szCs w:val="20"/>
              </w:rPr>
            </w:pPr>
            <w:r w:rsidRPr="00A631EE">
              <w:rPr>
                <w:b/>
                <w:sz w:val="20"/>
                <w:szCs w:val="20"/>
              </w:rPr>
              <w:t>uttrycka åsikter</w:t>
            </w:r>
          </w:p>
        </w:tc>
        <w:tc>
          <w:tcPr>
            <w:tcW w:w="1797" w:type="dxa"/>
            <w:vAlign w:val="center"/>
          </w:tcPr>
          <w:p w:rsidR="00410366" w:rsidRPr="00D23364" w:rsidRDefault="00410366" w:rsidP="0041036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</w:p>
        </w:tc>
        <w:tc>
          <w:tcPr>
            <w:tcW w:w="1394" w:type="dxa"/>
            <w:vAlign w:val="center"/>
          </w:tcPr>
          <w:p w:rsidR="00410366" w:rsidRPr="00D23364" w:rsidRDefault="00410366" w:rsidP="0041036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uttrycka flera olika åsikter på enkel franska</w:t>
            </w:r>
          </w:p>
        </w:tc>
        <w:tc>
          <w:tcPr>
            <w:tcW w:w="2242" w:type="dxa"/>
            <w:vAlign w:val="center"/>
          </w:tcPr>
          <w:p w:rsidR="00410366" w:rsidRPr="00D23364" w:rsidRDefault="00410366" w:rsidP="0041036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ganska utförligt berätta vad han/hon tycker om olika saker</w:t>
            </w:r>
          </w:p>
        </w:tc>
        <w:tc>
          <w:tcPr>
            <w:tcW w:w="1394" w:type="dxa"/>
            <w:vAlign w:val="center"/>
          </w:tcPr>
          <w:p w:rsidR="00410366" w:rsidRPr="00D23364" w:rsidRDefault="00410366" w:rsidP="0041036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uttrycker utförligt sina åsikter om olika saker och teman</w:t>
            </w:r>
          </w:p>
        </w:tc>
        <w:tc>
          <w:tcPr>
            <w:tcW w:w="2052" w:type="dxa"/>
            <w:vAlign w:val="center"/>
          </w:tcPr>
          <w:p w:rsidR="00410366" w:rsidRPr="00D23364" w:rsidRDefault="00410366" w:rsidP="0041036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mycket varierande uttrycka sina åsikter och föra en enklare diskussion om olika saker</w:t>
            </w:r>
          </w:p>
        </w:tc>
      </w:tr>
    </w:tbl>
    <w:p w:rsidR="00410366" w:rsidRDefault="00410366"/>
    <w:p w:rsidR="00410366" w:rsidRDefault="00410366"/>
    <w:p w:rsidR="00410366" w:rsidRDefault="00410366"/>
    <w:p w:rsidR="00410366" w:rsidRDefault="00410366"/>
    <w:sectPr w:rsidR="00410366" w:rsidSect="009277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27"/>
    <w:rsid w:val="00122DF2"/>
    <w:rsid w:val="00172E0A"/>
    <w:rsid w:val="003978D4"/>
    <w:rsid w:val="00410366"/>
    <w:rsid w:val="00423D63"/>
    <w:rsid w:val="00454C4C"/>
    <w:rsid w:val="00621DA8"/>
    <w:rsid w:val="006C5BCB"/>
    <w:rsid w:val="00803873"/>
    <w:rsid w:val="00895B3F"/>
    <w:rsid w:val="008B5641"/>
    <w:rsid w:val="00927727"/>
    <w:rsid w:val="009A1298"/>
    <w:rsid w:val="009B0484"/>
    <w:rsid w:val="00B03BE6"/>
    <w:rsid w:val="00B34BB5"/>
    <w:rsid w:val="00C224F2"/>
    <w:rsid w:val="00C65C2F"/>
    <w:rsid w:val="00CB4EFF"/>
    <w:rsid w:val="00D001F6"/>
    <w:rsid w:val="00D92AFC"/>
    <w:rsid w:val="00DF3296"/>
    <w:rsid w:val="00E15A97"/>
    <w:rsid w:val="00E1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2FD6-A97B-4403-895F-247C8AF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27727"/>
    <w:rPr>
      <w:color w:val="0000FF"/>
      <w:u w:val="single"/>
    </w:rPr>
  </w:style>
  <w:style w:type="paragraph" w:styleId="Ingetavstnd">
    <w:name w:val="No Spacing"/>
    <w:uiPriority w:val="1"/>
    <w:qFormat/>
    <w:rsid w:val="00927727"/>
    <w:pPr>
      <w:spacing w:after="0" w:line="240" w:lineRule="auto"/>
    </w:pPr>
  </w:style>
  <w:style w:type="table" w:styleId="Tabellrutnt">
    <w:name w:val="Table Grid"/>
    <w:basedOn w:val="Normaltabell"/>
    <w:uiPriority w:val="39"/>
    <w:rsid w:val="00E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9B0484"/>
  </w:style>
  <w:style w:type="character" w:customStyle="1" w:styleId="spelle">
    <w:name w:val="spelle"/>
    <w:basedOn w:val="Standardstycketeckensnitt"/>
    <w:rsid w:val="009B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4588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2015-08-11T05:45:00Z</dcterms:created>
  <dcterms:modified xsi:type="dcterms:W3CDTF">2015-08-11T05:45:00Z</dcterms:modified>
</cp:coreProperties>
</file>